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Global Fuel Prices and Taxation Trends (2020–2026)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As specified by course rubric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t>Project Performance Testing: Global Fuel Prices and Taxation Trends (2020–2026)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t>This template is customized for Siddhi Shrivastava's Tableau dashboard. Record actual test results in Tableau Desktop; do not enter unmeasured timings.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>
            <w:r>
              <w:t>S.No.</w:t>
            </w:r>
          </w:p>
        </w:tc>
        <w:tc>
          <w:tcPr/>
          <w:p>
            <w:r>
              <w:t>Parameter</w:t>
            </w:r>
          </w:p>
        </w:tc>
        <w:tc>
          <w:tcPr/>
          <w:p>
            <w:r>
              <w:t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1.</w:t>
            </w:r>
          </w:p>
        </w:tc>
        <w:tc>
          <w:tcPr/>
          <w:p>
            <w:r>
              <w:t>Data Rendered</w:t>
            </w:r>
          </w:p>
        </w:tc>
        <w:tc>
          <w:tcPr/>
          <w:p>
            <w:r>
              <w:t>Snowflake is not used in this project. N/A.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2.</w:t>
            </w:r>
          </w:p>
        </w:tc>
        <w:tc>
          <w:tcPr/>
          <w:p>
            <w:r>
              <w:t>Data Preprocessing &amp; Quality</w:t>
            </w:r>
          </w:p>
        </w:tc>
        <w:tc>
          <w:tcPr/>
          <w:p>
            <w:r>
              <w:t>Dataset uses simulated demonstration data. Check row count, missing values, duplicates, data types, and valid ranges in the actual source file; record measured results.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3.</w:t>
            </w:r>
          </w:p>
        </w:tc>
        <w:tc>
          <w:tcPr/>
          <w:p>
            <w:r>
              <w:t>New Fields Created</w:t>
            </w:r>
          </w:p>
        </w:tc>
        <w:tc>
          <w:tcPr/>
          <w:p>
            <w:r>
              <w:t>Dashboard fields used: country, region, year, quarter, fuel_type, price_usd_per_litre, estimated_tax_share_pct, estimated_subsidy_share_pct, income_group, data_status. No Snowflake-derived fields are claimed.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4.</w:t>
            </w:r>
          </w:p>
        </w:tc>
        <w:tc>
          <w:tcPr/>
          <w:p>
            <w:r>
              <w:t>Filter Efficiency Test</w:t>
            </w:r>
          </w:p>
        </w:tc>
        <w:tc>
          <w:tcPr/>
          <w:p>
            <w:r>
              <w:t>Snowflake filter/query testing is not applicable. Test Tableau filters for year, region, country, and fuel type in Tableau Desktop.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5.</w:t>
            </w:r>
          </w:p>
        </w:tc>
        <w:tc>
          <w:tcPr/>
          <w:p>
            <w:r>
              <w:t>Dashboard &amp; Visualization Testing</w:t>
            </w:r>
          </w:p>
        </w:tc>
        <w:tc>
          <w:tcPr/>
          <w:p>
            <w:r>
              <w:t>9 dashboard visualizations: fuel price trends, country ranking, quarterly trends, regional comparison, regional tax comparison, subsidy vs fuel price, tax analysis, tax share by income group, and taxation vs subsidies.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6.</w:t>
            </w:r>
          </w:p>
        </w:tc>
        <w:tc>
          <w:tcPr/>
          <w:p>
            <w:r>
              <w:t>Query History</w:t>
            </w:r>
          </w:p>
        </w:tc>
        <w:tc>
          <w:tcPr/>
          <w:p>
            <w:r>
              <w:t>Not applicable: Snowflake query history is not used. If the data source later moves to Snowflake, capture actual query execution times.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