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AE9BA" w14:textId="77777777" w:rsidR="006306DD" w:rsidRDefault="00000000">
      <w:pPr>
        <w:pStyle w:val="Title"/>
      </w:pPr>
      <w:r>
        <w:t>Test Plan – PersonalNutrition.com</w:t>
      </w:r>
    </w:p>
    <w:p w14:paraId="2B05410A" w14:textId="77777777" w:rsidR="006306DD" w:rsidRDefault="00000000">
      <w:pPr>
        <w:pStyle w:val="Heading1"/>
      </w:pPr>
      <w:r>
        <w:t>1. Introduction</w:t>
      </w:r>
    </w:p>
    <w:p w14:paraId="039CE684" w14:textId="559CF6C2" w:rsidR="006306DD" w:rsidRDefault="00000000">
      <w:r>
        <w:t xml:space="preserve">This document outlines the test strategy, objectives, scope, resources, schedule, and deliverables for the website PersonalNutrition.com. The purpose of this plan is to ensure the website performs as expected and delivers </w:t>
      </w:r>
      <w:r w:rsidR="00214058">
        <w:t>quality</w:t>
      </w:r>
      <w:r>
        <w:t xml:space="preserve"> user experience.</w:t>
      </w:r>
    </w:p>
    <w:p w14:paraId="35440D2D" w14:textId="77777777" w:rsidR="006306DD" w:rsidRDefault="00000000">
      <w:pPr>
        <w:pStyle w:val="Heading1"/>
      </w:pPr>
      <w:r>
        <w:t>2. Objective</w:t>
      </w:r>
    </w:p>
    <w:p w14:paraId="0EBA4C2B" w14:textId="77777777" w:rsidR="006306DD" w:rsidRDefault="00000000">
      <w:r>
        <w:t>To validate that the PersonalNutrition.com website functions correctly under defined conditions and meets user expectations in terms of features, usability, UI consistency, and responsiveness.</w:t>
      </w:r>
    </w:p>
    <w:p w14:paraId="1C08D8C7" w14:textId="77777777" w:rsidR="006306DD" w:rsidRDefault="00000000">
      <w:pPr>
        <w:pStyle w:val="Heading1"/>
      </w:pPr>
      <w:r>
        <w:t>3. Scope of Testing</w:t>
      </w:r>
    </w:p>
    <w:p w14:paraId="1A7104E4" w14:textId="6192EA8C" w:rsidR="006306DD" w:rsidRDefault="00000000">
      <w:r>
        <w:t>In-Scope: Homepage, Blog, Contact Page, Subscription, Navigation, Footer. Out-of-Scope.</w:t>
      </w:r>
    </w:p>
    <w:p w14:paraId="7CD553F3" w14:textId="77777777" w:rsidR="006306DD" w:rsidRDefault="00000000">
      <w:pPr>
        <w:pStyle w:val="Heading1"/>
      </w:pPr>
      <w:r>
        <w:t>4. Test Strategy</w:t>
      </w:r>
    </w:p>
    <w:p w14:paraId="1F02892A" w14:textId="77777777" w:rsidR="006306DD" w:rsidRDefault="00000000">
      <w:r>
        <w:t>Manual black-box testing will be performed using functional, UI, and compatibility test techniques. Positive and negative test scenarios will be covered.</w:t>
      </w:r>
    </w:p>
    <w:p w14:paraId="3F54DBB6" w14:textId="77777777" w:rsidR="006306DD" w:rsidRDefault="00000000">
      <w:pPr>
        <w:pStyle w:val="Heading1"/>
      </w:pPr>
      <w:r>
        <w:t>5. Test Types</w:t>
      </w:r>
    </w:p>
    <w:p w14:paraId="357DAB96" w14:textId="77777777" w:rsidR="006306DD" w:rsidRDefault="00000000">
      <w:r>
        <w:t>Functional Testing, UI/UX Testing, Validation Testing, Cross-browser Testing, Responsive Testing, Link Testing.</w:t>
      </w:r>
    </w:p>
    <w:p w14:paraId="312C647F" w14:textId="0EAD3732" w:rsidR="006306DD" w:rsidRDefault="00000000">
      <w:pPr>
        <w:pStyle w:val="Heading1"/>
      </w:pPr>
      <w:r>
        <w:t xml:space="preserve">6. </w:t>
      </w:r>
      <w:r w:rsidR="00214058">
        <w:t>Deliverable Test</w:t>
      </w:r>
    </w:p>
    <w:p w14:paraId="0F182F29" w14:textId="77777777" w:rsidR="006306DD" w:rsidRDefault="00000000">
      <w:r>
        <w:t>Test Plan Document, Functional &amp; UI Test Cases, Test Execution Report, Bug Report, QA Sign-Off.</w:t>
      </w:r>
    </w:p>
    <w:p w14:paraId="2DD5F543" w14:textId="77777777" w:rsidR="006306DD" w:rsidRDefault="00000000">
      <w:pPr>
        <w:pStyle w:val="Heading1"/>
      </w:pPr>
      <w:r>
        <w:t>7. Test Environment</w:t>
      </w:r>
    </w:p>
    <w:p w14:paraId="042EDC1E" w14:textId="031B5AF7" w:rsidR="006306DD" w:rsidRDefault="00000000">
      <w:r>
        <w:t xml:space="preserve">Devices: Windows 11 PC, Android phone. Browsers: Chrome, Firefox, Edge. Tools: Excel, </w:t>
      </w:r>
      <w:r w:rsidR="00214058">
        <w:t>Jira Test Rail</w:t>
      </w:r>
      <w:r>
        <w:t>.</w:t>
      </w:r>
    </w:p>
    <w:p w14:paraId="14BF1709" w14:textId="77777777" w:rsidR="006306DD" w:rsidRDefault="00000000">
      <w:pPr>
        <w:pStyle w:val="Heading1"/>
      </w:pPr>
      <w:r>
        <w:t>8. Entry Criteria</w:t>
      </w:r>
    </w:p>
    <w:p w14:paraId="01E3673A" w14:textId="77777777" w:rsidR="006306DD" w:rsidRDefault="00000000">
      <w:r>
        <w:t>Website PersonalNutrition.com is accessible. Test environment is stable.</w:t>
      </w:r>
    </w:p>
    <w:p w14:paraId="0BFBBCF8" w14:textId="77777777" w:rsidR="006306DD" w:rsidRDefault="00000000">
      <w:pPr>
        <w:pStyle w:val="Heading1"/>
      </w:pPr>
      <w:r>
        <w:lastRenderedPageBreak/>
        <w:t>9. Exit Criteria</w:t>
      </w:r>
    </w:p>
    <w:p w14:paraId="538D1F9B" w14:textId="67D662FD" w:rsidR="006306DD" w:rsidRDefault="00214058">
      <w:r>
        <w:t>All high-severity test cases pass. All critical bugs fixed or deferred with approval.</w:t>
      </w:r>
    </w:p>
    <w:p w14:paraId="68025FE7" w14:textId="77777777" w:rsidR="006306DD" w:rsidRDefault="00000000">
      <w:pPr>
        <w:pStyle w:val="Heading1"/>
      </w:pPr>
      <w:r>
        <w:t>10. Test Schedule</w:t>
      </w:r>
    </w:p>
    <w:p w14:paraId="3E261355" w14:textId="77777777" w:rsidR="006306DD" w:rsidRDefault="00000000">
      <w:r>
        <w:t>Day 1: Planning &amp; Review</w:t>
      </w:r>
      <w:r>
        <w:br/>
        <w:t>Day 2: Test Case Design</w:t>
      </w:r>
      <w:r>
        <w:br/>
        <w:t>Day 3–4: Test Execution</w:t>
      </w:r>
      <w:r>
        <w:br/>
        <w:t>Day 5: Reporting &amp; Sign-Off.</w:t>
      </w:r>
    </w:p>
    <w:p w14:paraId="55C08BBA" w14:textId="77777777" w:rsidR="006306DD" w:rsidRDefault="00000000">
      <w:pPr>
        <w:pStyle w:val="Heading1"/>
      </w:pPr>
      <w:r>
        <w:t>11. Roles &amp; Responsibilities</w:t>
      </w:r>
    </w:p>
    <w:p w14:paraId="56BD5555" w14:textId="77777777" w:rsidR="006306DD" w:rsidRDefault="00000000">
      <w:r>
        <w:t>QA Engineer: Test execution</w:t>
      </w:r>
      <w:r>
        <w:br/>
        <w:t>Developer: Bug fixing</w:t>
      </w:r>
      <w:r>
        <w:br/>
        <w:t>Project Manager: Review &amp; approval.</w:t>
      </w:r>
    </w:p>
    <w:p w14:paraId="387F73E6" w14:textId="77777777" w:rsidR="006306DD" w:rsidRDefault="00000000">
      <w:pPr>
        <w:pStyle w:val="Heading1"/>
      </w:pPr>
      <w:r>
        <w:t>12. Risks &amp; Mitigation</w:t>
      </w:r>
    </w:p>
    <w:p w14:paraId="0C8E061D" w14:textId="77777777" w:rsidR="006306DD" w:rsidRDefault="00000000">
      <w:r>
        <w:t>Risk: New site changes during test cycle. Mitigation: Lock scope before testing.</w:t>
      </w:r>
      <w:r>
        <w:br/>
        <w:t>Risk: Incomplete requirements. Mitigation: Exploratory testing.</w:t>
      </w:r>
    </w:p>
    <w:p w14:paraId="3F8D4BEB" w14:textId="77777777" w:rsidR="006306DD" w:rsidRDefault="00000000">
      <w:pPr>
        <w:pStyle w:val="Heading1"/>
      </w:pPr>
      <w:r>
        <w:t>13. Tools &amp; Frameworks</w:t>
      </w:r>
    </w:p>
    <w:p w14:paraId="2AA657DB" w14:textId="5C2FB6A2" w:rsidR="006306DD" w:rsidRDefault="00000000">
      <w:r>
        <w:t xml:space="preserve">Jira, Excel, </w:t>
      </w:r>
      <w:r w:rsidR="00214058">
        <w:t xml:space="preserve">Test Rail, </w:t>
      </w:r>
      <w:r>
        <w:t>Google Sheets.</w:t>
      </w:r>
    </w:p>
    <w:p w14:paraId="4A852C19" w14:textId="77777777" w:rsidR="006306DD" w:rsidRDefault="00000000">
      <w:pPr>
        <w:pStyle w:val="Heading1"/>
      </w:pPr>
      <w:r>
        <w:t>14. Approval</w:t>
      </w:r>
    </w:p>
    <w:p w14:paraId="71F9961E" w14:textId="248F281F" w:rsidR="006306DD" w:rsidRDefault="00000000">
      <w:r>
        <w:t xml:space="preserve">Prepared by: </w:t>
      </w:r>
      <w:r w:rsidR="00C41FB0">
        <w:t>Sidharth Gade</w:t>
      </w:r>
      <w:r>
        <w:br/>
        <w:t>Reviewed by: Project Manager</w:t>
      </w:r>
      <w:r>
        <w:br/>
        <w:t xml:space="preserve">Date: </w:t>
      </w:r>
      <w:r w:rsidR="00C41FB0">
        <w:t>2</w:t>
      </w:r>
      <w:r w:rsidR="00214058">
        <w:t>8</w:t>
      </w:r>
      <w:r w:rsidR="00C41FB0">
        <w:t>/06/2025</w:t>
      </w:r>
    </w:p>
    <w:sectPr w:rsidR="006306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2403990">
    <w:abstractNumId w:val="8"/>
  </w:num>
  <w:num w:numId="2" w16cid:durableId="995761605">
    <w:abstractNumId w:val="6"/>
  </w:num>
  <w:num w:numId="3" w16cid:durableId="637689436">
    <w:abstractNumId w:val="5"/>
  </w:num>
  <w:num w:numId="4" w16cid:durableId="1263879329">
    <w:abstractNumId w:val="4"/>
  </w:num>
  <w:num w:numId="5" w16cid:durableId="1544441467">
    <w:abstractNumId w:val="7"/>
  </w:num>
  <w:num w:numId="6" w16cid:durableId="497574098">
    <w:abstractNumId w:val="3"/>
  </w:num>
  <w:num w:numId="7" w16cid:durableId="1012101357">
    <w:abstractNumId w:val="2"/>
  </w:num>
  <w:num w:numId="8" w16cid:durableId="1877883741">
    <w:abstractNumId w:val="1"/>
  </w:num>
  <w:num w:numId="9" w16cid:durableId="135622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058"/>
    <w:rsid w:val="0029639D"/>
    <w:rsid w:val="00326F90"/>
    <w:rsid w:val="004C4F57"/>
    <w:rsid w:val="005B1592"/>
    <w:rsid w:val="006306DD"/>
    <w:rsid w:val="00692498"/>
    <w:rsid w:val="00AA1D8D"/>
    <w:rsid w:val="00B47730"/>
    <w:rsid w:val="00C41FB0"/>
    <w:rsid w:val="00CB0664"/>
    <w:rsid w:val="00E80D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1C210F"/>
  <w14:defaultImageDpi w14:val="300"/>
  <w15:docId w15:val="{82A5DF0C-7BFC-4012-96DE-360767C2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Sidharth Gade</cp:lastModifiedBy>
  <cp:revision>4</cp:revision>
  <dcterms:created xsi:type="dcterms:W3CDTF">2013-12-23T23:15:00Z</dcterms:created>
  <dcterms:modified xsi:type="dcterms:W3CDTF">2025-06-27T17:03:00Z</dcterms:modified>
  <cp:category/>
</cp:coreProperties>
</file>