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2F" w:rsidRPr="008520EC" w:rsidRDefault="008520EC">
      <w:pPr>
        <w:jc w:val="center"/>
        <w:rPr>
          <w:b/>
          <w:bCs/>
          <w:sz w:val="44"/>
          <w:szCs w:val="44"/>
        </w:rPr>
      </w:pPr>
      <w:r w:rsidRPr="008520EC">
        <w:rPr>
          <w:rFonts w:hint="eastAsia"/>
          <w:b/>
          <w:bCs/>
          <w:sz w:val="44"/>
          <w:szCs w:val="44"/>
        </w:rPr>
        <w:t>信息工程学院实验室管理系统</w:t>
      </w:r>
    </w:p>
    <w:p w:rsidR="00D5632F" w:rsidRDefault="00D5632F">
      <w:pPr>
        <w:pStyle w:val="1"/>
      </w:pPr>
      <w:bookmarkStart w:id="0" w:name="_Toc521463250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</w:p>
    <w:p w:rsidR="00D5632F" w:rsidRDefault="00D5632F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3A67DE" w:rsidRDefault="003A67DE">
      <w:pPr>
        <w:spacing w:line="360" w:lineRule="auto"/>
        <w:ind w:firstLine="420"/>
      </w:pPr>
      <w:r>
        <w:t>需求说明书有时候也被称为规格说明书</w:t>
      </w:r>
      <w:r>
        <w:rPr>
          <w:rFonts w:hint="eastAsia"/>
        </w:rPr>
        <w:t>，</w:t>
      </w:r>
      <w:r>
        <w:t>本规格说明书描述了信息工程学院实验室管理系统设计项目的要求</w:t>
      </w:r>
      <w:r>
        <w:rPr>
          <w:rFonts w:hint="eastAsia"/>
        </w:rPr>
        <w:t>，</w:t>
      </w:r>
      <w:r>
        <w:t>并且作为各方面沟通的依据</w:t>
      </w:r>
      <w:r>
        <w:rPr>
          <w:rFonts w:hint="eastAsia"/>
        </w:rPr>
        <w:t>，</w:t>
      </w:r>
      <w:r>
        <w:t>也为下一步工作提供基准</w:t>
      </w:r>
      <w:r>
        <w:rPr>
          <w:rFonts w:hint="eastAsia"/>
        </w:rPr>
        <w:t>。</w:t>
      </w:r>
    </w:p>
    <w:p w:rsidR="003A67DE" w:rsidRPr="003A67DE" w:rsidRDefault="003A67DE">
      <w:pPr>
        <w:spacing w:line="360" w:lineRule="auto"/>
        <w:ind w:firstLine="420"/>
        <w:rPr>
          <w:rFonts w:hint="eastAsia"/>
        </w:rPr>
      </w:pPr>
      <w:r>
        <w:t>软件开发小组的每一位成员应该阅读</w:t>
      </w:r>
      <w:proofErr w:type="gramStart"/>
      <w:r>
        <w:t>本需求</w:t>
      </w:r>
      <w:proofErr w:type="gramEnd"/>
      <w:r>
        <w:t>说明</w:t>
      </w:r>
      <w:r>
        <w:rPr>
          <w:rFonts w:hint="eastAsia"/>
        </w:rPr>
        <w:t>，</w:t>
      </w:r>
      <w:r>
        <w:t>以明确项目最后要求完成的软件产品的特点</w:t>
      </w:r>
      <w:r>
        <w:rPr>
          <w:rFonts w:hint="eastAsia"/>
        </w:rPr>
        <w:t>。</w:t>
      </w:r>
      <w:r>
        <w:t>经使用方认可的需求说明将作为产品特征</w:t>
      </w:r>
      <w:r>
        <w:rPr>
          <w:rFonts w:hint="eastAsia"/>
        </w:rPr>
        <w:t>评价、仲裁的重要参考。</w:t>
      </w:r>
    </w:p>
    <w:p w:rsidR="001E2D00" w:rsidRDefault="00D5632F" w:rsidP="001E2D00">
      <w:pPr>
        <w:pStyle w:val="2"/>
        <w:spacing w:line="360" w:lineRule="auto"/>
        <w:rPr>
          <w:rFonts w:hint="eastAsia"/>
        </w:rPr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  <w:r w:rsidR="001E2D00">
        <w:t>说明</w:t>
      </w:r>
    </w:p>
    <w:p w:rsidR="001E2D00" w:rsidRDefault="001E2D00" w:rsidP="001E2D00">
      <w:pPr>
        <w:numPr>
          <w:ilvl w:val="0"/>
          <w:numId w:val="22"/>
        </w:numPr>
        <w:spacing w:line="360" w:lineRule="auto"/>
        <w:ind w:leftChars="200" w:left="780"/>
      </w:pPr>
      <w:r>
        <w:rPr>
          <w:rFonts w:hint="eastAsia"/>
        </w:rPr>
        <w:t>软件系统的名称：</w:t>
      </w:r>
      <w:r>
        <w:rPr>
          <w:rFonts w:hint="eastAsia"/>
        </w:rPr>
        <w:t xml:space="preserve"> </w:t>
      </w:r>
      <w:r>
        <w:t>信息工程学院实验室管理系统</w:t>
      </w:r>
    </w:p>
    <w:p w:rsidR="001E2D00" w:rsidRDefault="001E2D00" w:rsidP="001E2D00">
      <w:pPr>
        <w:numPr>
          <w:ilvl w:val="0"/>
          <w:numId w:val="22"/>
        </w:numPr>
        <w:spacing w:line="360" w:lineRule="auto"/>
        <w:ind w:leftChars="200" w:left="780"/>
      </w:pPr>
      <w:r>
        <w:rPr>
          <w:rFonts w:hint="eastAsia"/>
        </w:rPr>
        <w:t>任务提出者：中国地质大学（武汉）信息工程学院</w:t>
      </w:r>
    </w:p>
    <w:p w:rsidR="001E2D00" w:rsidRDefault="001E2D00" w:rsidP="001E2D00">
      <w:pPr>
        <w:spacing w:line="360" w:lineRule="auto"/>
        <w:ind w:leftChars="200" w:left="420" w:firstLineChars="200" w:firstLine="420"/>
      </w:pPr>
      <w:r>
        <w:rPr>
          <w:rFonts w:hint="eastAsia"/>
        </w:rPr>
        <w:t>开发者：软件工程</w:t>
      </w:r>
      <w:proofErr w:type="gramStart"/>
      <w:r>
        <w:rPr>
          <w:rFonts w:hint="eastAsia"/>
        </w:rPr>
        <w:t>系项目</w:t>
      </w:r>
      <w:proofErr w:type="gramEnd"/>
      <w:r>
        <w:rPr>
          <w:rFonts w:hint="eastAsia"/>
        </w:rPr>
        <w:t>小组</w:t>
      </w:r>
    </w:p>
    <w:p w:rsidR="001E2D00" w:rsidRDefault="001E2D00" w:rsidP="001E2D00">
      <w:pPr>
        <w:spacing w:line="360" w:lineRule="auto"/>
        <w:ind w:leftChars="200" w:left="420" w:firstLineChars="200" w:firstLine="420"/>
        <w:rPr>
          <w:rFonts w:hint="eastAsia"/>
        </w:rPr>
      </w:pPr>
      <w:r>
        <w:rPr>
          <w:rFonts w:hint="eastAsia"/>
        </w:rPr>
        <w:t>本项目将实现</w:t>
      </w:r>
      <w:r>
        <w:t>信息工程学院实验室管理系统</w:t>
      </w:r>
      <w:r>
        <w:rPr>
          <w:rFonts w:hint="eastAsia"/>
        </w:rPr>
        <w:t>，最终完成的版本将在中国地质大学（武汉）信息工程学院网站上使用，对学院的五个专业实验室全面实施信息化管理，以提高实验室的管理水平。</w:t>
      </w:r>
    </w:p>
    <w:p w:rsidR="001E2D00" w:rsidRDefault="001E2D00" w:rsidP="001E2D00">
      <w:pPr>
        <w:numPr>
          <w:ilvl w:val="0"/>
          <w:numId w:val="22"/>
        </w:numPr>
        <w:spacing w:line="360" w:lineRule="auto"/>
        <w:ind w:left="0" w:firstLineChars="200" w:firstLine="420"/>
      </w:pPr>
      <w:r>
        <w:rPr>
          <w:rFonts w:hint="eastAsia"/>
        </w:rPr>
        <w:t>本系统将存储用户信息（管理员、老师、学生），管理系统将与学校其他的系统（如教务管理系统）共享这些信息。这些系统之间不提供应用程序级别的接口，数据共享通过</w:t>
      </w:r>
      <w:r>
        <w:rPr>
          <w:rFonts w:hint="eastAsia"/>
        </w:rPr>
        <w:t>MySQL</w:t>
      </w:r>
      <w:r>
        <w:rPr>
          <w:rFonts w:hint="eastAsia"/>
        </w:rPr>
        <w:t>数据库表的公共访问来实现。</w:t>
      </w:r>
    </w:p>
    <w:p w:rsidR="001E2D00" w:rsidRDefault="001E2D00" w:rsidP="001E2D00">
      <w:pPr>
        <w:spacing w:line="360" w:lineRule="auto"/>
        <w:ind w:firstLineChars="400" w:firstLine="840"/>
      </w:pPr>
      <w:r>
        <w:rPr>
          <w:rFonts w:hint="eastAsia"/>
        </w:rPr>
        <w:t>本系统将使用</w:t>
      </w:r>
      <w:r>
        <w:rPr>
          <w:rFonts w:hint="eastAsia"/>
        </w:rPr>
        <w:t>MySQL5.7</w:t>
      </w:r>
      <w:r>
        <w:rPr>
          <w:rFonts w:hint="eastAsia"/>
        </w:rPr>
        <w:t>作为数据库存储系统。</w:t>
      </w:r>
    </w:p>
    <w:p w:rsidR="001E2D00" w:rsidRDefault="001E2D00">
      <w:pPr>
        <w:spacing w:line="360" w:lineRule="auto"/>
        <w:ind w:firstLineChars="200" w:firstLine="420"/>
        <w:rPr>
          <w:rFonts w:hint="eastAsia"/>
        </w:rPr>
      </w:pPr>
    </w:p>
    <w:p w:rsidR="00D5632F" w:rsidRDefault="00D5632F">
      <w:pPr>
        <w:pStyle w:val="2"/>
        <w:spacing w:line="360" w:lineRule="auto"/>
      </w:pPr>
      <w:bookmarkStart w:id="3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1E2D00" w:rsidRDefault="001E2D00" w:rsidP="001E2D00"/>
    <w:p w:rsidR="001E2D00" w:rsidRPr="001E2D00" w:rsidRDefault="001E2D00" w:rsidP="001E2D00">
      <w:pPr>
        <w:rPr>
          <w:rFonts w:hint="eastAsia"/>
        </w:rPr>
      </w:pPr>
      <w:r w:rsidRPr="001E2D00">
        <w:rPr>
          <w:rFonts w:hint="eastAsia"/>
        </w:rPr>
        <w:t>MySQL</w:t>
      </w:r>
      <w:r w:rsidRPr="001E2D00">
        <w:rPr>
          <w:rFonts w:hint="eastAsia"/>
        </w:rPr>
        <w:t>是一个关系型数据库管理系统，由瑞典</w:t>
      </w:r>
      <w:r w:rsidRPr="001E2D00">
        <w:rPr>
          <w:rFonts w:hint="eastAsia"/>
        </w:rPr>
        <w:t xml:space="preserve">MySQL AB </w:t>
      </w:r>
      <w:r w:rsidRPr="001E2D00">
        <w:rPr>
          <w:rFonts w:hint="eastAsia"/>
        </w:rPr>
        <w:t>公司开发，目前属于</w:t>
      </w:r>
      <w:r w:rsidRPr="001E2D00">
        <w:rPr>
          <w:rFonts w:hint="eastAsia"/>
        </w:rPr>
        <w:t xml:space="preserve"> Oracle </w:t>
      </w:r>
      <w:r>
        <w:rPr>
          <w:rFonts w:hint="eastAsia"/>
        </w:rPr>
        <w:t>旗下</w:t>
      </w:r>
      <w:r w:rsidRPr="001E2D00">
        <w:rPr>
          <w:rFonts w:hint="eastAsia"/>
        </w:rPr>
        <w:t>。</w:t>
      </w:r>
    </w:p>
    <w:p w:rsidR="00D5632F" w:rsidRDefault="00D5632F">
      <w:pPr>
        <w:pStyle w:val="2"/>
        <w:numPr>
          <w:ilvl w:val="0"/>
          <w:numId w:val="11"/>
        </w:numPr>
        <w:spacing w:line="360" w:lineRule="auto"/>
      </w:pPr>
      <w:bookmarkStart w:id="4" w:name="_Toc521463254"/>
      <w:r>
        <w:rPr>
          <w:rFonts w:hint="eastAsia"/>
        </w:rPr>
        <w:lastRenderedPageBreak/>
        <w:t>4</w:t>
      </w:r>
      <w:r>
        <w:rPr>
          <w:rFonts w:hint="eastAsia"/>
        </w:rPr>
        <w:t>参考资料</w:t>
      </w:r>
      <w:bookmarkEnd w:id="4"/>
    </w:p>
    <w:p w:rsidR="00D5632F" w:rsidRDefault="00D5632F">
      <w:r>
        <w:rPr>
          <w:rFonts w:hint="eastAsia"/>
        </w:rPr>
        <w:t>相关的文件包括：</w:t>
      </w:r>
    </w:p>
    <w:p w:rsidR="00D5632F" w:rsidRDefault="0028115A">
      <w:pPr>
        <w:numPr>
          <w:ilvl w:val="0"/>
          <w:numId w:val="10"/>
        </w:numPr>
        <w:spacing w:line="360" w:lineRule="auto"/>
      </w:pPr>
      <w:r>
        <w:t>信息工程学院实验室管理系统</w:t>
      </w:r>
      <w:r w:rsidR="00D5632F">
        <w:rPr>
          <w:rFonts w:hint="eastAsia"/>
        </w:rPr>
        <w:t>项目分析会议备忘录；</w:t>
      </w:r>
    </w:p>
    <w:p w:rsidR="00D5632F" w:rsidRDefault="00D5632F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《</w:t>
      </w:r>
      <w:r w:rsidR="0028115A">
        <w:t>信息工程学院实验室管理系统</w:t>
      </w:r>
      <w:r>
        <w:rPr>
          <w:rFonts w:hint="eastAsia"/>
        </w:rPr>
        <w:t>项目可行性分析》；</w:t>
      </w:r>
    </w:p>
    <w:p w:rsidR="00D5632F" w:rsidRDefault="00D5632F">
      <w:pPr>
        <w:spacing w:line="360" w:lineRule="auto"/>
      </w:pPr>
      <w:r>
        <w:rPr>
          <w:rFonts w:hint="eastAsia"/>
        </w:rPr>
        <w:t>参考资料：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北大青鸟</w:t>
      </w:r>
      <w:proofErr w:type="spellStart"/>
      <w:r>
        <w:rPr>
          <w:rFonts w:hint="eastAsia"/>
        </w:rPr>
        <w:t>Aptech</w:t>
      </w:r>
      <w:proofErr w:type="spellEnd"/>
      <w:r>
        <w:rPr>
          <w:rFonts w:hint="eastAsia"/>
        </w:rPr>
        <w:t xml:space="preserve"> ACCP3.0 Sem2</w:t>
      </w:r>
      <w:r>
        <w:rPr>
          <w:rFonts w:hint="eastAsia"/>
        </w:rPr>
        <w:t>《基于软件开发项目的毕业设计》；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国家标准《软件需求说明书（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）》；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莱克公司的人力资源管理项目的软件需求说明；</w:t>
      </w:r>
    </w:p>
    <w:p w:rsidR="00D5632F" w:rsidRDefault="00D5632F">
      <w:pPr>
        <w:spacing w:line="360" w:lineRule="auto"/>
        <w:ind w:firstLine="420"/>
      </w:pP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（说明：引言部分在多个文档中出现，是为了在该文档被单独阅读的情况下，提供给阅读这以背景知识，同时增强不同的文档的独立性。）</w:t>
      </w:r>
    </w:p>
    <w:p w:rsidR="00D5632F" w:rsidRDefault="00D5632F">
      <w:pPr>
        <w:pStyle w:val="1"/>
        <w:spacing w:line="360" w:lineRule="auto"/>
      </w:pPr>
      <w:bookmarkStart w:id="5" w:name="_Toc521463255"/>
      <w:r>
        <w:br w:type="page"/>
      </w: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任务概述</w:t>
      </w:r>
      <w:bookmarkEnd w:id="5"/>
    </w:p>
    <w:p w:rsidR="00D5632F" w:rsidRDefault="00D5632F">
      <w:pPr>
        <w:pStyle w:val="2"/>
        <w:spacing w:line="360" w:lineRule="auto"/>
      </w:pPr>
      <w:bookmarkStart w:id="6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28115A" w:rsidRDefault="0028115A" w:rsidP="0028115A">
      <w:pPr>
        <w:ind w:firstLine="420"/>
        <w:rPr>
          <w:rFonts w:hint="eastAsia"/>
        </w:rPr>
      </w:pPr>
      <w:r>
        <w:rPr>
          <w:rFonts w:hint="eastAsia"/>
        </w:rPr>
        <w:t>在如今的信息化时代，对实验室进行信息化管理是必不可少的。这样既提高了管理效率，还对实验室的情况进行透明化的管理。通过实验室管理系统，老师和学生能够更加便利地管理和使用实验室。</w:t>
      </w:r>
    </w:p>
    <w:p w:rsidR="0028115A" w:rsidRDefault="0028115A" w:rsidP="0028115A">
      <w:r>
        <w:tab/>
      </w:r>
    </w:p>
    <w:p w:rsidR="00C86F89" w:rsidRDefault="0028115A" w:rsidP="00C86F8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tab/>
      </w:r>
      <w:r>
        <w:t>本案例的问题定义是</w:t>
      </w:r>
      <w:r>
        <w:rPr>
          <w:rFonts w:hint="eastAsia"/>
        </w:rPr>
        <w:t>：</w:t>
      </w:r>
      <w:r>
        <w:t>开发一个能够对</w:t>
      </w:r>
      <w:r>
        <w:rPr>
          <w:rFonts w:ascii="宋体" w:cs="宋体" w:hint="eastAsia"/>
          <w:kern w:val="0"/>
          <w:szCs w:val="21"/>
        </w:rPr>
        <w:t>实验室的综合管理（实验室建制、人员队伍、环境与安全、实验室评估、数据上报）、教学实践创新（基础实验、教学实验、创新实验）以及设备仪器（领用、借用、修理、报废）、物资耗材（耗材消耗）等统一安排管理</w:t>
      </w:r>
      <w:r w:rsidR="00C86F89">
        <w:rPr>
          <w:rFonts w:ascii="宋体" w:cs="宋体" w:hint="eastAsia"/>
          <w:kern w:val="0"/>
          <w:szCs w:val="21"/>
        </w:rPr>
        <w:t>的管理系统</w:t>
      </w:r>
      <w:r>
        <w:rPr>
          <w:rFonts w:ascii="宋体" w:cs="宋体" w:hint="eastAsia"/>
          <w:kern w:val="0"/>
          <w:szCs w:val="21"/>
        </w:rPr>
        <w:t>。</w:t>
      </w:r>
    </w:p>
    <w:p w:rsidR="00C86F89" w:rsidRDefault="00C86F89" w:rsidP="00C86F8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D5632F" w:rsidRDefault="00D5632F">
      <w:pPr>
        <w:spacing w:line="360" w:lineRule="auto"/>
      </w:pPr>
    </w:p>
    <w:p w:rsidR="00D5632F" w:rsidRDefault="00D5632F">
      <w:pPr>
        <w:pStyle w:val="a5"/>
        <w:spacing w:before="0" w:beforeAutospacing="0" w:after="0" w:afterAutospacing="0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bookmarkStart w:id="7" w:name="_Toc521463257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该软件最终的使用者是</w:t>
      </w:r>
      <w:r w:rsidR="00ED6688"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老师、学生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，并且以Internet页面的形式提供浏览和操作，提供以下的功能：</w:t>
      </w:r>
    </w:p>
    <w:p w:rsidR="00D5632F" w:rsidRPr="00ED6688" w:rsidRDefault="00D5632F">
      <w:pPr>
        <w:pStyle w:val="a5"/>
        <w:spacing w:before="0" w:beforeAutospacing="0" w:after="0" w:afterAutospacing="0"/>
        <w:jc w:val="both"/>
        <w:rPr>
          <w:rFonts w:ascii="Times New Roman" w:eastAsia="宋体" w:hAnsi="Times New Roman"/>
          <w:color w:val="auto"/>
          <w:sz w:val="22"/>
          <w:szCs w:val="22"/>
        </w:rPr>
      </w:pP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默认</w:t>
      </w:r>
      <w:proofErr w:type="gramStart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页提供</w:t>
      </w:r>
      <w:proofErr w:type="gramEnd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关于网站的基本信息；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</w:t>
      </w:r>
      <w:r w:rsidR="00ED6688"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通过教务管理系统账号登录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如果用户输入的电子邮件</w:t>
      </w:r>
      <w:r>
        <w:rPr>
          <w:rFonts w:ascii="宋体" w:eastAsia="宋体" w:hAnsi="Times New Roman" w:cs="Arial Unicode MS"/>
          <w:color w:val="auto"/>
          <w:sz w:val="22"/>
          <w:szCs w:val="22"/>
        </w:rPr>
        <w:t xml:space="preserve"> ID 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在数据库中已存在，系统将显示错误页；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用户必须先登录才能在网站中记录详细信息；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如果用户为</w:t>
      </w:r>
      <w:r w:rsidR="00ED6688"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老师，则可以发布试验项目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的详细信息；</w:t>
      </w:r>
    </w:p>
    <w:p w:rsidR="00D5632F" w:rsidRDefault="00ED6688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如果用户为学生，则可以查询实验室情况</w:t>
      </w:r>
      <w:r w:rsidR="00D5632F"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lang w:val="zh-CN"/>
        </w:rPr>
        <w:t>用户可以按照</w:t>
      </w:r>
      <w:r w:rsidR="0096369D">
        <w:rPr>
          <w:rFonts w:ascii="宋体" w:eastAsia="宋体" w:hAnsi="宋体" w:hint="eastAsia"/>
          <w:sz w:val="22"/>
          <w:lang w:val="zh-CN"/>
        </w:rPr>
        <w:t>专业、老师名字等</w:t>
      </w:r>
      <w:r>
        <w:rPr>
          <w:rFonts w:ascii="宋体" w:eastAsia="宋体" w:hAnsi="宋体" w:hint="eastAsia"/>
          <w:sz w:val="22"/>
          <w:lang w:val="zh-CN"/>
        </w:rPr>
        <w:t>搜索信息；</w:t>
      </w:r>
    </w:p>
    <w:p w:rsidR="0096369D" w:rsidRPr="0096369D" w:rsidRDefault="00D5632F" w:rsidP="0096369D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7"/>
    </w:p>
    <w:p w:rsidR="00D5632F" w:rsidRDefault="00D5632F">
      <w:pPr>
        <w:spacing w:line="360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本系统最后的使用者是</w:t>
      </w:r>
      <w:r w:rsidR="0096369D">
        <w:rPr>
          <w:rFonts w:hint="eastAsia"/>
          <w:sz w:val="22"/>
          <w:szCs w:val="22"/>
        </w:rPr>
        <w:t>学院的老师和学生</w:t>
      </w:r>
      <w:r>
        <w:rPr>
          <w:rFonts w:hint="eastAsia"/>
          <w:sz w:val="22"/>
          <w:szCs w:val="22"/>
        </w:rPr>
        <w:t>，他们都</w:t>
      </w:r>
      <w:r w:rsidR="0096369D">
        <w:rPr>
          <w:rFonts w:hint="eastAsia"/>
          <w:sz w:val="22"/>
          <w:szCs w:val="22"/>
        </w:rPr>
        <w:t>能够</w:t>
      </w:r>
      <w:r>
        <w:rPr>
          <w:rFonts w:hint="eastAsia"/>
          <w:sz w:val="22"/>
          <w:szCs w:val="22"/>
        </w:rPr>
        <w:t>使用浏览器上网通过页面进行操作，因此，无法进行程序或者软件的安装或者培训工作，但是他们对页面信息的填写、按照特定信息查找应具备一定的经验。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根据业务的频繁程度，稳定运行的系统每天接受的操作（点击）数量应该在</w:t>
      </w:r>
      <w:r>
        <w:rPr>
          <w:rFonts w:hint="eastAsia"/>
        </w:rPr>
        <w:t>1000-100000</w:t>
      </w:r>
      <w:r>
        <w:rPr>
          <w:rFonts w:hint="eastAsia"/>
        </w:rPr>
        <w:t>次，对于超过</w:t>
      </w:r>
      <w:r>
        <w:rPr>
          <w:rFonts w:hint="eastAsia"/>
        </w:rPr>
        <w:t>100000</w:t>
      </w:r>
      <w:r>
        <w:rPr>
          <w:rFonts w:hint="eastAsia"/>
        </w:rPr>
        <w:t>次的负荷，应该采用增加服务器和硬件性能、版本升级的方法来解决。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用户对页面的友好性、简单清晰和易操作性，有一定的要求。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这些特点决定了本系统应该采用</w:t>
      </w:r>
      <w:r>
        <w:rPr>
          <w:rFonts w:hint="eastAsia"/>
        </w:rPr>
        <w:t>B/S</w:t>
      </w:r>
      <w:r>
        <w:rPr>
          <w:rFonts w:hint="eastAsia"/>
        </w:rPr>
        <w:t>结构来进行开发。</w:t>
      </w:r>
    </w:p>
    <w:p w:rsidR="00D5632F" w:rsidRDefault="00D5632F">
      <w:pPr>
        <w:pStyle w:val="2"/>
        <w:spacing w:line="360" w:lineRule="auto"/>
      </w:pPr>
      <w:bookmarkStart w:id="8" w:name="_Toc521463258"/>
      <w:r>
        <w:rPr>
          <w:rFonts w:hint="eastAsia"/>
        </w:rPr>
        <w:lastRenderedPageBreak/>
        <w:t>2.3</w:t>
      </w:r>
      <w:r>
        <w:rPr>
          <w:rFonts w:hint="eastAsia"/>
        </w:rPr>
        <w:t>假定和约束</w:t>
      </w:r>
      <w:bookmarkEnd w:id="8"/>
    </w:p>
    <w:p w:rsidR="00D5632F" w:rsidRDefault="00D5632F">
      <w:pPr>
        <w:spacing w:line="360" w:lineRule="auto"/>
      </w:pPr>
      <w:r>
        <w:rPr>
          <w:rFonts w:hint="eastAsia"/>
        </w:rPr>
        <w:t>根据合同的规定，已经有的约束条件包括：</w:t>
      </w:r>
    </w:p>
    <w:p w:rsidR="00D5632F" w:rsidRDefault="00D5632F">
      <w:pPr>
        <w:spacing w:line="360" w:lineRule="auto"/>
        <w:ind w:left="360"/>
      </w:pPr>
      <w:r>
        <w:rPr>
          <w:rFonts w:hint="eastAsia"/>
        </w:rPr>
        <w:t>A</w:t>
      </w:r>
      <w:r>
        <w:rPr>
          <w:rFonts w:hint="eastAsia"/>
        </w:rPr>
        <w:t>、本系统的预算在</w:t>
      </w:r>
      <w:r w:rsidR="0096369D">
        <w:rPr>
          <w:rFonts w:hint="eastAsia"/>
        </w:rPr>
        <w:t>？</w:t>
      </w:r>
      <w:r>
        <w:rPr>
          <w:rFonts w:hint="eastAsia"/>
        </w:rPr>
        <w:t>万元（人民币）；</w:t>
      </w:r>
    </w:p>
    <w:p w:rsidR="00D5632F" w:rsidRDefault="00D5632F">
      <w:pPr>
        <w:spacing w:line="360" w:lineRule="auto"/>
        <w:ind w:left="360"/>
      </w:pPr>
      <w:r>
        <w:rPr>
          <w:rFonts w:hint="eastAsia"/>
        </w:rPr>
        <w:t>B</w:t>
      </w:r>
      <w:r>
        <w:rPr>
          <w:rFonts w:hint="eastAsia"/>
        </w:rPr>
        <w:t>、本系统的最后的交付日期是</w:t>
      </w:r>
      <w:r w:rsidR="0096369D">
        <w:rPr>
          <w:rFonts w:hint="eastAsia"/>
        </w:rPr>
        <w:t>2016</w:t>
      </w:r>
      <w:r>
        <w:rPr>
          <w:rFonts w:hint="eastAsia"/>
        </w:rPr>
        <w:t>年</w:t>
      </w:r>
      <w:r w:rsidR="0096369D">
        <w:rPr>
          <w:rFonts w:hint="eastAsia"/>
        </w:rPr>
        <w:t>6</w:t>
      </w:r>
      <w:r>
        <w:rPr>
          <w:rFonts w:hint="eastAsia"/>
        </w:rPr>
        <w:t>月</w:t>
      </w:r>
      <w:r w:rsidR="0096369D">
        <w:rPr>
          <w:rFonts w:hint="eastAsia"/>
        </w:rPr>
        <w:t>1</w:t>
      </w:r>
      <w:r>
        <w:rPr>
          <w:rFonts w:hint="eastAsia"/>
        </w:rPr>
        <w:t>日，之后进行负荷测试、峰值测试、试运行，系统要求在</w:t>
      </w:r>
      <w:r w:rsidR="0096369D">
        <w:rPr>
          <w:rFonts w:hint="eastAsia"/>
        </w:rPr>
        <w:t>2016</w:t>
      </w:r>
      <w:r>
        <w:rPr>
          <w:rFonts w:hint="eastAsia"/>
        </w:rPr>
        <w:t>年</w:t>
      </w:r>
      <w:r w:rsidR="0096369D">
        <w:rPr>
          <w:rFonts w:hint="eastAsia"/>
        </w:rPr>
        <w:t>6</w:t>
      </w:r>
      <w:r>
        <w:rPr>
          <w:rFonts w:hint="eastAsia"/>
        </w:rPr>
        <w:t>月</w:t>
      </w:r>
      <w:r w:rsidR="0096369D">
        <w:rPr>
          <w:rFonts w:hint="eastAsia"/>
        </w:rPr>
        <w:t>2</w:t>
      </w:r>
      <w:r>
        <w:rPr>
          <w:rFonts w:hint="eastAsia"/>
        </w:rPr>
        <w:t>日正常投入使用；</w:t>
      </w:r>
    </w:p>
    <w:p w:rsidR="00D5632F" w:rsidRDefault="00D5632F">
      <w:pPr>
        <w:spacing w:line="360" w:lineRule="auto"/>
      </w:pPr>
      <w:r>
        <w:rPr>
          <w:rFonts w:hint="eastAsia"/>
        </w:rPr>
        <w:t>假设：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、负荷测试的程序和软件由</w:t>
      </w:r>
      <w:r w:rsidR="0096369D">
        <w:rPr>
          <w:rFonts w:hint="eastAsia"/>
          <w:sz w:val="22"/>
          <w:szCs w:val="22"/>
        </w:rPr>
        <w:t>HP</w:t>
      </w:r>
      <w:r>
        <w:rPr>
          <w:rFonts w:hint="eastAsia"/>
          <w:sz w:val="22"/>
          <w:szCs w:val="22"/>
        </w:rPr>
        <w:t>提供；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、能够提供阶段性的验证工作，包括一些评审和测试工作的支持和配合；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、超过</w:t>
      </w:r>
      <w:r>
        <w:rPr>
          <w:rFonts w:hint="eastAsia"/>
          <w:sz w:val="22"/>
          <w:szCs w:val="22"/>
        </w:rPr>
        <w:t>100000</w:t>
      </w:r>
      <w:r>
        <w:rPr>
          <w:rFonts w:hint="eastAsia"/>
          <w:sz w:val="22"/>
          <w:szCs w:val="22"/>
        </w:rPr>
        <w:t>万次</w:t>
      </w:r>
      <w:r>
        <w:rPr>
          <w:rFonts w:hint="eastAsia"/>
          <w:sz w:val="22"/>
          <w:szCs w:val="22"/>
        </w:rPr>
        <w:t>/</w:t>
      </w:r>
      <w:r w:rsidR="0096369D">
        <w:rPr>
          <w:rFonts w:hint="eastAsia"/>
          <w:sz w:val="22"/>
          <w:szCs w:val="22"/>
        </w:rPr>
        <w:t>日的访问量，不加</w:t>
      </w:r>
      <w:r>
        <w:rPr>
          <w:rFonts w:hint="eastAsia"/>
          <w:sz w:val="22"/>
          <w:szCs w:val="22"/>
        </w:rPr>
        <w:t>入本系统应解决的问题；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、在第一个原型的版本中，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不会有大的需求方面的变更；</w:t>
      </w:r>
    </w:p>
    <w:p w:rsidR="00D5632F" w:rsidRDefault="00D5632F">
      <w:pPr>
        <w:spacing w:line="360" w:lineRule="auto"/>
        <w:rPr>
          <w:sz w:val="22"/>
          <w:szCs w:val="22"/>
        </w:rPr>
      </w:pPr>
    </w:p>
    <w:p w:rsidR="00D5632F" w:rsidRDefault="00D5632F">
      <w:pPr>
        <w:spacing w:line="360" w:lineRule="auto"/>
        <w:ind w:firstLine="220"/>
      </w:pPr>
      <w:r>
        <w:rPr>
          <w:rFonts w:hint="eastAsia"/>
          <w:sz w:val="22"/>
          <w:szCs w:val="22"/>
        </w:rPr>
        <w:t>其他相关的假定和约束条件将进一步补充。</w:t>
      </w:r>
    </w:p>
    <w:p w:rsidR="00D5632F" w:rsidRDefault="00D5632F">
      <w:pPr>
        <w:pStyle w:val="1"/>
        <w:spacing w:line="360" w:lineRule="auto"/>
      </w:pPr>
      <w:bookmarkStart w:id="9" w:name="_Toc521463259"/>
      <w:r>
        <w:br w:type="page"/>
      </w:r>
      <w:r>
        <w:rPr>
          <w:rFonts w:hint="eastAsia"/>
        </w:rPr>
        <w:lastRenderedPageBreak/>
        <w:t>第三部分、需求规定</w:t>
      </w:r>
      <w:bookmarkEnd w:id="9"/>
    </w:p>
    <w:p w:rsidR="00D5632F" w:rsidRDefault="00D5632F">
      <w:pPr>
        <w:pStyle w:val="2"/>
        <w:spacing w:line="360" w:lineRule="auto"/>
      </w:pPr>
      <w:bookmarkStart w:id="10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0"/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）、首页设计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首页设计应该清晰简单、美观大方，同时还要做到信息充足，突出</w:t>
      </w:r>
      <w:r w:rsidR="0096369D">
        <w:rPr>
          <w:rFonts w:hint="eastAsia"/>
        </w:rPr>
        <w:t>学院</w:t>
      </w:r>
      <w:r>
        <w:rPr>
          <w:rFonts w:hint="eastAsia"/>
        </w:rPr>
        <w:t>的特点和操作的入口。</w:t>
      </w:r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）、个人信息管理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只有登录后的用户可以修改、删除自己发布的信息，登录人员可以根据邮件</w:t>
      </w:r>
      <w:r>
        <w:rPr>
          <w:rFonts w:hint="eastAsia"/>
        </w:rPr>
        <w:t>/</w:t>
      </w:r>
      <w:r>
        <w:rPr>
          <w:rFonts w:hint="eastAsia"/>
        </w:rPr>
        <w:t>密码组合，或者姓名</w:t>
      </w:r>
      <w:r>
        <w:rPr>
          <w:rFonts w:hint="eastAsia"/>
        </w:rPr>
        <w:t>/</w:t>
      </w:r>
      <w:r>
        <w:rPr>
          <w:rFonts w:hint="eastAsia"/>
        </w:rPr>
        <w:t>密码组合来进行验证。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本站管理员不能对任何个人的信息进行更新、删除操作，并且这些私有信息属于用户，本站不能因为商业目的向外界公开，个人信息完全又个人来控制其内容，程序应提供个人信息维护的页面。</w:t>
      </w:r>
    </w:p>
    <w:p w:rsidR="0096369D" w:rsidRDefault="0096369D" w:rsidP="009636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）、中心概况</w:t>
      </w:r>
    </w:p>
    <w:p w:rsidR="0096369D" w:rsidRDefault="0096369D" w:rsidP="0096369D">
      <w:pPr>
        <w:spacing w:line="360" w:lineRule="auto"/>
      </w:pPr>
      <w:r>
        <w:tab/>
      </w:r>
      <w:r>
        <w:t>对实验中心的详细信息进行公示</w:t>
      </w:r>
    </w:p>
    <w:p w:rsidR="0096369D" w:rsidRDefault="0096369D" w:rsidP="009636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）、设备和环境</w:t>
      </w:r>
    </w:p>
    <w:p w:rsidR="0096369D" w:rsidRDefault="0096369D" w:rsidP="0096369D">
      <w:pPr>
        <w:spacing w:line="360" w:lineRule="auto"/>
      </w:pPr>
      <w:r>
        <w:tab/>
      </w:r>
      <w:r>
        <w:t>对各个实验室的设备和环境进行说明</w:t>
      </w:r>
      <w:r>
        <w:rPr>
          <w:rFonts w:hint="eastAsia"/>
        </w:rPr>
        <w:t>，</w:t>
      </w:r>
      <w:r>
        <w:t>同时需要定期对相关信息进行更新</w:t>
      </w:r>
      <w:r>
        <w:rPr>
          <w:rFonts w:hint="eastAsia"/>
        </w:rPr>
        <w:t>。</w:t>
      </w:r>
    </w:p>
    <w:p w:rsidR="003B636B" w:rsidRDefault="003B636B" w:rsidP="009636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）、网上资源</w:t>
      </w:r>
    </w:p>
    <w:p w:rsidR="003B636B" w:rsidRDefault="003B636B" w:rsidP="0096369D">
      <w:pPr>
        <w:spacing w:line="360" w:lineRule="auto"/>
      </w:pPr>
      <w:r>
        <w:tab/>
      </w:r>
      <w:r>
        <w:t>主要为老师发布的与实验室项目或者管理相关的一些资料</w:t>
      </w:r>
      <w:r>
        <w:rPr>
          <w:rFonts w:hint="eastAsia"/>
        </w:rPr>
        <w:t>，</w:t>
      </w:r>
      <w:r>
        <w:t>可以方便学生参考</w:t>
      </w:r>
      <w:r>
        <w:rPr>
          <w:rFonts w:hint="eastAsia"/>
        </w:rPr>
        <w:t>、</w:t>
      </w:r>
      <w:r>
        <w:t>下载等</w:t>
      </w:r>
      <w:r>
        <w:rPr>
          <w:rFonts w:hint="eastAsia"/>
        </w:rPr>
        <w:t>。</w:t>
      </w:r>
    </w:p>
    <w:p w:rsidR="003B636B" w:rsidRDefault="003B636B" w:rsidP="009636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）、实验室管理</w:t>
      </w:r>
    </w:p>
    <w:p w:rsidR="003B636B" w:rsidRDefault="003B636B" w:rsidP="0096369D">
      <w:pPr>
        <w:spacing w:line="360" w:lineRule="auto"/>
      </w:pPr>
      <w:r>
        <w:tab/>
      </w:r>
      <w:r>
        <w:t>必须为老师账号登录</w:t>
      </w:r>
      <w:r>
        <w:rPr>
          <w:rFonts w:hint="eastAsia"/>
        </w:rPr>
        <w:t>。</w:t>
      </w:r>
      <w:r>
        <w:t>具体功能为更新实验室设备</w:t>
      </w:r>
      <w:r>
        <w:rPr>
          <w:rFonts w:hint="eastAsia"/>
        </w:rPr>
        <w:t>、</w:t>
      </w:r>
      <w:r>
        <w:t>更新设备使用损耗情况</w:t>
      </w:r>
      <w:r>
        <w:rPr>
          <w:rFonts w:hint="eastAsia"/>
        </w:rPr>
        <w:t>。</w:t>
      </w:r>
    </w:p>
    <w:p w:rsidR="003B636B" w:rsidRDefault="003B636B" w:rsidP="009636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）、数据上报</w:t>
      </w:r>
    </w:p>
    <w:p w:rsidR="003B636B" w:rsidRDefault="003B636B" w:rsidP="0096369D">
      <w:pPr>
        <w:spacing w:line="360" w:lineRule="auto"/>
      </w:pPr>
      <w:r>
        <w:tab/>
      </w:r>
      <w:r>
        <w:t>必须为老师账号登录</w:t>
      </w:r>
      <w:r>
        <w:rPr>
          <w:rFonts w:hint="eastAsia"/>
        </w:rPr>
        <w:t>。</w:t>
      </w:r>
      <w:r>
        <w:t>对实验室器材损耗</w:t>
      </w:r>
      <w:r>
        <w:rPr>
          <w:rFonts w:hint="eastAsia"/>
        </w:rPr>
        <w:t>、</w:t>
      </w:r>
      <w:r>
        <w:t>财务使用情况</w:t>
      </w:r>
      <w:r>
        <w:rPr>
          <w:rFonts w:hint="eastAsia"/>
        </w:rPr>
        <w:t>、</w:t>
      </w:r>
      <w:r>
        <w:t>人员流动情况等进行上报</w:t>
      </w:r>
      <w:r>
        <w:rPr>
          <w:rFonts w:hint="eastAsia"/>
        </w:rPr>
        <w:t>。</w:t>
      </w:r>
    </w:p>
    <w:p w:rsidR="003B636B" w:rsidRDefault="003B636B" w:rsidP="0096369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）、课件管理</w:t>
      </w:r>
    </w:p>
    <w:p w:rsidR="003B636B" w:rsidRDefault="003B636B" w:rsidP="0096369D">
      <w:pPr>
        <w:spacing w:line="360" w:lineRule="auto"/>
        <w:rPr>
          <w:rFonts w:hint="eastAsia"/>
        </w:rPr>
      </w:pPr>
      <w:r>
        <w:tab/>
      </w:r>
      <w:r>
        <w:t>老师上传平时实验过程中用的课件和</w:t>
      </w:r>
      <w:r w:rsidR="000812C8">
        <w:t>资源</w:t>
      </w:r>
      <w:r w:rsidR="000812C8">
        <w:rPr>
          <w:rFonts w:hint="eastAsia"/>
        </w:rPr>
        <w:t>。</w:t>
      </w:r>
      <w:r w:rsidR="000812C8">
        <w:t>学生可以下载</w:t>
      </w:r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 w:rsidR="000812C8">
        <w:rPr>
          <w:rFonts w:hint="eastAsia"/>
        </w:rPr>
        <w:t>9</w:t>
      </w:r>
      <w:r>
        <w:rPr>
          <w:rFonts w:hint="eastAsia"/>
        </w:rPr>
        <w:t>）、安全管理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安全方面的管理，防止恶意攻击、非法入侵和对数据的篡改。</w:t>
      </w:r>
    </w:p>
    <w:p w:rsidR="00D5632F" w:rsidRDefault="00D5632F">
      <w:pPr>
        <w:spacing w:line="360" w:lineRule="auto"/>
        <w:ind w:firstLine="420"/>
      </w:pPr>
    </w:p>
    <w:p w:rsidR="00D5632F" w:rsidRDefault="00D5632F">
      <w:pPr>
        <w:pStyle w:val="2"/>
        <w:spacing w:line="360" w:lineRule="auto"/>
      </w:pPr>
      <w:bookmarkStart w:id="11" w:name="_Toc521463261"/>
      <w:r>
        <w:rPr>
          <w:rFonts w:hint="eastAsia"/>
        </w:rPr>
        <w:lastRenderedPageBreak/>
        <w:t>3.2</w:t>
      </w:r>
      <w:r>
        <w:rPr>
          <w:rFonts w:hint="eastAsia"/>
        </w:rPr>
        <w:t>对性能的规定</w:t>
      </w:r>
      <w:bookmarkEnd w:id="11"/>
    </w:p>
    <w:p w:rsidR="00D5632F" w:rsidRDefault="00D5632F">
      <w:pPr>
        <w:pStyle w:val="3"/>
        <w:spacing w:line="360" w:lineRule="auto"/>
      </w:pPr>
      <w:bookmarkStart w:id="12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2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、个人信息：邮件的字母数不能超过</w:t>
      </w:r>
      <w:r>
        <w:rPr>
          <w:rFonts w:hint="eastAsia"/>
        </w:rPr>
        <w:t>50</w:t>
      </w:r>
      <w:r w:rsidR="000812C8">
        <w:rPr>
          <w:rFonts w:hint="eastAsia"/>
        </w:rPr>
        <w:t>个、实验室</w:t>
      </w:r>
      <w:r>
        <w:rPr>
          <w:rFonts w:hint="eastAsia"/>
        </w:rPr>
        <w:t>名称允许输入</w:t>
      </w:r>
      <w:r>
        <w:rPr>
          <w:rFonts w:hint="eastAsia"/>
        </w:rPr>
        <w:t>50</w:t>
      </w:r>
      <w:r>
        <w:rPr>
          <w:rFonts w:hint="eastAsia"/>
        </w:rPr>
        <w:t>个汉字、密码允许输入</w:t>
      </w:r>
      <w:r>
        <w:rPr>
          <w:rFonts w:hint="eastAsia"/>
        </w:rPr>
        <w:t>10</w:t>
      </w:r>
      <w:r>
        <w:rPr>
          <w:rFonts w:hint="eastAsia"/>
        </w:rPr>
        <w:t>个字母；</w:t>
      </w:r>
    </w:p>
    <w:p w:rsidR="00D5632F" w:rsidRDefault="00D5632F">
      <w:pPr>
        <w:pStyle w:val="3"/>
        <w:spacing w:line="360" w:lineRule="auto"/>
      </w:pPr>
      <w:bookmarkStart w:id="13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3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、用户登录请求、个人信息填写完毕后的提交、个人信息更改、删除的操作，响应时间应该在</w:t>
      </w:r>
      <w:r>
        <w:rPr>
          <w:rFonts w:hint="eastAsia"/>
        </w:rPr>
        <w:t>1.5s</w:t>
      </w:r>
      <w:r>
        <w:rPr>
          <w:rFonts w:hint="eastAsia"/>
        </w:rPr>
        <w:t>之内——用户不应感到系统有延迟的时间；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、用户执行信息查询，返回记录在</w:t>
      </w:r>
      <w:r>
        <w:rPr>
          <w:rFonts w:hint="eastAsia"/>
        </w:rPr>
        <w:t>100</w:t>
      </w:r>
      <w:r>
        <w:rPr>
          <w:rFonts w:hint="eastAsia"/>
        </w:rPr>
        <w:t>行之内的，响应时间应不超过</w:t>
      </w:r>
      <w:r>
        <w:rPr>
          <w:rFonts w:hint="eastAsia"/>
        </w:rPr>
        <w:t>2s</w:t>
      </w:r>
      <w:r>
        <w:rPr>
          <w:rFonts w:hint="eastAsia"/>
        </w:rPr>
        <w:t>，超过</w:t>
      </w:r>
      <w:r>
        <w:rPr>
          <w:rFonts w:hint="eastAsia"/>
        </w:rPr>
        <w:t>100</w:t>
      </w:r>
      <w:r>
        <w:rPr>
          <w:rFonts w:hint="eastAsia"/>
        </w:rPr>
        <w:t>行记录的情况，应该进行分页显示，每页显示</w:t>
      </w:r>
      <w:r>
        <w:rPr>
          <w:rFonts w:hint="eastAsia"/>
        </w:rPr>
        <w:t>20-80</w:t>
      </w:r>
      <w:r>
        <w:rPr>
          <w:rFonts w:hint="eastAsia"/>
        </w:rPr>
        <w:t>行（具体由设计人员来设定）结果信息；</w:t>
      </w:r>
    </w:p>
    <w:p w:rsidR="00D5632F" w:rsidRDefault="00D5632F">
      <w:pPr>
        <w:pStyle w:val="3"/>
        <w:spacing w:line="360" w:lineRule="auto"/>
      </w:pPr>
      <w:bookmarkStart w:id="14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4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、操作方式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程序在通常的应用环境下使用鼠标和键盘进行输入操作，对于执行按钮，通常使用鼠标的点击完成，但是，</w:t>
      </w:r>
      <w:r>
        <w:rPr>
          <w:rFonts w:hint="eastAsia"/>
        </w:rPr>
        <w:t>IE</w:t>
      </w:r>
      <w:r>
        <w:rPr>
          <w:rFonts w:hint="eastAsia"/>
        </w:rPr>
        <w:t>页面要求全部支持键盘的定位操作（在不安装鼠标的计算机上，也能够使用该系统）。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、运行环境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程序在通常的条件下，在</w:t>
      </w:r>
      <w:r>
        <w:rPr>
          <w:rFonts w:hint="eastAsia"/>
        </w:rPr>
        <w:t>Win</w:t>
      </w:r>
      <w:r w:rsidR="000812C8">
        <w:t>7</w:t>
      </w:r>
      <w:r>
        <w:rPr>
          <w:rFonts w:hint="eastAsia"/>
        </w:rPr>
        <w:t>及后续的</w:t>
      </w:r>
      <w:r>
        <w:rPr>
          <w:rFonts w:hint="eastAsia"/>
        </w:rPr>
        <w:t>MS</w:t>
      </w:r>
      <w:r>
        <w:rPr>
          <w:rFonts w:hint="eastAsia"/>
        </w:rPr>
        <w:t>的操作系统上，只要已经安装了</w:t>
      </w:r>
      <w:r>
        <w:rPr>
          <w:rFonts w:hint="eastAsia"/>
        </w:rPr>
        <w:t>IE</w:t>
      </w:r>
      <w:r w:rsidR="000812C8">
        <w:t>11</w:t>
      </w:r>
      <w:r>
        <w:rPr>
          <w:rFonts w:hint="eastAsia"/>
        </w:rPr>
        <w:t>或者后续版本，都能够浏览所公布的页面、执行对应的操作。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但是，要求使用者的</w:t>
      </w:r>
      <w:r>
        <w:rPr>
          <w:rFonts w:hint="eastAsia"/>
        </w:rPr>
        <w:t>IE</w:t>
      </w:r>
      <w:r>
        <w:rPr>
          <w:rFonts w:hint="eastAsia"/>
        </w:rPr>
        <w:t>不要禁用</w:t>
      </w:r>
      <w:r>
        <w:rPr>
          <w:rFonts w:hint="eastAsia"/>
        </w:rPr>
        <w:t>Cookie</w:t>
      </w:r>
      <w:r>
        <w:rPr>
          <w:rFonts w:hint="eastAsia"/>
        </w:rPr>
        <w:t>功能。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、同其他软件的接口的变化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本系统不直接与其他的系统产生交互操作，因此不提供接口。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精度和有效时限的变化</w:t>
      </w:r>
    </w:p>
    <w:p w:rsidR="00D5632F" w:rsidRDefault="00D5632F">
      <w:pPr>
        <w:spacing w:line="360" w:lineRule="auto"/>
        <w:ind w:left="420"/>
      </w:pPr>
      <w:r>
        <w:rPr>
          <w:rFonts w:hint="eastAsia"/>
        </w:rPr>
        <w:t>（不适用）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计划的变化或改进</w:t>
      </w:r>
    </w:p>
    <w:p w:rsidR="00D5632F" w:rsidRDefault="00D5632F">
      <w:pPr>
        <w:spacing w:line="360" w:lineRule="auto"/>
        <w:ind w:left="420"/>
      </w:pPr>
      <w:r>
        <w:rPr>
          <w:rFonts w:hint="eastAsia"/>
        </w:rPr>
        <w:t>由于本系统的规模比较小，计划和进度的改变不影响到需要实现的需求。</w:t>
      </w:r>
    </w:p>
    <w:p w:rsidR="00D5632F" w:rsidRDefault="00D5632F">
      <w:pPr>
        <w:pStyle w:val="2"/>
      </w:pPr>
      <w:bookmarkStart w:id="15" w:name="_Toc521463265"/>
      <w:r>
        <w:rPr>
          <w:rFonts w:hint="eastAsia"/>
        </w:rPr>
        <w:lastRenderedPageBreak/>
        <w:t>3.3</w:t>
      </w:r>
      <w:r>
        <w:rPr>
          <w:rFonts w:hint="eastAsia"/>
        </w:rPr>
        <w:t>输人输出要求</w:t>
      </w:r>
      <w:bookmarkStart w:id="16" w:name="_GoBack"/>
      <w:bookmarkEnd w:id="15"/>
      <w:bookmarkEnd w:id="16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系统的基本数据单元如下：</w:t>
      </w:r>
    </w:p>
    <w:p w:rsidR="00D5632F" w:rsidRDefault="00D5632F">
      <w:pPr>
        <w:spacing w:line="360" w:lineRule="auto"/>
        <w:ind w:firstLine="420"/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私人信息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口令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登录时输入的密码</w:t>
            </w:r>
          </w:p>
        </w:tc>
      </w:tr>
      <w:tr w:rsidR="00D5632F"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联系人</w:t>
            </w:r>
          </w:p>
        </w:tc>
      </w:tr>
      <w:tr w:rsidR="00D5632F"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Email</w:t>
            </w:r>
          </w:p>
        </w:tc>
      </w:tr>
      <w:tr w:rsidR="00D5632F"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姓名和公司的组合不允许重复，电子邮件不允许重复</w:t>
            </w:r>
          </w:p>
        </w:tc>
      </w:tr>
    </w:tbl>
    <w:p w:rsidR="00D5632F" w:rsidRDefault="00D5632F">
      <w:pPr>
        <w:spacing w:line="360" w:lineRule="auto"/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求职信息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具体的联系地址</w:t>
            </w:r>
          </w:p>
        </w:tc>
      </w:tr>
      <w:tr w:rsidR="00D5632F"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简短描述信息</w:t>
            </w:r>
          </w:p>
        </w:tc>
      </w:tr>
      <w:tr w:rsidR="00D5632F"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超级连接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主页地址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薪水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开价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附加条件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其他的条件说明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以便按区域查询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工作年限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有多少年工作经验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工作类别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所属类型</w:t>
            </w:r>
          </w:p>
        </w:tc>
      </w:tr>
      <w:tr w:rsidR="00D5632F"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为保持数据访问的效率，存在一定的数据冗余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输入的操作要求如下：</w:t>
      </w:r>
    </w:p>
    <w:p w:rsidR="00D5632F" w:rsidRDefault="00D5632F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2138"/>
        <w:gridCol w:w="2490"/>
        <w:gridCol w:w="2830"/>
      </w:tblGrid>
      <w:tr w:rsidR="00D5632F">
        <w:trPr>
          <w:trHeight w:val="405"/>
        </w:trPr>
        <w:tc>
          <w:tcPr>
            <w:tcW w:w="73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252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操作和处理</w:t>
            </w:r>
          </w:p>
        </w:tc>
        <w:tc>
          <w:tcPr>
            <w:tcW w:w="286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D5632F"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网络访问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首页</w:t>
            </w:r>
          </w:p>
        </w:tc>
      </w:tr>
      <w:tr w:rsidR="00D5632F"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邮件、密码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登录操作和验证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是否登录成功</w:t>
            </w:r>
          </w:p>
        </w:tc>
      </w:tr>
      <w:tr w:rsidR="00D5632F"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类别、薪水和地区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查询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公司列表</w:t>
            </w:r>
          </w:p>
        </w:tc>
      </w:tr>
      <w:tr w:rsidR="00D5632F"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病人的完整的信息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执行添加操作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对应信息被保存</w:t>
            </w:r>
          </w:p>
        </w:tc>
      </w:tr>
      <w:tr w:rsidR="00D5632F">
        <w:trPr>
          <w:trHeight w:val="49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30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3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40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查找到的数据项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发送电子邮件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其他输入要求：</w:t>
      </w:r>
    </w:p>
    <w:p w:rsidR="00D5632F" w:rsidRDefault="00D5632F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、区域限制：区域只能是全国的省、自治区、直辖市，用户只能选择，不能输入；</w:t>
      </w:r>
    </w:p>
    <w:p w:rsidR="00D5632F" w:rsidRDefault="00D5632F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、薪水：在查询的时候，在</w:t>
      </w:r>
      <w:r>
        <w:rPr>
          <w:rFonts w:hint="eastAsia"/>
        </w:rPr>
        <w:t>2.5-10</w:t>
      </w:r>
      <w:r>
        <w:rPr>
          <w:rFonts w:hint="eastAsia"/>
        </w:rPr>
        <w:t>万年薪之间进行选择，在输入新的客户信息的时候，可以自定义年薪；</w:t>
      </w:r>
    </w:p>
    <w:p w:rsidR="00D5632F" w:rsidRDefault="00D5632F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、用户在输入自己的信息的时候，要求输入所有数据项，所有项不能为空；</w:t>
      </w:r>
    </w:p>
    <w:p w:rsidR="00D5632F" w:rsidRDefault="00D5632F">
      <w:pPr>
        <w:pStyle w:val="2"/>
      </w:pPr>
      <w:bookmarkStart w:id="17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7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以下是每天、每月的各个单元可能产生的新的数据量、和对应可能访问值的估计次数。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以下的数据是系统稳定运行时的正常增长，不包括访问的高峰值或者其他的特殊的情况。</w:t>
      </w:r>
    </w:p>
    <w:p w:rsidR="00D5632F" w:rsidRDefault="00D5632F">
      <w:pPr>
        <w:spacing w:line="360" w:lineRule="auto"/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2850"/>
        <w:gridCol w:w="3186"/>
      </w:tblGrid>
      <w:tr w:rsidR="00D5632F"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数据量</w:t>
            </w:r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需要的存储容量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注册人员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求职人员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1000-10000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lastRenderedPageBreak/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页面访问数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峰值访问数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100 - 500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相关对数据的操作单元和频率对应如下：</w:t>
      </w:r>
    </w:p>
    <w:p w:rsidR="00D5632F" w:rsidRDefault="00D5632F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2849"/>
        <w:gridCol w:w="3187"/>
      </w:tblGrid>
      <w:tr w:rsidR="00D5632F"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操作单元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月访问数</w:t>
            </w:r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数据库操作单元数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访问主页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登录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根据以上的数据，每月要求的额外的数据存储空间为</w:t>
      </w:r>
      <w:r>
        <w:rPr>
          <w:rFonts w:hint="eastAsia"/>
        </w:rPr>
        <w:t>15M</w:t>
      </w:r>
      <w:r>
        <w:rPr>
          <w:rFonts w:hint="eastAsia"/>
        </w:rPr>
        <w:t>。</w:t>
      </w:r>
    </w:p>
    <w:p w:rsidR="00D5632F" w:rsidRDefault="00D5632F">
      <w:pPr>
        <w:spacing w:line="360" w:lineRule="auto"/>
      </w:pPr>
      <w:r>
        <w:rPr>
          <w:rFonts w:hint="eastAsia"/>
        </w:rPr>
        <w:t>并且，</w:t>
      </w:r>
      <w:r>
        <w:rPr>
          <w:rFonts w:ascii="宋体" w:hint="eastAsia"/>
        </w:rPr>
        <w:t>所有数据采用集中式存储，数据位于数据库服务器上。数据库要有安全保障性能，必须只有授权的用户才能操作。</w:t>
      </w:r>
    </w:p>
    <w:p w:rsidR="00D5632F" w:rsidRDefault="00D5632F">
      <w:pPr>
        <w:pStyle w:val="2"/>
      </w:pPr>
      <w:bookmarkStart w:id="18" w:name="_Toc5214632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8"/>
    </w:p>
    <w:p w:rsidR="00D5632F" w:rsidRDefault="00D5632F">
      <w:pPr>
        <w:spacing w:line="360" w:lineRule="auto"/>
        <w:ind w:firstLine="420"/>
        <w:rPr>
          <w:rFonts w:ascii="宋体"/>
        </w:rPr>
      </w:pPr>
      <w:r>
        <w:rPr>
          <w:rFonts w:ascii="宋体" w:hint="eastAsia"/>
        </w:rPr>
        <w:t>A、在数据访问、增改时，用户输入一些不合理的数据的时候，能够进行一些合理的提示信息，不能因为输入错误而导致系统的错误，或者窗口关闭；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、数据库要求有灾难备份机制，以防止数据的全部丢失；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、对于不使用</w:t>
      </w:r>
      <w:r>
        <w:rPr>
          <w:rFonts w:hint="eastAsia"/>
        </w:rPr>
        <w:t>COOKIE</w:t>
      </w:r>
      <w:r>
        <w:rPr>
          <w:rFonts w:hint="eastAsia"/>
        </w:rPr>
        <w:t>功能的</w:t>
      </w:r>
      <w:r>
        <w:rPr>
          <w:rFonts w:hint="eastAsia"/>
        </w:rPr>
        <w:t>IE</w:t>
      </w:r>
      <w:r>
        <w:rPr>
          <w:rFonts w:hint="eastAsia"/>
        </w:rPr>
        <w:t>，应给予适当的提示；</w:t>
      </w:r>
    </w:p>
    <w:p w:rsidR="00D5632F" w:rsidRDefault="00D5632F">
      <w:pPr>
        <w:pStyle w:val="2"/>
      </w:pPr>
      <w:bookmarkStart w:id="19" w:name="_Toc521463268"/>
      <w:r>
        <w:rPr>
          <w:rFonts w:hint="eastAsia"/>
        </w:rPr>
        <w:lastRenderedPageBreak/>
        <w:t>3.6</w:t>
      </w:r>
      <w:r>
        <w:rPr>
          <w:rFonts w:hint="eastAsia"/>
        </w:rPr>
        <w:t>其他专门要求</w:t>
      </w:r>
      <w:bookmarkEnd w:id="19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、安全性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尽管允许非登录用户进行职位</w:t>
      </w:r>
      <w:r>
        <w:rPr>
          <w:rFonts w:hint="eastAsia"/>
        </w:rPr>
        <w:t>/</w:t>
      </w:r>
      <w:r>
        <w:rPr>
          <w:rFonts w:hint="eastAsia"/>
        </w:rPr>
        <w:t>公司信息查询，单个人</w:t>
      </w:r>
      <w:r>
        <w:rPr>
          <w:rFonts w:hint="eastAsia"/>
        </w:rPr>
        <w:t>/</w:t>
      </w:r>
      <w:r>
        <w:rPr>
          <w:rFonts w:hint="eastAsia"/>
        </w:rPr>
        <w:t>公司信息的修改，必须是已经登录的用户。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此外，由于本系统在</w:t>
      </w:r>
      <w:r>
        <w:rPr>
          <w:rFonts w:hint="eastAsia"/>
        </w:rPr>
        <w:t>Internet</w:t>
      </w:r>
      <w:r>
        <w:rPr>
          <w:rFonts w:hint="eastAsia"/>
        </w:rPr>
        <w:t>上使用，防止非法的入侵是系统必须要考虑的因素。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、可扩充性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系统在开发完毕以后，应允许在后续的合同中进行功能的扩展或者功能的重新解释和实现。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本系统只实现一个招聘</w:t>
      </w:r>
      <w:r>
        <w:rPr>
          <w:rFonts w:hint="eastAsia"/>
        </w:rPr>
        <w:t>/</w:t>
      </w:r>
      <w:r>
        <w:rPr>
          <w:rFonts w:hint="eastAsia"/>
        </w:rPr>
        <w:t>应聘信息管理和查询的技术结构，在系统开发完毕后可能立即要进行升级，包括对功能的扩充和性能的增强，可能新增加的功能包括：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、信息发布；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、过访客人和会员的管理；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、职位的详细划分；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、公司类型的详细划分；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、按照不同的条件实现不同方式的组合查询；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、自动邮件服务；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、单独的猎头服务和收费管理；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、公司人力资源服务和收费管理；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、《</w:t>
      </w:r>
      <w:r>
        <w:rPr>
          <w:rFonts w:hint="eastAsia"/>
        </w:rPr>
        <w:t>668Job Online</w:t>
      </w:r>
      <w:r>
        <w:rPr>
          <w:rFonts w:hint="eastAsia"/>
        </w:rPr>
        <w:t>人力资源库》电子杂志的定约和分发管理；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、人力资源跟踪；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系统在实现的时候，可以考虑这些系统的后备方案。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、健壮性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系统应该保证在一次开机三个月之内稳定运行，数据库在一些灾难事故中能够在系统安装好之后，两小时内恢复。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系统的健壮性，牵涉到</w:t>
      </w:r>
      <w:r>
        <w:rPr>
          <w:rFonts w:hint="eastAsia"/>
        </w:rPr>
        <w:t>WEB</w:t>
      </w:r>
      <w:r>
        <w:rPr>
          <w:rFonts w:hint="eastAsia"/>
        </w:rPr>
        <w:t>服务器的特性，这些特性和数据，应该在设计报告中提交。</w:t>
      </w:r>
    </w:p>
    <w:p w:rsidR="00D5632F" w:rsidRDefault="00D5632F">
      <w:pPr>
        <w:pStyle w:val="1"/>
      </w:pPr>
      <w:bookmarkStart w:id="20" w:name="_Toc521463269"/>
      <w:r>
        <w:br w:type="page"/>
      </w:r>
      <w:r>
        <w:rPr>
          <w:rFonts w:hint="eastAsia"/>
        </w:rPr>
        <w:lastRenderedPageBreak/>
        <w:t>第四部分、运行环境规定</w:t>
      </w:r>
      <w:bookmarkEnd w:id="20"/>
    </w:p>
    <w:p w:rsidR="00D5632F" w:rsidRDefault="00D5632F">
      <w:pPr>
        <w:pStyle w:val="2"/>
        <w:spacing w:line="360" w:lineRule="auto"/>
      </w:pPr>
      <w:bookmarkStart w:id="21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21"/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bookmarkStart w:id="22" w:name="_Toc521463271"/>
      <w:r>
        <w:rPr>
          <w:rFonts w:ascii="宋体" w:hint="eastAsia"/>
          <w:b/>
          <w:bCs/>
          <w:sz w:val="22"/>
          <w:szCs w:val="22"/>
          <w:lang w:val="zh-CN"/>
        </w:rPr>
        <w:t>客户程序硬件要求</w:t>
      </w:r>
      <w:r>
        <w:rPr>
          <w:rFonts w:ascii="宋体" w:hint="eastAsia"/>
          <w:b/>
          <w:bCs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sz w:val="22"/>
          <w:szCs w:val="22"/>
        </w:rPr>
        <w:t xml:space="preserve">64 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WEB服务器硬件需求：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8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总线I/O：8M/s；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数据库服务器硬件需求：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20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2"/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bookmarkStart w:id="23" w:name="_Toc521463272"/>
      <w:r>
        <w:rPr>
          <w:rFonts w:ascii="宋体" w:hint="eastAsia"/>
          <w:b/>
          <w:bCs/>
          <w:sz w:val="22"/>
          <w:szCs w:val="22"/>
          <w:lang w:val="zh-CN"/>
        </w:rPr>
        <w:t>客户程序软件</w:t>
      </w:r>
      <w:r>
        <w:rPr>
          <w:rFonts w:ascii="宋体" w:hint="eastAsia"/>
          <w:b/>
          <w:bCs/>
          <w:sz w:val="22"/>
          <w:szCs w:val="22"/>
        </w:rPr>
        <w:t>：</w:t>
      </w:r>
      <w:r>
        <w:rPr>
          <w:b/>
          <w:bCs/>
          <w:sz w:val="22"/>
          <w:szCs w:val="22"/>
        </w:rPr>
        <w:t xml:space="preserve"> </w:t>
      </w:r>
    </w:p>
    <w:p w:rsidR="00D5632F" w:rsidRPr="003A67DE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</w:t>
      </w:r>
      <w:r>
        <w:rPr>
          <w:rFonts w:hint="eastAsia"/>
          <w:sz w:val="22"/>
          <w:szCs w:val="22"/>
        </w:rPr>
        <w:t>98/</w:t>
      </w:r>
      <w:r>
        <w:rPr>
          <w:sz w:val="22"/>
          <w:szCs w:val="22"/>
        </w:rPr>
        <w:t xml:space="preserve">NT </w:t>
      </w:r>
      <w:r>
        <w:rPr>
          <w:rFonts w:hint="eastAsia"/>
          <w:sz w:val="22"/>
          <w:szCs w:val="22"/>
        </w:rPr>
        <w:t>/2000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</w:rPr>
        <w:lastRenderedPageBreak/>
        <w:t>IE 4.0</w:t>
      </w:r>
      <w:r>
        <w:rPr>
          <w:rFonts w:ascii="宋体" w:hint="eastAsia"/>
          <w:sz w:val="22"/>
          <w:szCs w:val="22"/>
          <w:lang w:val="zh-CN"/>
        </w:rPr>
        <w:t>或者更高的版本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网络支持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WEB</w:t>
      </w:r>
      <w:r>
        <w:rPr>
          <w:rFonts w:hint="eastAsia"/>
          <w:b/>
          <w:bCs/>
          <w:sz w:val="22"/>
          <w:szCs w:val="22"/>
        </w:rPr>
        <w:t>服务器软件：</w:t>
      </w:r>
    </w:p>
    <w:p w:rsidR="00D5632F" w:rsidRPr="003A67DE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IIS4.0或后续版本</w:t>
      </w: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数据库服务器软件：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SQL Server 2000企业版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t>4.3</w:t>
      </w:r>
      <w:r>
        <w:rPr>
          <w:rFonts w:hint="eastAsia"/>
        </w:rPr>
        <w:t>接口</w:t>
      </w:r>
      <w:bookmarkEnd w:id="23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本系统将要求与</w:t>
      </w:r>
      <w:r>
        <w:rPr>
          <w:rFonts w:hint="eastAsia"/>
        </w:rPr>
        <w:t>IIS</w:t>
      </w:r>
      <w:r>
        <w:rPr>
          <w:rFonts w:hint="eastAsia"/>
        </w:rPr>
        <w:t>提供的</w:t>
      </w:r>
      <w:r>
        <w:rPr>
          <w:rFonts w:hint="eastAsia"/>
        </w:rPr>
        <w:t>Web</w:t>
      </w:r>
      <w:r>
        <w:rPr>
          <w:rFonts w:hint="eastAsia"/>
        </w:rPr>
        <w:t>发布服务进行交互，编写好的页面放在</w:t>
      </w:r>
      <w:r>
        <w:rPr>
          <w:rFonts w:hint="eastAsia"/>
        </w:rPr>
        <w:t>IIS</w:t>
      </w:r>
      <w:r>
        <w:rPr>
          <w:rFonts w:hint="eastAsia"/>
        </w:rPr>
        <w:t>指定的目录下，</w:t>
      </w:r>
      <w:r>
        <w:rPr>
          <w:rFonts w:hint="eastAsia"/>
        </w:rPr>
        <w:t>IIS</w:t>
      </w:r>
      <w:r>
        <w:rPr>
          <w:rFonts w:hint="eastAsia"/>
        </w:rPr>
        <w:t>对外管理访问和安全。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所采用的访问协议为</w:t>
      </w:r>
      <w:r>
        <w:rPr>
          <w:rFonts w:hint="eastAsia"/>
        </w:rPr>
        <w:t>Http</w:t>
      </w:r>
      <w:r>
        <w:rPr>
          <w:rFonts w:hint="eastAsia"/>
        </w:rPr>
        <w:t>协议，有关</w:t>
      </w:r>
      <w:r>
        <w:rPr>
          <w:rFonts w:hint="eastAsia"/>
        </w:rPr>
        <w:t>IIS</w:t>
      </w:r>
      <w:r>
        <w:rPr>
          <w:rFonts w:hint="eastAsia"/>
        </w:rPr>
        <w:t>的使用和与页面存储访问的机制、</w:t>
      </w:r>
      <w:r>
        <w:rPr>
          <w:rFonts w:hint="eastAsia"/>
        </w:rPr>
        <w:t>HTTP</w:t>
      </w:r>
      <w:r>
        <w:rPr>
          <w:rFonts w:hint="eastAsia"/>
        </w:rPr>
        <w:t>协议详细的说明，请参考其他方面的资料。</w:t>
      </w:r>
    </w:p>
    <w:p w:rsidR="00D5632F" w:rsidRDefault="00D5632F">
      <w:pPr>
        <w:pStyle w:val="2"/>
      </w:pPr>
      <w:bookmarkStart w:id="24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24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(</w:t>
      </w:r>
      <w:r>
        <w:rPr>
          <w:rFonts w:hint="eastAsia"/>
        </w:rPr>
        <w:t>不适用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sectPr w:rsidR="00D5632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DA" w:rsidRDefault="005602DA" w:rsidP="008520EC">
      <w:r>
        <w:separator/>
      </w:r>
    </w:p>
  </w:endnote>
  <w:endnote w:type="continuationSeparator" w:id="0">
    <w:p w:rsidR="005602DA" w:rsidRDefault="005602DA" w:rsidP="0085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DA" w:rsidRDefault="005602DA" w:rsidP="008520EC">
      <w:r>
        <w:separator/>
      </w:r>
    </w:p>
  </w:footnote>
  <w:footnote w:type="continuationSeparator" w:id="0">
    <w:p w:rsidR="005602DA" w:rsidRDefault="005602DA" w:rsidP="00852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36B" w:rsidRDefault="003B636B">
    <w:pPr>
      <w:pStyle w:val="a7"/>
    </w:pPr>
    <w:r>
      <w:t>信息工程学院实验室管理系统</w:t>
    </w:r>
    <w:r>
      <w:tab/>
    </w:r>
    <w:r>
      <w:tab/>
    </w:r>
    <w:r>
      <w:t>项目需求说明书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4E55508"/>
    <w:multiLevelType w:val="hybridMultilevel"/>
    <w:tmpl w:val="0C88124E"/>
    <w:lvl w:ilvl="0" w:tplc="93442E84">
      <w:start w:val="1"/>
      <w:numFmt w:val="upperLetter"/>
      <w:suff w:val="space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3BE5B7A"/>
    <w:multiLevelType w:val="hybridMultilevel"/>
    <w:tmpl w:val="2912F3B8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24730ECE"/>
    <w:multiLevelType w:val="hybridMultilevel"/>
    <w:tmpl w:val="11C04B56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7">
    <w:nsid w:val="27286E24"/>
    <w:multiLevelType w:val="hybridMultilevel"/>
    <w:tmpl w:val="00ECD5C4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8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B1164B1"/>
    <w:multiLevelType w:val="hybridMultilevel"/>
    <w:tmpl w:val="5DFADE0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2FEE70CE"/>
    <w:multiLevelType w:val="hybridMultilevel"/>
    <w:tmpl w:val="2912F3B8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1">
    <w:nsid w:val="2FF03B0B"/>
    <w:multiLevelType w:val="hybridMultilevel"/>
    <w:tmpl w:val="8C3A0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60C1EDE"/>
    <w:multiLevelType w:val="hybridMultilevel"/>
    <w:tmpl w:val="F622FFE4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386373F7"/>
    <w:multiLevelType w:val="hybridMultilevel"/>
    <w:tmpl w:val="541E53A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599337E8"/>
    <w:multiLevelType w:val="hybridMultilevel"/>
    <w:tmpl w:val="993E8934"/>
    <w:lvl w:ilvl="0" w:tplc="6C5442B8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2E921114">
      <w:start w:val="1"/>
      <w:numFmt w:val="upperLetter"/>
      <w:lvlText w:val="%2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700130A0"/>
    <w:multiLevelType w:val="hybridMultilevel"/>
    <w:tmpl w:val="62A25022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8">
    <w:nsid w:val="70B23F82"/>
    <w:multiLevelType w:val="hybridMultilevel"/>
    <w:tmpl w:val="DBB2BFD4"/>
    <w:lvl w:ilvl="0" w:tplc="C43E20C8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0EB2614"/>
    <w:multiLevelType w:val="hybridMultilevel"/>
    <w:tmpl w:val="1846B340"/>
    <w:lvl w:ilvl="0" w:tplc="65C26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15CF4A2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7BF529F1"/>
    <w:multiLevelType w:val="hybridMultilevel"/>
    <w:tmpl w:val="973A2250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3"/>
  </w:num>
  <w:num w:numId="5">
    <w:abstractNumId w:val="2"/>
  </w:num>
  <w:num w:numId="6">
    <w:abstractNumId w:val="0"/>
  </w:num>
  <w:num w:numId="7">
    <w:abstractNumId w:val="20"/>
  </w:num>
  <w:num w:numId="8">
    <w:abstractNumId w:val="16"/>
  </w:num>
  <w:num w:numId="9">
    <w:abstractNumId w:val="18"/>
  </w:num>
  <w:num w:numId="10">
    <w:abstractNumId w:val="15"/>
  </w:num>
  <w:num w:numId="11">
    <w:abstractNumId w:val="19"/>
  </w:num>
  <w:num w:numId="12">
    <w:abstractNumId w:val="21"/>
  </w:num>
  <w:num w:numId="13">
    <w:abstractNumId w:val="7"/>
  </w:num>
  <w:num w:numId="14">
    <w:abstractNumId w:val="6"/>
  </w:num>
  <w:num w:numId="15">
    <w:abstractNumId w:val="5"/>
  </w:num>
  <w:num w:numId="16">
    <w:abstractNumId w:val="12"/>
  </w:num>
  <w:num w:numId="17">
    <w:abstractNumId w:val="17"/>
  </w:num>
  <w:num w:numId="18">
    <w:abstractNumId w:val="10"/>
  </w:num>
  <w:num w:numId="19">
    <w:abstractNumId w:val="9"/>
  </w:num>
  <w:num w:numId="20">
    <w:abstractNumId w:val="14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EC"/>
    <w:rsid w:val="000812C8"/>
    <w:rsid w:val="001E2D00"/>
    <w:rsid w:val="0028115A"/>
    <w:rsid w:val="003A67DE"/>
    <w:rsid w:val="003B636B"/>
    <w:rsid w:val="005602DA"/>
    <w:rsid w:val="00605F88"/>
    <w:rsid w:val="008520EC"/>
    <w:rsid w:val="009303C2"/>
    <w:rsid w:val="0096369D"/>
    <w:rsid w:val="00C86F89"/>
    <w:rsid w:val="00D5632F"/>
    <w:rsid w:val="00E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2836E-E421-49B9-A178-8D0988EA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semiHidden/>
    <w:rPr>
      <w:color w:val="0000FF"/>
      <w:u w:val="single"/>
    </w:rPr>
  </w:style>
  <w:style w:type="paragraph" w:styleId="a4">
    <w:name w:val="Body Text Indent"/>
    <w:basedOn w:val="a"/>
    <w:semiHidden/>
    <w:pPr>
      <w:widowControl/>
      <w:ind w:left="360"/>
    </w:pPr>
    <w:rPr>
      <w:kern w:val="0"/>
      <w:sz w:val="22"/>
      <w:szCs w:val="22"/>
    </w:rPr>
  </w:style>
  <w:style w:type="paragraph" w:styleId="a5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character" w:styleId="a6">
    <w:name w:val="FollowedHyperlink"/>
    <w:semiHidden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852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rsid w:val="008520E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5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rsid w:val="008520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Silence Wang</cp:lastModifiedBy>
  <cp:revision>3</cp:revision>
  <dcterms:created xsi:type="dcterms:W3CDTF">2016-05-11T01:00:00Z</dcterms:created>
  <dcterms:modified xsi:type="dcterms:W3CDTF">2016-05-11T02:36:00Z</dcterms:modified>
</cp:coreProperties>
</file>