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5E2E4" w14:textId="78681316" w:rsidR="00D665AF" w:rsidRDefault="00643A6C" w:rsidP="00ED4F14">
      <w:pPr>
        <w:spacing w:afterLines="50" w:after="120"/>
        <w:jc w:val="center"/>
        <w:rPr>
          <w:rFonts w:ascii="Arial" w:hAnsi="Arial" w:cs="Arial"/>
          <w:b/>
          <w:bCs/>
          <w:iCs/>
          <w:sz w:val="32"/>
          <w:szCs w:val="32"/>
        </w:rPr>
      </w:pPr>
      <w:r w:rsidRPr="00551E02">
        <w:rPr>
          <w:rFonts w:ascii="Arial" w:hAnsi="Arial" w:cs="Arial"/>
          <w:b/>
          <w:bCs/>
          <w:iCs/>
          <w:sz w:val="32"/>
          <w:szCs w:val="32"/>
        </w:rPr>
        <w:t>CURRICULUM VITAE</w:t>
      </w:r>
    </w:p>
    <w:p w14:paraId="0968466B" w14:textId="77777777" w:rsidR="00551E02" w:rsidRPr="00551E02" w:rsidRDefault="00551E02" w:rsidP="002B5CDD">
      <w:pPr>
        <w:spacing w:afterLines="50" w:after="120"/>
        <w:rPr>
          <w:rFonts w:ascii="Arial" w:hAnsi="Arial" w:cs="Arial"/>
          <w:b/>
          <w:bCs/>
          <w:iCs/>
          <w:sz w:val="32"/>
          <w:szCs w:val="32"/>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FB3F72" w:rsidRPr="002D6078" w14:paraId="08408C87" w14:textId="77777777" w:rsidTr="005C6EA6">
        <w:tc>
          <w:tcPr>
            <w:tcW w:w="1294" w:type="dxa"/>
          </w:tcPr>
          <w:p w14:paraId="12B81CFC" w14:textId="1E1811CC" w:rsidR="00494C19" w:rsidRPr="00E7780E" w:rsidRDefault="00E26823" w:rsidP="00567F6B">
            <w:pPr>
              <w:adjustRightInd w:val="0"/>
              <w:contextualSpacing/>
              <w:rPr>
                <w:rFonts w:ascii="Arial" w:hAnsi="Arial" w:cs="Arial"/>
                <w:b/>
                <w:bCs/>
                <w:color w:val="000000"/>
              </w:rPr>
            </w:pPr>
            <w:r>
              <w:rPr>
                <w:rFonts w:ascii="Arial" w:hAnsi="Arial" w:cs="Arial"/>
                <w:b/>
                <w:bCs/>
                <w:noProof/>
                <w:color w:val="000000"/>
              </w:rPr>
              <w:drawing>
                <wp:inline distT="0" distB="0" distL="0" distR="0" wp14:anchorId="1C6F9056" wp14:editId="46744941">
                  <wp:extent cx="805061" cy="1181100"/>
                  <wp:effectExtent l="0" t="0" r="0" b="0"/>
                  <wp:docPr id="17058946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131" cy="1206143"/>
                          </a:xfrm>
                          <a:prstGeom prst="rect">
                            <a:avLst/>
                          </a:prstGeom>
                          <a:noFill/>
                          <a:ln>
                            <a:noFill/>
                          </a:ln>
                        </pic:spPr>
                      </pic:pic>
                    </a:graphicData>
                  </a:graphic>
                </wp:inline>
              </w:drawing>
            </w:r>
          </w:p>
        </w:tc>
        <w:tc>
          <w:tcPr>
            <w:tcW w:w="7766" w:type="dxa"/>
          </w:tcPr>
          <w:p w14:paraId="1EBDF801" w14:textId="77777777" w:rsidR="00494C19" w:rsidRDefault="00494C19" w:rsidP="00567F6B">
            <w:pPr>
              <w:adjustRightInd w:val="0"/>
              <w:contextualSpacing/>
              <w:rPr>
                <w:rFonts w:ascii="Arial" w:hAnsi="Arial" w:cs="Arial"/>
                <w:bCs/>
                <w:iCs/>
                <w:color w:val="000000"/>
              </w:rPr>
            </w:pPr>
          </w:p>
          <w:p w14:paraId="3C3CB5A5" w14:textId="2459A93B" w:rsidR="00494C19" w:rsidRDefault="00494C19" w:rsidP="00567F6B">
            <w:pPr>
              <w:adjustRightInd w:val="0"/>
              <w:contextualSpacing/>
              <w:rPr>
                <w:rFonts w:ascii="Arial" w:hAnsi="Arial" w:cs="Arial"/>
                <w:bCs/>
                <w:iCs/>
                <w:color w:val="000000"/>
              </w:rPr>
            </w:pPr>
            <w:r>
              <w:rPr>
                <w:rFonts w:ascii="Arial" w:hAnsi="Arial" w:cs="Arial"/>
                <w:bCs/>
                <w:iCs/>
                <w:color w:val="000000"/>
              </w:rPr>
              <w:t>LU Xiaofan</w:t>
            </w:r>
          </w:p>
          <w:p w14:paraId="00113EB8" w14:textId="77777777" w:rsidR="00494C19" w:rsidRDefault="00494C19" w:rsidP="00567F6B">
            <w:pPr>
              <w:adjustRightInd w:val="0"/>
              <w:contextualSpacing/>
              <w:rPr>
                <w:rFonts w:ascii="Arial" w:hAnsi="Arial" w:cs="Arial"/>
                <w:color w:val="000000"/>
              </w:rPr>
            </w:pPr>
            <w:r w:rsidRPr="006F256E">
              <w:rPr>
                <w:rFonts w:ascii="Arial" w:hAnsi="Arial" w:cs="Arial"/>
                <w:color w:val="000000"/>
              </w:rPr>
              <w:t xml:space="preserve">1 Rue Laurent Fries, 67404 </w:t>
            </w:r>
            <w:proofErr w:type="spellStart"/>
            <w:r w:rsidRPr="006F256E">
              <w:rPr>
                <w:rFonts w:ascii="Arial" w:hAnsi="Arial" w:cs="Arial"/>
                <w:color w:val="000000"/>
              </w:rPr>
              <w:t>Illkirch</w:t>
            </w:r>
            <w:proofErr w:type="spellEnd"/>
            <w:r w:rsidRPr="006F256E">
              <w:rPr>
                <w:rFonts w:ascii="Arial" w:hAnsi="Arial" w:cs="Arial"/>
                <w:color w:val="000000"/>
              </w:rPr>
              <w:t>, France</w:t>
            </w:r>
          </w:p>
          <w:p w14:paraId="309FC474" w14:textId="6C0D559B" w:rsidR="00494C19" w:rsidRPr="002B5CDD" w:rsidRDefault="00494C19" w:rsidP="00567F6B">
            <w:pPr>
              <w:adjustRightInd w:val="0"/>
              <w:contextualSpacing/>
              <w:rPr>
                <w:rFonts w:ascii="Arial" w:hAnsi="Arial" w:cs="Arial"/>
                <w:color w:val="000000"/>
                <w:lang w:val="fr-FR"/>
              </w:rPr>
            </w:pPr>
            <w:r w:rsidRPr="002B5CDD">
              <w:rPr>
                <w:rFonts w:ascii="Arial" w:hAnsi="Arial" w:cs="Arial"/>
                <w:color w:val="000000"/>
                <w:lang w:val="fr-FR"/>
              </w:rPr>
              <w:t>Tel: +33 (0)3 88 65 32 80</w:t>
            </w:r>
            <w:r w:rsidR="002D6078" w:rsidRPr="002B5CDD">
              <w:rPr>
                <w:rFonts w:ascii="Arial" w:hAnsi="Arial" w:cs="Arial" w:hint="eastAsia"/>
                <w:color w:val="000000"/>
                <w:lang w:val="fr-FR"/>
              </w:rPr>
              <w:t>;</w:t>
            </w:r>
            <w:r w:rsidR="002D6078" w:rsidRPr="002B5CDD">
              <w:rPr>
                <w:rFonts w:ascii="Arial" w:hAnsi="Arial" w:cs="Arial"/>
                <w:color w:val="000000"/>
                <w:lang w:val="fr-FR"/>
              </w:rPr>
              <w:t xml:space="preserve"> </w:t>
            </w:r>
            <w:r w:rsidRPr="002B5CDD">
              <w:rPr>
                <w:rFonts w:ascii="Arial" w:hAnsi="Arial" w:cs="Arial"/>
                <w:color w:val="000000"/>
                <w:lang w:val="fr-FR"/>
              </w:rPr>
              <w:t xml:space="preserve">E-mail: </w:t>
            </w:r>
            <w:r>
              <w:fldChar w:fldCharType="begin"/>
            </w:r>
            <w:r w:rsidRPr="002B5CDD">
              <w:rPr>
                <w:lang w:val="fr-FR"/>
              </w:rPr>
              <w:instrText>HYPERLINK "lux@igbmc.fr"</w:instrText>
            </w:r>
            <w:r>
              <w:fldChar w:fldCharType="separate"/>
            </w:r>
            <w:r w:rsidRPr="002B5CDD">
              <w:rPr>
                <w:rStyle w:val="af"/>
                <w:rFonts w:ascii="Arial" w:hAnsi="Arial" w:cs="Arial"/>
                <w:lang w:val="fr-FR"/>
              </w:rPr>
              <w:t>lux@igbmc.fr</w:t>
            </w:r>
            <w:r>
              <w:rPr>
                <w:rStyle w:val="af"/>
                <w:rFonts w:ascii="Arial" w:hAnsi="Arial" w:cs="Arial"/>
              </w:rPr>
              <w:fldChar w:fldCharType="end"/>
            </w:r>
          </w:p>
          <w:p w14:paraId="7C40650A" w14:textId="786FF57A" w:rsidR="00494C19" w:rsidRPr="001C5667" w:rsidRDefault="00494C19" w:rsidP="00567F6B">
            <w:pPr>
              <w:adjustRightInd w:val="0"/>
              <w:contextualSpacing/>
              <w:jc w:val="both"/>
              <w:rPr>
                <w:rFonts w:ascii="Arial" w:hAnsi="Arial" w:cs="Arial"/>
                <w:color w:val="000000"/>
              </w:rPr>
            </w:pPr>
            <w:r w:rsidRPr="006F256E">
              <w:rPr>
                <w:rFonts w:ascii="Arial" w:hAnsi="Arial" w:cs="Arial"/>
                <w:color w:val="000000"/>
              </w:rPr>
              <w:t>15/04/1994</w:t>
            </w:r>
            <w:r>
              <w:rPr>
                <w:rFonts w:ascii="Arial" w:hAnsi="Arial" w:cs="Arial"/>
                <w:color w:val="000000"/>
              </w:rPr>
              <w:t xml:space="preserve">, </w:t>
            </w:r>
            <w:r w:rsidR="00F56825">
              <w:rPr>
                <w:rFonts w:ascii="Arial" w:hAnsi="Arial" w:cs="Arial" w:hint="eastAsia"/>
                <w:color w:val="000000"/>
              </w:rPr>
              <w:t>30</w:t>
            </w:r>
            <w:r>
              <w:rPr>
                <w:rFonts w:ascii="Arial" w:hAnsi="Arial" w:cs="Arial"/>
                <w:color w:val="000000"/>
              </w:rPr>
              <w:t xml:space="preserve"> years old</w:t>
            </w:r>
          </w:p>
          <w:p w14:paraId="15CFB17C" w14:textId="77777777" w:rsidR="00494C19" w:rsidRDefault="00494C19" w:rsidP="00567F6B">
            <w:pPr>
              <w:adjustRightInd w:val="0"/>
              <w:contextualSpacing/>
              <w:rPr>
                <w:rFonts w:ascii="Arial" w:hAnsi="Arial" w:cs="Arial"/>
                <w:color w:val="000000"/>
              </w:rPr>
            </w:pPr>
            <w:r>
              <w:rPr>
                <w:rFonts w:ascii="Arial" w:hAnsi="Arial" w:cs="Arial"/>
                <w:color w:val="000000"/>
              </w:rPr>
              <w:t>Chinese, single</w:t>
            </w:r>
          </w:p>
          <w:p w14:paraId="4D712260" w14:textId="77777777" w:rsidR="00494C19" w:rsidRPr="002E7EA4" w:rsidRDefault="00494C19" w:rsidP="00567F6B">
            <w:pPr>
              <w:adjustRightInd w:val="0"/>
              <w:contextualSpacing/>
              <w:rPr>
                <w:rFonts w:ascii="Arial" w:hAnsi="Arial" w:cs="Arial"/>
                <w:b/>
                <w:bCs/>
                <w:i/>
                <w:iCs/>
                <w:color w:val="000000"/>
              </w:rPr>
            </w:pPr>
          </w:p>
        </w:tc>
      </w:tr>
    </w:tbl>
    <w:p w14:paraId="2F5BCDBE" w14:textId="636468DF" w:rsidR="00494C19" w:rsidRPr="002E7EA4" w:rsidRDefault="00494C19" w:rsidP="00494C19">
      <w:pPr>
        <w:adjustRightInd w:val="0"/>
        <w:contextualSpacing/>
        <w:rPr>
          <w:rFonts w:ascii="Arial" w:hAnsi="Arial" w:cs="Arial"/>
          <w:b/>
          <w:bCs/>
          <w:color w:val="000000"/>
          <w:lang w:val="en-US"/>
        </w:rPr>
      </w:pPr>
    </w:p>
    <w:p w14:paraId="6FF0BC6D" w14:textId="77777777" w:rsidR="00494C19" w:rsidRPr="006F256E" w:rsidRDefault="00494C19" w:rsidP="00F460BE">
      <w:pPr>
        <w:adjustRightInd w:val="0"/>
        <w:spacing w:afterLines="50" w:after="120"/>
        <w:rPr>
          <w:rFonts w:ascii="Arial" w:hAnsi="Arial" w:cs="Arial"/>
          <w:b/>
          <w:bCs/>
          <w:color w:val="000000"/>
        </w:rPr>
      </w:pPr>
      <w:r w:rsidRPr="006F256E">
        <w:rPr>
          <w:rFonts w:ascii="Arial" w:hAnsi="Arial" w:cs="Arial"/>
          <w:b/>
          <w:bCs/>
          <w:color w:val="000000"/>
        </w:rPr>
        <w:t>Current professional situation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494C19" w:rsidRPr="002D6078" w14:paraId="5A52CF29" w14:textId="77777777" w:rsidTr="00494C19">
        <w:tc>
          <w:tcPr>
            <w:tcW w:w="1294" w:type="dxa"/>
          </w:tcPr>
          <w:p w14:paraId="0179899A" w14:textId="42D98D56" w:rsidR="00494C19" w:rsidRPr="00494C19" w:rsidRDefault="00DE65B0" w:rsidP="00567F6B">
            <w:pPr>
              <w:adjustRightInd w:val="0"/>
              <w:ind w:left="100" w:hangingChars="50" w:hanging="100"/>
              <w:contextualSpacing/>
              <w:rPr>
                <w:rFonts w:ascii="Arial" w:hAnsi="Arial" w:cs="Arial"/>
                <w:bCs/>
                <w:i/>
                <w:color w:val="000000"/>
              </w:rPr>
            </w:pPr>
            <w:r>
              <w:rPr>
                <w:rFonts w:ascii="Arial" w:hAnsi="Arial" w:cs="Arial"/>
                <w:bCs/>
                <w:i/>
                <w:color w:val="000000"/>
              </w:rPr>
              <w:t>Jan</w:t>
            </w:r>
            <w:r w:rsidR="00494C19" w:rsidRPr="00494C19">
              <w:rPr>
                <w:rFonts w:ascii="Arial" w:hAnsi="Arial" w:cs="Arial"/>
                <w:bCs/>
                <w:i/>
                <w:color w:val="000000"/>
              </w:rPr>
              <w:t xml:space="preserve"> 202</w:t>
            </w:r>
            <w:r>
              <w:rPr>
                <w:rFonts w:ascii="Arial" w:hAnsi="Arial" w:cs="Arial"/>
                <w:bCs/>
                <w:i/>
                <w:color w:val="000000"/>
              </w:rPr>
              <w:t>3</w:t>
            </w:r>
          </w:p>
          <w:p w14:paraId="2EA090EB" w14:textId="77777777" w:rsidR="00494C19" w:rsidRPr="00E7780E" w:rsidRDefault="00494C19" w:rsidP="00567F6B">
            <w:pPr>
              <w:adjustRightInd w:val="0"/>
              <w:contextualSpacing/>
              <w:rPr>
                <w:rFonts w:ascii="Arial" w:hAnsi="Arial" w:cs="Arial"/>
                <w:b/>
                <w:bCs/>
                <w:color w:val="000000"/>
              </w:rPr>
            </w:pPr>
            <w:r w:rsidRPr="00494C19">
              <w:rPr>
                <w:rFonts w:ascii="Arial" w:hAnsi="Arial" w:cs="Arial"/>
                <w:bCs/>
                <w:i/>
                <w:color w:val="000000"/>
              </w:rPr>
              <w:t>- Present</w:t>
            </w:r>
          </w:p>
        </w:tc>
        <w:tc>
          <w:tcPr>
            <w:tcW w:w="7766" w:type="dxa"/>
          </w:tcPr>
          <w:p w14:paraId="60E45525" w14:textId="77777777" w:rsidR="00494C19" w:rsidRDefault="00494C19" w:rsidP="00567F6B">
            <w:pPr>
              <w:adjustRightInd w:val="0"/>
              <w:contextualSpacing/>
              <w:rPr>
                <w:rFonts w:ascii="Arial" w:hAnsi="Arial" w:cs="Arial"/>
                <w:bCs/>
                <w:iCs/>
                <w:color w:val="000000"/>
              </w:rPr>
            </w:pPr>
            <w:r>
              <w:rPr>
                <w:rFonts w:ascii="Arial" w:hAnsi="Arial" w:cs="Arial"/>
                <w:bCs/>
                <w:iCs/>
                <w:color w:val="000000"/>
              </w:rPr>
              <w:t>Postdoctoral fellow,</w:t>
            </w:r>
            <w:r w:rsidRPr="00681CA1">
              <w:rPr>
                <w:rFonts w:ascii="Arial" w:hAnsi="Arial" w:cs="Arial"/>
                <w:bCs/>
                <w:i/>
                <w:color w:val="000000"/>
              </w:rPr>
              <w:t xml:space="preserve"> Pr. Gabriel Malouf</w:t>
            </w:r>
          </w:p>
          <w:p w14:paraId="32A3669D" w14:textId="77777777" w:rsidR="00494C19" w:rsidRPr="002168CE" w:rsidRDefault="00494C19" w:rsidP="00567F6B">
            <w:pPr>
              <w:adjustRightInd w:val="0"/>
              <w:contextualSpacing/>
              <w:rPr>
                <w:rFonts w:ascii="Arial" w:hAnsi="Arial" w:cs="Arial"/>
                <w:i/>
                <w:iCs/>
                <w:color w:val="000000"/>
              </w:rPr>
            </w:pPr>
            <w:r w:rsidRPr="00681CA1">
              <w:rPr>
                <w:rFonts w:ascii="Arial" w:hAnsi="Arial" w:cs="Arial"/>
                <w:i/>
                <w:iCs/>
                <w:color w:val="000000"/>
              </w:rPr>
              <w:t xml:space="preserve">Department of Cancer and Functional Genomics, </w:t>
            </w:r>
            <w:r w:rsidRPr="002168CE">
              <w:rPr>
                <w:rFonts w:ascii="Arial" w:hAnsi="Arial" w:cs="Arial"/>
                <w:i/>
                <w:iCs/>
                <w:color w:val="000000"/>
              </w:rPr>
              <w:t xml:space="preserve">IGBMC, 67400 </w:t>
            </w:r>
            <w:proofErr w:type="spellStart"/>
            <w:r w:rsidRPr="002168CE">
              <w:rPr>
                <w:rFonts w:ascii="Arial" w:hAnsi="Arial" w:cs="Arial"/>
                <w:i/>
                <w:iCs/>
                <w:color w:val="000000"/>
              </w:rPr>
              <w:t>Illkirch</w:t>
            </w:r>
            <w:proofErr w:type="spellEnd"/>
            <w:r w:rsidRPr="002168CE">
              <w:rPr>
                <w:rFonts w:ascii="Arial" w:hAnsi="Arial" w:cs="Arial"/>
                <w:i/>
                <w:iCs/>
                <w:color w:val="000000"/>
              </w:rPr>
              <w:t>, France</w:t>
            </w:r>
          </w:p>
          <w:p w14:paraId="41A46210" w14:textId="33C8D89F" w:rsidR="00494C19" w:rsidRPr="002E7EA4" w:rsidRDefault="003D2A9F" w:rsidP="00567F6B">
            <w:pPr>
              <w:adjustRightInd w:val="0"/>
              <w:contextualSpacing/>
              <w:rPr>
                <w:rFonts w:ascii="Arial" w:hAnsi="Arial" w:cs="Arial"/>
                <w:b/>
                <w:bCs/>
                <w:i/>
                <w:iCs/>
                <w:color w:val="000000"/>
              </w:rPr>
            </w:pPr>
            <w:r>
              <w:rPr>
                <w:rFonts w:ascii="Arial" w:hAnsi="Arial" w:cs="Arial"/>
                <w:b/>
                <w:bCs/>
                <w:i/>
                <w:iCs/>
                <w:color w:val="000000"/>
              </w:rPr>
              <w:t>Team</w:t>
            </w:r>
            <w:r>
              <w:rPr>
                <w:rFonts w:ascii="Arial" w:hAnsi="Arial" w:cs="Arial" w:hint="eastAsia"/>
                <w:b/>
                <w:bCs/>
                <w:i/>
                <w:iCs/>
                <w:color w:val="000000"/>
              </w:rPr>
              <w:t>:</w:t>
            </w:r>
            <w:r>
              <w:rPr>
                <w:rFonts w:ascii="Arial" w:hAnsi="Arial" w:cs="Arial"/>
                <w:b/>
                <w:bCs/>
                <w:i/>
                <w:iCs/>
                <w:color w:val="000000"/>
              </w:rPr>
              <w:t xml:space="preserve"> </w:t>
            </w:r>
            <w:r w:rsidR="00B605C1">
              <w:rPr>
                <w:rFonts w:ascii="Arial" w:hAnsi="Arial" w:cs="Arial"/>
                <w:b/>
                <w:bCs/>
                <w:i/>
                <w:iCs/>
                <w:color w:val="000000"/>
              </w:rPr>
              <w:t xml:space="preserve">Molecular and Translational Oncology </w:t>
            </w:r>
          </w:p>
        </w:tc>
      </w:tr>
    </w:tbl>
    <w:p w14:paraId="35E23F72" w14:textId="77777777" w:rsidR="00494C19" w:rsidRPr="002E7EA4" w:rsidRDefault="00494C19" w:rsidP="00494C19">
      <w:pPr>
        <w:adjustRightInd w:val="0"/>
        <w:contextualSpacing/>
        <w:rPr>
          <w:rFonts w:ascii="Arial" w:hAnsi="Arial" w:cs="Arial"/>
          <w:b/>
          <w:bCs/>
          <w:color w:val="000000"/>
          <w:lang w:val="en-US"/>
        </w:rPr>
      </w:pPr>
    </w:p>
    <w:p w14:paraId="43A8D34D" w14:textId="64E30324" w:rsidR="00494C19" w:rsidRPr="002E7EA4" w:rsidRDefault="00494C19" w:rsidP="00F460BE">
      <w:pPr>
        <w:adjustRightInd w:val="0"/>
        <w:spacing w:afterLines="50" w:after="120"/>
        <w:rPr>
          <w:rFonts w:ascii="Arial" w:hAnsi="Arial" w:cs="Arial"/>
          <w:b/>
          <w:bCs/>
          <w:color w:val="000000"/>
        </w:rPr>
      </w:pPr>
      <w:r w:rsidRPr="006F256E">
        <w:rPr>
          <w:rFonts w:ascii="Arial" w:hAnsi="Arial" w:cs="Arial"/>
          <w:b/>
          <w:bCs/>
          <w:color w:val="000000"/>
        </w:rPr>
        <w:t>Professional experience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494C19" w:rsidRPr="002D6078" w14:paraId="350BE2C2" w14:textId="77777777" w:rsidTr="00494C19">
        <w:tc>
          <w:tcPr>
            <w:tcW w:w="1294" w:type="dxa"/>
          </w:tcPr>
          <w:p w14:paraId="3EBF177A" w14:textId="77777777" w:rsidR="00494C19" w:rsidRPr="00494C19" w:rsidRDefault="00494C19" w:rsidP="00567F6B">
            <w:pPr>
              <w:adjustRightInd w:val="0"/>
              <w:ind w:left="100" w:hangingChars="50" w:hanging="100"/>
              <w:contextualSpacing/>
              <w:rPr>
                <w:rFonts w:ascii="Arial" w:hAnsi="Arial" w:cs="Arial"/>
                <w:bCs/>
                <w:i/>
                <w:color w:val="000000"/>
              </w:rPr>
            </w:pPr>
            <w:r w:rsidRPr="00494C19">
              <w:rPr>
                <w:rFonts w:ascii="Arial" w:hAnsi="Arial" w:cs="Arial"/>
                <w:bCs/>
                <w:i/>
                <w:color w:val="000000"/>
              </w:rPr>
              <w:t>Nov 2021</w:t>
            </w:r>
          </w:p>
          <w:p w14:paraId="43F46961" w14:textId="09339C70" w:rsidR="00494C19" w:rsidRPr="00494C19" w:rsidRDefault="00A91B8F" w:rsidP="00567F6B">
            <w:pPr>
              <w:adjustRightInd w:val="0"/>
              <w:contextualSpacing/>
              <w:rPr>
                <w:rFonts w:ascii="Arial" w:hAnsi="Arial" w:cs="Arial"/>
                <w:b/>
                <w:bCs/>
                <w:i/>
                <w:color w:val="000000"/>
              </w:rPr>
            </w:pPr>
            <w:r>
              <w:rPr>
                <w:rFonts w:ascii="Arial" w:hAnsi="Arial" w:cs="Arial"/>
                <w:color w:val="000000"/>
              </w:rPr>
              <w:t>–</w:t>
            </w:r>
            <w:r w:rsidR="00494C19" w:rsidRPr="00494C19">
              <w:rPr>
                <w:rFonts w:ascii="Arial" w:hAnsi="Arial" w:cs="Arial"/>
                <w:bCs/>
                <w:i/>
                <w:color w:val="000000"/>
              </w:rPr>
              <w:t xml:space="preserve"> Oct 2022</w:t>
            </w:r>
          </w:p>
        </w:tc>
        <w:tc>
          <w:tcPr>
            <w:tcW w:w="7766" w:type="dxa"/>
          </w:tcPr>
          <w:p w14:paraId="127B81B6" w14:textId="77777777" w:rsidR="00494C19" w:rsidRDefault="00494C19" w:rsidP="00567F6B">
            <w:pPr>
              <w:adjustRightInd w:val="0"/>
              <w:contextualSpacing/>
              <w:rPr>
                <w:rFonts w:ascii="Arial" w:hAnsi="Arial" w:cs="Arial"/>
                <w:bCs/>
                <w:iCs/>
                <w:color w:val="000000"/>
              </w:rPr>
            </w:pPr>
            <w:r>
              <w:rPr>
                <w:rFonts w:ascii="Arial" w:hAnsi="Arial" w:cs="Arial"/>
                <w:bCs/>
                <w:iCs/>
                <w:color w:val="000000"/>
              </w:rPr>
              <w:t xml:space="preserve">Visiting scholar, </w:t>
            </w:r>
            <w:r w:rsidRPr="00681CA1">
              <w:rPr>
                <w:rFonts w:ascii="Arial" w:hAnsi="Arial" w:cs="Arial"/>
                <w:bCs/>
                <w:i/>
                <w:color w:val="000000"/>
              </w:rPr>
              <w:t>Pr. Gabriel Malouf</w:t>
            </w:r>
          </w:p>
          <w:p w14:paraId="272BE3EF" w14:textId="77777777" w:rsidR="00494C19" w:rsidRPr="00681CA1" w:rsidRDefault="00494C19" w:rsidP="00567F6B">
            <w:pPr>
              <w:adjustRightInd w:val="0"/>
              <w:contextualSpacing/>
              <w:rPr>
                <w:rFonts w:ascii="Arial" w:hAnsi="Arial" w:cs="Arial"/>
                <w:i/>
                <w:iCs/>
                <w:color w:val="000000"/>
              </w:rPr>
            </w:pPr>
            <w:r w:rsidRPr="00681CA1">
              <w:rPr>
                <w:rFonts w:ascii="Arial" w:hAnsi="Arial" w:cs="Arial"/>
                <w:i/>
                <w:iCs/>
                <w:color w:val="000000"/>
              </w:rPr>
              <w:t xml:space="preserve">Department of Cancer and Functional Genomics, IGBMC, 67400 </w:t>
            </w:r>
            <w:proofErr w:type="spellStart"/>
            <w:r w:rsidRPr="00681CA1">
              <w:rPr>
                <w:rFonts w:ascii="Arial" w:hAnsi="Arial" w:cs="Arial"/>
                <w:i/>
                <w:iCs/>
                <w:color w:val="000000"/>
              </w:rPr>
              <w:t>Illkirch</w:t>
            </w:r>
            <w:proofErr w:type="spellEnd"/>
            <w:r w:rsidRPr="00681CA1">
              <w:rPr>
                <w:rFonts w:ascii="Arial" w:hAnsi="Arial" w:cs="Arial"/>
                <w:i/>
                <w:iCs/>
                <w:color w:val="000000"/>
              </w:rPr>
              <w:t>, France</w:t>
            </w:r>
          </w:p>
          <w:p w14:paraId="59D3FFDF" w14:textId="77777777" w:rsidR="00494C19" w:rsidRPr="002E7EA4" w:rsidRDefault="00494C19" w:rsidP="00567F6B">
            <w:pPr>
              <w:adjustRightInd w:val="0"/>
              <w:contextualSpacing/>
              <w:rPr>
                <w:rFonts w:ascii="Arial" w:hAnsi="Arial" w:cs="Arial"/>
                <w:b/>
                <w:bCs/>
                <w:i/>
                <w:iCs/>
                <w:color w:val="000000"/>
              </w:rPr>
            </w:pPr>
            <w:r w:rsidRPr="002E7EA4">
              <w:rPr>
                <w:rFonts w:ascii="Arial" w:hAnsi="Arial" w:cs="Arial"/>
                <w:b/>
                <w:bCs/>
                <w:i/>
                <w:iCs/>
                <w:color w:val="000000"/>
              </w:rPr>
              <w:t xml:space="preserve">Comprehensive characterization of rare urothelial and renal </w:t>
            </w:r>
            <w:r>
              <w:rPr>
                <w:rFonts w:ascii="Arial" w:hAnsi="Arial" w:cs="Arial"/>
                <w:b/>
                <w:bCs/>
                <w:i/>
                <w:iCs/>
                <w:color w:val="000000"/>
              </w:rPr>
              <w:t>carcinomas</w:t>
            </w:r>
          </w:p>
        </w:tc>
      </w:tr>
      <w:tr w:rsidR="00681CA1" w:rsidRPr="002D6078" w14:paraId="0106A3D6" w14:textId="77777777" w:rsidTr="00494C19">
        <w:tc>
          <w:tcPr>
            <w:tcW w:w="1294" w:type="dxa"/>
          </w:tcPr>
          <w:p w14:paraId="03E38740" w14:textId="77777777" w:rsidR="00681CA1" w:rsidRPr="00494C19" w:rsidRDefault="00681CA1" w:rsidP="00567F6B">
            <w:pPr>
              <w:adjustRightInd w:val="0"/>
              <w:ind w:left="100" w:hangingChars="50" w:hanging="100"/>
              <w:contextualSpacing/>
              <w:rPr>
                <w:rFonts w:ascii="Arial" w:hAnsi="Arial" w:cs="Arial"/>
                <w:bCs/>
                <w:i/>
                <w:color w:val="000000"/>
              </w:rPr>
            </w:pPr>
          </w:p>
        </w:tc>
        <w:tc>
          <w:tcPr>
            <w:tcW w:w="7766" w:type="dxa"/>
          </w:tcPr>
          <w:p w14:paraId="4AC84B89" w14:textId="77777777" w:rsidR="00681CA1" w:rsidRDefault="00681CA1" w:rsidP="00567F6B">
            <w:pPr>
              <w:adjustRightInd w:val="0"/>
              <w:contextualSpacing/>
              <w:rPr>
                <w:rFonts w:ascii="Arial" w:hAnsi="Arial" w:cs="Arial"/>
                <w:bCs/>
                <w:iCs/>
                <w:color w:val="000000"/>
              </w:rPr>
            </w:pPr>
          </w:p>
        </w:tc>
      </w:tr>
      <w:tr w:rsidR="00494C19" w:rsidRPr="002D6078" w14:paraId="011CC209" w14:textId="77777777" w:rsidTr="00494C19">
        <w:tc>
          <w:tcPr>
            <w:tcW w:w="1294" w:type="dxa"/>
          </w:tcPr>
          <w:p w14:paraId="2406F0AA" w14:textId="77777777" w:rsidR="00494C19" w:rsidRPr="00494C19" w:rsidRDefault="00494C19" w:rsidP="00567F6B">
            <w:pPr>
              <w:adjustRightInd w:val="0"/>
              <w:ind w:left="100" w:hangingChars="50" w:hanging="100"/>
              <w:contextualSpacing/>
              <w:rPr>
                <w:rFonts w:ascii="Arial" w:hAnsi="Arial" w:cs="Arial"/>
                <w:bCs/>
                <w:i/>
                <w:color w:val="000000"/>
              </w:rPr>
            </w:pPr>
            <w:r w:rsidRPr="00494C19">
              <w:rPr>
                <w:rFonts w:ascii="Arial" w:hAnsi="Arial" w:cs="Arial" w:hint="eastAsia"/>
                <w:bCs/>
                <w:i/>
                <w:color w:val="000000"/>
              </w:rPr>
              <w:t>S</w:t>
            </w:r>
            <w:r w:rsidRPr="00494C19">
              <w:rPr>
                <w:rFonts w:ascii="Arial" w:hAnsi="Arial" w:cs="Arial"/>
                <w:bCs/>
                <w:i/>
                <w:color w:val="000000"/>
              </w:rPr>
              <w:t>ep 2019</w:t>
            </w:r>
          </w:p>
          <w:p w14:paraId="394B6879" w14:textId="4E0B7659" w:rsidR="00494C19" w:rsidRPr="00494C19" w:rsidRDefault="00A91B8F" w:rsidP="00567F6B">
            <w:pPr>
              <w:adjustRightInd w:val="0"/>
              <w:ind w:left="100" w:hanging="100"/>
              <w:contextualSpacing/>
              <w:rPr>
                <w:rFonts w:ascii="Arial" w:hAnsi="Arial" w:cs="Arial"/>
                <w:bCs/>
                <w:i/>
                <w:color w:val="000000"/>
              </w:rPr>
            </w:pPr>
            <w:r>
              <w:rPr>
                <w:rFonts w:ascii="Arial" w:hAnsi="Arial" w:cs="Arial"/>
                <w:color w:val="000000"/>
              </w:rPr>
              <w:t>–</w:t>
            </w:r>
            <w:r w:rsidR="00494C19" w:rsidRPr="00494C19">
              <w:rPr>
                <w:rFonts w:ascii="Arial" w:hAnsi="Arial" w:cs="Arial" w:hint="eastAsia"/>
                <w:bCs/>
                <w:i/>
                <w:color w:val="000000"/>
              </w:rPr>
              <w:t xml:space="preserve"> D</w:t>
            </w:r>
            <w:r w:rsidR="00494C19" w:rsidRPr="00494C19">
              <w:rPr>
                <w:rFonts w:ascii="Arial" w:hAnsi="Arial" w:cs="Arial"/>
                <w:bCs/>
                <w:i/>
                <w:color w:val="000000"/>
              </w:rPr>
              <w:t>ec 2022</w:t>
            </w:r>
          </w:p>
        </w:tc>
        <w:tc>
          <w:tcPr>
            <w:tcW w:w="7766" w:type="dxa"/>
          </w:tcPr>
          <w:p w14:paraId="1CF3C513" w14:textId="73A4A336" w:rsidR="00494C19" w:rsidRDefault="00D02C40" w:rsidP="00567F6B">
            <w:pPr>
              <w:adjustRightInd w:val="0"/>
              <w:contextualSpacing/>
              <w:rPr>
                <w:rFonts w:ascii="Arial" w:hAnsi="Arial" w:cs="Arial"/>
                <w:bCs/>
                <w:iCs/>
                <w:color w:val="000000"/>
              </w:rPr>
            </w:pPr>
            <w:r>
              <w:rPr>
                <w:rFonts w:ascii="Arial" w:hAnsi="Arial" w:cs="Arial"/>
                <w:bCs/>
                <w:iCs/>
                <w:color w:val="000000"/>
              </w:rPr>
              <w:t>PhD of Science</w:t>
            </w:r>
            <w:r w:rsidR="00494C19">
              <w:rPr>
                <w:rFonts w:ascii="Arial" w:hAnsi="Arial" w:cs="Arial"/>
                <w:bCs/>
                <w:iCs/>
                <w:color w:val="000000"/>
              </w:rPr>
              <w:t xml:space="preserve">, </w:t>
            </w:r>
            <w:r w:rsidR="00494C19" w:rsidRPr="00681CA1">
              <w:rPr>
                <w:rFonts w:ascii="Arial" w:hAnsi="Arial" w:cs="Arial"/>
                <w:bCs/>
                <w:i/>
                <w:color w:val="000000"/>
              </w:rPr>
              <w:t xml:space="preserve">Pr. </w:t>
            </w:r>
            <w:proofErr w:type="spellStart"/>
            <w:r w:rsidR="00494C19" w:rsidRPr="00681CA1">
              <w:rPr>
                <w:rFonts w:ascii="Arial" w:hAnsi="Arial" w:cs="Arial"/>
                <w:bCs/>
                <w:i/>
                <w:color w:val="000000"/>
              </w:rPr>
              <w:t>Fangrong</w:t>
            </w:r>
            <w:proofErr w:type="spellEnd"/>
            <w:r w:rsidR="00494C19" w:rsidRPr="00681CA1">
              <w:rPr>
                <w:rFonts w:ascii="Arial" w:hAnsi="Arial" w:cs="Arial"/>
                <w:bCs/>
                <w:i/>
                <w:color w:val="000000"/>
              </w:rPr>
              <w:t xml:space="preserve"> Yan</w:t>
            </w:r>
          </w:p>
          <w:p w14:paraId="4EDC1895" w14:textId="77777777" w:rsidR="00494C19" w:rsidRPr="00681CA1" w:rsidRDefault="00494C19" w:rsidP="00567F6B">
            <w:pPr>
              <w:adjustRightInd w:val="0"/>
              <w:contextualSpacing/>
              <w:rPr>
                <w:rFonts w:ascii="Arial" w:hAnsi="Arial" w:cs="Arial"/>
                <w:bCs/>
                <w:i/>
                <w:color w:val="000000"/>
              </w:rPr>
            </w:pPr>
            <w:r w:rsidRPr="00681CA1">
              <w:rPr>
                <w:rFonts w:ascii="Arial" w:hAnsi="Arial" w:cs="Arial" w:hint="eastAsia"/>
                <w:bCs/>
                <w:i/>
                <w:color w:val="000000"/>
              </w:rPr>
              <w:t>R</w:t>
            </w:r>
            <w:r w:rsidRPr="00681CA1">
              <w:rPr>
                <w:rFonts w:ascii="Arial" w:hAnsi="Arial" w:cs="Arial"/>
                <w:bCs/>
                <w:i/>
                <w:color w:val="000000"/>
              </w:rPr>
              <w:t>esearch Center of Biostatistics, China Pharmaceutical University, Nanjing, China</w:t>
            </w:r>
          </w:p>
          <w:p w14:paraId="6CA7EC2F" w14:textId="4D57D6EF" w:rsidR="00494C19" w:rsidRPr="002E7EA4" w:rsidRDefault="00494C19" w:rsidP="00567F6B">
            <w:pPr>
              <w:adjustRightInd w:val="0"/>
              <w:contextualSpacing/>
              <w:rPr>
                <w:rFonts w:ascii="Arial" w:hAnsi="Arial" w:cs="Arial"/>
                <w:b/>
                <w:i/>
                <w:color w:val="000000"/>
              </w:rPr>
            </w:pPr>
            <w:r w:rsidRPr="002E7EA4">
              <w:rPr>
                <w:rFonts w:ascii="Arial" w:hAnsi="Arial" w:cs="Arial"/>
                <w:b/>
                <w:i/>
                <w:color w:val="000000"/>
              </w:rPr>
              <w:t xml:space="preserve">Multi-omics integrative </w:t>
            </w:r>
            <w:r w:rsidR="00EF12B8">
              <w:rPr>
                <w:rFonts w:ascii="Arial" w:hAnsi="Arial" w:cs="Arial"/>
                <w:b/>
                <w:i/>
                <w:color w:val="000000"/>
              </w:rPr>
              <w:t>profiling</w:t>
            </w:r>
            <w:r w:rsidRPr="002E7EA4">
              <w:rPr>
                <w:rFonts w:ascii="Arial" w:hAnsi="Arial" w:cs="Arial"/>
                <w:b/>
                <w:i/>
                <w:color w:val="000000"/>
              </w:rPr>
              <w:t xml:space="preserve"> </w:t>
            </w:r>
            <w:r w:rsidR="00EF12B8">
              <w:rPr>
                <w:rFonts w:ascii="Arial" w:hAnsi="Arial" w:cs="Arial"/>
                <w:b/>
                <w:i/>
                <w:color w:val="000000"/>
              </w:rPr>
              <w:t xml:space="preserve">in </w:t>
            </w:r>
            <w:r w:rsidRPr="002E7EA4">
              <w:rPr>
                <w:rFonts w:ascii="Arial" w:hAnsi="Arial" w:cs="Arial"/>
                <w:b/>
                <w:i/>
              </w:rPr>
              <w:t>urothelial carcinoma</w:t>
            </w:r>
            <w:r w:rsidR="00EF12B8">
              <w:rPr>
                <w:rFonts w:ascii="Arial" w:hAnsi="Arial" w:cs="Arial"/>
                <w:b/>
                <w:i/>
              </w:rPr>
              <w:t xml:space="preserve"> </w:t>
            </w:r>
            <w:r w:rsidR="00EF12B8" w:rsidRPr="002E7EA4">
              <w:rPr>
                <w:rFonts w:ascii="Arial" w:hAnsi="Arial" w:cs="Arial"/>
                <w:b/>
                <w:i/>
                <w:color w:val="000000"/>
              </w:rPr>
              <w:t>characterization</w:t>
            </w:r>
          </w:p>
        </w:tc>
      </w:tr>
      <w:tr w:rsidR="00681CA1" w:rsidRPr="002D6078" w14:paraId="7405056F" w14:textId="77777777" w:rsidTr="00494C19">
        <w:tc>
          <w:tcPr>
            <w:tcW w:w="1294" w:type="dxa"/>
          </w:tcPr>
          <w:p w14:paraId="472DC2E8" w14:textId="77777777" w:rsidR="00681CA1" w:rsidRPr="00494C19" w:rsidRDefault="00681CA1" w:rsidP="00567F6B">
            <w:pPr>
              <w:adjustRightInd w:val="0"/>
              <w:ind w:left="100" w:hangingChars="50" w:hanging="100"/>
              <w:contextualSpacing/>
              <w:rPr>
                <w:rFonts w:ascii="Arial" w:hAnsi="Arial" w:cs="Arial"/>
                <w:bCs/>
                <w:i/>
                <w:color w:val="000000"/>
              </w:rPr>
            </w:pPr>
          </w:p>
        </w:tc>
        <w:tc>
          <w:tcPr>
            <w:tcW w:w="7766" w:type="dxa"/>
          </w:tcPr>
          <w:p w14:paraId="419B0B15" w14:textId="77777777" w:rsidR="00681CA1" w:rsidRPr="0089517F" w:rsidRDefault="00681CA1" w:rsidP="00567F6B">
            <w:pPr>
              <w:adjustRightInd w:val="0"/>
              <w:contextualSpacing/>
              <w:rPr>
                <w:rFonts w:ascii="Arial" w:hAnsi="Arial" w:cs="Arial"/>
                <w:bCs/>
                <w:iCs/>
                <w:color w:val="000000"/>
              </w:rPr>
            </w:pPr>
          </w:p>
        </w:tc>
      </w:tr>
      <w:tr w:rsidR="00494C19" w:rsidRPr="002D6078" w14:paraId="5EC7B52A" w14:textId="77777777" w:rsidTr="00494C19">
        <w:tc>
          <w:tcPr>
            <w:tcW w:w="1294" w:type="dxa"/>
          </w:tcPr>
          <w:p w14:paraId="474C8998" w14:textId="77777777" w:rsidR="00494C19" w:rsidRPr="00494C19" w:rsidRDefault="00494C19" w:rsidP="00567F6B">
            <w:pPr>
              <w:adjustRightInd w:val="0"/>
              <w:contextualSpacing/>
              <w:rPr>
                <w:rFonts w:ascii="Arial" w:hAnsi="Arial" w:cs="Arial"/>
                <w:i/>
                <w:color w:val="000000"/>
              </w:rPr>
            </w:pPr>
            <w:r w:rsidRPr="00494C19">
              <w:rPr>
                <w:rFonts w:ascii="Arial" w:hAnsi="Arial" w:cs="Arial"/>
                <w:i/>
                <w:color w:val="000000"/>
              </w:rPr>
              <w:t>Feb 2018</w:t>
            </w:r>
          </w:p>
          <w:p w14:paraId="5E475A25" w14:textId="5A98303A" w:rsidR="00494C19" w:rsidRPr="00494C19" w:rsidRDefault="00A91B8F" w:rsidP="00567F6B">
            <w:pPr>
              <w:adjustRightInd w:val="0"/>
              <w:contextualSpacing/>
              <w:rPr>
                <w:rFonts w:ascii="Arial" w:hAnsi="Arial" w:cs="Arial"/>
                <w:b/>
                <w:bCs/>
                <w:i/>
                <w:color w:val="000000"/>
              </w:rPr>
            </w:pPr>
            <w:r>
              <w:rPr>
                <w:rFonts w:ascii="Arial" w:hAnsi="Arial" w:cs="Arial"/>
                <w:color w:val="000000"/>
              </w:rPr>
              <w:t>–</w:t>
            </w:r>
            <w:r w:rsidR="00494C19" w:rsidRPr="00494C19">
              <w:rPr>
                <w:rFonts w:ascii="Arial" w:hAnsi="Arial" w:cs="Arial"/>
                <w:i/>
                <w:color w:val="000000"/>
              </w:rPr>
              <w:t xml:space="preserve"> Jun 2018</w:t>
            </w:r>
          </w:p>
        </w:tc>
        <w:tc>
          <w:tcPr>
            <w:tcW w:w="7766" w:type="dxa"/>
          </w:tcPr>
          <w:p w14:paraId="725A1F25" w14:textId="77777777" w:rsidR="00494C19" w:rsidRDefault="00494C19" w:rsidP="00567F6B">
            <w:pPr>
              <w:adjustRightInd w:val="0"/>
              <w:contextualSpacing/>
              <w:rPr>
                <w:rFonts w:ascii="Arial" w:hAnsi="Arial" w:cs="Arial"/>
                <w:bCs/>
                <w:iCs/>
                <w:color w:val="000000"/>
              </w:rPr>
            </w:pPr>
            <w:r>
              <w:rPr>
                <w:rFonts w:ascii="Arial" w:hAnsi="Arial" w:cs="Arial"/>
                <w:bCs/>
                <w:iCs/>
                <w:color w:val="000000"/>
              </w:rPr>
              <w:t xml:space="preserve">Visiting scholar, </w:t>
            </w:r>
            <w:r w:rsidRPr="00681CA1">
              <w:rPr>
                <w:rFonts w:ascii="Arial" w:hAnsi="Arial" w:cs="Arial"/>
                <w:bCs/>
                <w:i/>
                <w:color w:val="000000"/>
              </w:rPr>
              <w:t>Pr. Xiaoping Su</w:t>
            </w:r>
          </w:p>
          <w:p w14:paraId="0669C941" w14:textId="77777777" w:rsidR="00494C19" w:rsidRPr="00681CA1" w:rsidRDefault="00494C19" w:rsidP="00567F6B">
            <w:pPr>
              <w:adjustRightInd w:val="0"/>
              <w:contextualSpacing/>
              <w:rPr>
                <w:rFonts w:ascii="Arial" w:hAnsi="Arial" w:cs="Arial"/>
                <w:i/>
                <w:iCs/>
                <w:color w:val="000000"/>
              </w:rPr>
            </w:pPr>
            <w:r w:rsidRPr="00681CA1">
              <w:rPr>
                <w:rFonts w:ascii="Arial" w:hAnsi="Arial" w:cs="Arial"/>
                <w:i/>
                <w:iCs/>
                <w:color w:val="000000"/>
              </w:rPr>
              <w:t>Department of Bioinformatics, MD Anderson Cancer Center, 77030 Texas, USA</w:t>
            </w:r>
          </w:p>
          <w:p w14:paraId="235A6B00" w14:textId="30030870" w:rsidR="00494C19" w:rsidRPr="002E7EA4" w:rsidRDefault="00EF12B8" w:rsidP="00567F6B">
            <w:pPr>
              <w:adjustRightInd w:val="0"/>
              <w:contextualSpacing/>
              <w:rPr>
                <w:rFonts w:ascii="Arial" w:hAnsi="Arial" w:cs="Arial"/>
                <w:b/>
                <w:bCs/>
                <w:i/>
                <w:iCs/>
                <w:color w:val="000000"/>
              </w:rPr>
            </w:pPr>
            <w:r w:rsidRPr="00EF12B8">
              <w:rPr>
                <w:rFonts w:ascii="Arial" w:hAnsi="Arial" w:cs="Arial"/>
                <w:b/>
                <w:i/>
                <w:iCs/>
                <w:color w:val="000000"/>
              </w:rPr>
              <w:t xml:space="preserve">Advanced multi-omics data analysis techniques in </w:t>
            </w:r>
            <w:proofErr w:type="spellStart"/>
            <w:r w:rsidRPr="00EF12B8">
              <w:rPr>
                <w:rFonts w:ascii="Arial" w:hAnsi="Arial" w:cs="Arial"/>
                <w:b/>
                <w:i/>
                <w:iCs/>
                <w:color w:val="000000"/>
              </w:rPr>
              <w:t>oncogenomics</w:t>
            </w:r>
            <w:proofErr w:type="spellEnd"/>
          </w:p>
        </w:tc>
      </w:tr>
      <w:tr w:rsidR="00681CA1" w:rsidRPr="002D6078" w14:paraId="1D24B27E" w14:textId="77777777" w:rsidTr="00494C19">
        <w:tc>
          <w:tcPr>
            <w:tcW w:w="1294" w:type="dxa"/>
          </w:tcPr>
          <w:p w14:paraId="10B7F6C0" w14:textId="77777777" w:rsidR="00681CA1" w:rsidRPr="00494C19" w:rsidRDefault="00681CA1" w:rsidP="00567F6B">
            <w:pPr>
              <w:adjustRightInd w:val="0"/>
              <w:contextualSpacing/>
              <w:rPr>
                <w:rFonts w:ascii="Arial" w:hAnsi="Arial" w:cs="Arial"/>
                <w:i/>
                <w:color w:val="000000"/>
              </w:rPr>
            </w:pPr>
          </w:p>
        </w:tc>
        <w:tc>
          <w:tcPr>
            <w:tcW w:w="7766" w:type="dxa"/>
          </w:tcPr>
          <w:p w14:paraId="7C81DDBE" w14:textId="77777777" w:rsidR="00681CA1" w:rsidRDefault="00681CA1" w:rsidP="00567F6B">
            <w:pPr>
              <w:adjustRightInd w:val="0"/>
              <w:contextualSpacing/>
              <w:rPr>
                <w:rFonts w:ascii="Arial" w:hAnsi="Arial" w:cs="Arial"/>
                <w:bCs/>
                <w:iCs/>
                <w:color w:val="000000"/>
              </w:rPr>
            </w:pPr>
          </w:p>
        </w:tc>
      </w:tr>
      <w:tr w:rsidR="00494C19" w:rsidRPr="002D6078" w14:paraId="003CFDAD" w14:textId="77777777" w:rsidTr="00494C19">
        <w:tc>
          <w:tcPr>
            <w:tcW w:w="1294" w:type="dxa"/>
          </w:tcPr>
          <w:p w14:paraId="2E7E081E" w14:textId="77777777" w:rsidR="00494C19" w:rsidRPr="00494C19" w:rsidRDefault="00494C19" w:rsidP="00567F6B">
            <w:pPr>
              <w:adjustRightInd w:val="0"/>
              <w:contextualSpacing/>
              <w:rPr>
                <w:rFonts w:ascii="Arial" w:hAnsi="Arial" w:cs="Arial"/>
                <w:i/>
                <w:color w:val="000000"/>
              </w:rPr>
            </w:pPr>
            <w:r w:rsidRPr="00494C19">
              <w:rPr>
                <w:rFonts w:ascii="Arial" w:hAnsi="Arial" w:cs="Arial" w:hint="eastAsia"/>
                <w:i/>
                <w:color w:val="000000"/>
              </w:rPr>
              <w:t>S</w:t>
            </w:r>
            <w:r w:rsidRPr="00494C19">
              <w:rPr>
                <w:rFonts w:ascii="Arial" w:hAnsi="Arial" w:cs="Arial"/>
                <w:i/>
                <w:color w:val="000000"/>
              </w:rPr>
              <w:t>ep 2016</w:t>
            </w:r>
          </w:p>
          <w:p w14:paraId="340A240A" w14:textId="48E2783A" w:rsidR="00494C19" w:rsidRPr="00494C19" w:rsidRDefault="00A91B8F" w:rsidP="00567F6B">
            <w:pPr>
              <w:adjustRightInd w:val="0"/>
              <w:contextualSpacing/>
              <w:rPr>
                <w:rFonts w:ascii="Arial" w:hAnsi="Arial" w:cs="Arial"/>
                <w:i/>
                <w:color w:val="000000"/>
              </w:rPr>
            </w:pPr>
            <w:r>
              <w:rPr>
                <w:rFonts w:ascii="Arial" w:hAnsi="Arial" w:cs="Arial"/>
                <w:color w:val="000000"/>
              </w:rPr>
              <w:t>–</w:t>
            </w:r>
            <w:r w:rsidR="00494C19" w:rsidRPr="00494C19">
              <w:rPr>
                <w:rFonts w:ascii="Arial" w:hAnsi="Arial" w:cs="Arial" w:hint="eastAsia"/>
                <w:i/>
                <w:color w:val="000000"/>
              </w:rPr>
              <w:t xml:space="preserve"> J</w:t>
            </w:r>
            <w:r w:rsidR="00494C19" w:rsidRPr="00494C19">
              <w:rPr>
                <w:rFonts w:ascii="Arial" w:hAnsi="Arial" w:cs="Arial"/>
                <w:i/>
                <w:color w:val="000000"/>
              </w:rPr>
              <w:t>un 2019</w:t>
            </w:r>
          </w:p>
        </w:tc>
        <w:tc>
          <w:tcPr>
            <w:tcW w:w="7766" w:type="dxa"/>
          </w:tcPr>
          <w:p w14:paraId="041575DE" w14:textId="77777777" w:rsidR="00494C19" w:rsidRDefault="00494C19" w:rsidP="00567F6B">
            <w:pPr>
              <w:adjustRightInd w:val="0"/>
              <w:contextualSpacing/>
              <w:rPr>
                <w:rFonts w:ascii="Arial" w:hAnsi="Arial" w:cs="Arial"/>
                <w:bCs/>
                <w:iCs/>
                <w:color w:val="000000"/>
              </w:rPr>
            </w:pPr>
            <w:r>
              <w:rPr>
                <w:rFonts w:ascii="Arial" w:hAnsi="Arial" w:cs="Arial" w:hint="eastAsia"/>
                <w:bCs/>
                <w:iCs/>
                <w:color w:val="000000"/>
              </w:rPr>
              <w:t>M</w:t>
            </w:r>
            <w:r>
              <w:rPr>
                <w:rFonts w:ascii="Arial" w:hAnsi="Arial" w:cs="Arial"/>
                <w:bCs/>
                <w:iCs/>
                <w:color w:val="000000"/>
              </w:rPr>
              <w:t xml:space="preserve">aster of Science, </w:t>
            </w:r>
            <w:r w:rsidRPr="00681CA1">
              <w:rPr>
                <w:rFonts w:ascii="Arial" w:hAnsi="Arial" w:cs="Arial"/>
                <w:bCs/>
                <w:i/>
                <w:color w:val="000000"/>
              </w:rPr>
              <w:t xml:space="preserve">Pr. </w:t>
            </w:r>
            <w:proofErr w:type="spellStart"/>
            <w:r w:rsidRPr="00681CA1">
              <w:rPr>
                <w:rFonts w:ascii="Arial" w:hAnsi="Arial" w:cs="Arial"/>
                <w:bCs/>
                <w:i/>
                <w:color w:val="000000"/>
              </w:rPr>
              <w:t>Fangrong</w:t>
            </w:r>
            <w:proofErr w:type="spellEnd"/>
            <w:r w:rsidRPr="00681CA1">
              <w:rPr>
                <w:rFonts w:ascii="Arial" w:hAnsi="Arial" w:cs="Arial"/>
                <w:bCs/>
                <w:i/>
                <w:color w:val="000000"/>
              </w:rPr>
              <w:t xml:space="preserve"> Yan</w:t>
            </w:r>
          </w:p>
          <w:p w14:paraId="46577E25" w14:textId="77777777" w:rsidR="00494C19" w:rsidRPr="00681CA1" w:rsidRDefault="00494C19" w:rsidP="00567F6B">
            <w:pPr>
              <w:adjustRightInd w:val="0"/>
              <w:contextualSpacing/>
              <w:rPr>
                <w:rFonts w:ascii="Arial" w:hAnsi="Arial" w:cs="Arial"/>
                <w:bCs/>
                <w:i/>
                <w:color w:val="000000"/>
              </w:rPr>
            </w:pPr>
            <w:r w:rsidRPr="00681CA1">
              <w:rPr>
                <w:rFonts w:ascii="Arial" w:hAnsi="Arial" w:cs="Arial" w:hint="eastAsia"/>
                <w:bCs/>
                <w:i/>
                <w:color w:val="000000"/>
              </w:rPr>
              <w:t>R</w:t>
            </w:r>
            <w:r w:rsidRPr="00681CA1">
              <w:rPr>
                <w:rFonts w:ascii="Arial" w:hAnsi="Arial" w:cs="Arial"/>
                <w:bCs/>
                <w:i/>
                <w:color w:val="000000"/>
              </w:rPr>
              <w:t>esearch Center of Biostatistics, China Pharmaceutical University, Nanjing, China</w:t>
            </w:r>
          </w:p>
          <w:p w14:paraId="258F29A2" w14:textId="28C37999" w:rsidR="00494C19" w:rsidRPr="002E7EA4" w:rsidRDefault="00494C19" w:rsidP="00567F6B">
            <w:pPr>
              <w:adjustRightInd w:val="0"/>
              <w:contextualSpacing/>
              <w:rPr>
                <w:rFonts w:ascii="Arial" w:hAnsi="Arial" w:cs="Arial"/>
                <w:b/>
                <w:i/>
                <w:color w:val="000000"/>
              </w:rPr>
            </w:pPr>
            <w:r w:rsidRPr="002E7EA4">
              <w:rPr>
                <w:rFonts w:ascii="Arial" w:hAnsi="Arial" w:cs="Arial"/>
                <w:b/>
                <w:i/>
                <w:color w:val="000000"/>
              </w:rPr>
              <w:t xml:space="preserve">Joint modeling of longitudinal and survival data </w:t>
            </w:r>
            <w:r w:rsidR="00EF12B8">
              <w:rPr>
                <w:rFonts w:ascii="Arial" w:hAnsi="Arial" w:cs="Arial"/>
                <w:b/>
                <w:i/>
                <w:color w:val="000000"/>
              </w:rPr>
              <w:t>for</w:t>
            </w:r>
            <w:r w:rsidRPr="002E7EA4">
              <w:rPr>
                <w:rFonts w:ascii="Arial" w:hAnsi="Arial" w:cs="Arial"/>
                <w:b/>
                <w:i/>
                <w:color w:val="000000"/>
              </w:rPr>
              <w:t xml:space="preserve"> ovarian cancer</w:t>
            </w:r>
          </w:p>
        </w:tc>
      </w:tr>
      <w:tr w:rsidR="00681CA1" w:rsidRPr="002D6078" w14:paraId="37333197" w14:textId="77777777" w:rsidTr="00494C19">
        <w:tc>
          <w:tcPr>
            <w:tcW w:w="1294" w:type="dxa"/>
          </w:tcPr>
          <w:p w14:paraId="271CF60B" w14:textId="77777777" w:rsidR="00681CA1" w:rsidRPr="00494C19" w:rsidRDefault="00681CA1" w:rsidP="00567F6B">
            <w:pPr>
              <w:adjustRightInd w:val="0"/>
              <w:contextualSpacing/>
              <w:rPr>
                <w:rFonts w:ascii="Arial" w:hAnsi="Arial" w:cs="Arial"/>
                <w:i/>
                <w:color w:val="000000"/>
              </w:rPr>
            </w:pPr>
          </w:p>
        </w:tc>
        <w:tc>
          <w:tcPr>
            <w:tcW w:w="7766" w:type="dxa"/>
          </w:tcPr>
          <w:p w14:paraId="1D17DAD7" w14:textId="77777777" w:rsidR="00681CA1" w:rsidRDefault="00681CA1" w:rsidP="00567F6B">
            <w:pPr>
              <w:adjustRightInd w:val="0"/>
              <w:contextualSpacing/>
              <w:rPr>
                <w:rFonts w:ascii="Arial" w:hAnsi="Arial" w:cs="Arial"/>
                <w:bCs/>
                <w:iCs/>
                <w:color w:val="000000"/>
              </w:rPr>
            </w:pPr>
          </w:p>
        </w:tc>
      </w:tr>
      <w:tr w:rsidR="00494C19" w:rsidRPr="002D6078" w14:paraId="4EED3CEF" w14:textId="77777777" w:rsidTr="00494C19">
        <w:tc>
          <w:tcPr>
            <w:tcW w:w="1294" w:type="dxa"/>
          </w:tcPr>
          <w:p w14:paraId="3EDC96D0" w14:textId="77777777" w:rsidR="00494C19" w:rsidRPr="00494C19" w:rsidRDefault="00494C19" w:rsidP="00567F6B">
            <w:pPr>
              <w:adjustRightInd w:val="0"/>
              <w:contextualSpacing/>
              <w:rPr>
                <w:rFonts w:ascii="Arial" w:hAnsi="Arial" w:cs="Arial"/>
                <w:i/>
                <w:color w:val="000000"/>
              </w:rPr>
            </w:pPr>
            <w:r w:rsidRPr="00494C19">
              <w:rPr>
                <w:rFonts w:ascii="Arial" w:hAnsi="Arial" w:cs="Arial"/>
                <w:i/>
                <w:color w:val="000000"/>
              </w:rPr>
              <w:t>Sep 2012</w:t>
            </w:r>
          </w:p>
          <w:p w14:paraId="2F926F8C" w14:textId="0C13B9DF" w:rsidR="00494C19" w:rsidRPr="00494C19" w:rsidRDefault="00A91B8F" w:rsidP="00567F6B">
            <w:pPr>
              <w:adjustRightInd w:val="0"/>
              <w:contextualSpacing/>
              <w:rPr>
                <w:rFonts w:ascii="Arial" w:hAnsi="Arial" w:cs="Arial"/>
                <w:i/>
                <w:color w:val="000000"/>
              </w:rPr>
            </w:pPr>
            <w:r>
              <w:rPr>
                <w:rFonts w:ascii="Arial" w:hAnsi="Arial" w:cs="Arial"/>
                <w:color w:val="000000"/>
              </w:rPr>
              <w:t>–</w:t>
            </w:r>
            <w:r w:rsidR="00494C19" w:rsidRPr="00494C19">
              <w:rPr>
                <w:rFonts w:ascii="Arial" w:hAnsi="Arial" w:cs="Arial" w:hint="eastAsia"/>
                <w:i/>
                <w:color w:val="000000"/>
              </w:rPr>
              <w:t xml:space="preserve"> J</w:t>
            </w:r>
            <w:r w:rsidR="00494C19" w:rsidRPr="00494C19">
              <w:rPr>
                <w:rFonts w:ascii="Arial" w:hAnsi="Arial" w:cs="Arial"/>
                <w:i/>
                <w:color w:val="000000"/>
              </w:rPr>
              <w:t>ul 2016</w:t>
            </w:r>
          </w:p>
        </w:tc>
        <w:tc>
          <w:tcPr>
            <w:tcW w:w="7766" w:type="dxa"/>
          </w:tcPr>
          <w:p w14:paraId="1FCE28C0" w14:textId="4228951E" w:rsidR="00494C19" w:rsidRDefault="00494C19" w:rsidP="00567F6B">
            <w:pPr>
              <w:adjustRightInd w:val="0"/>
              <w:contextualSpacing/>
              <w:rPr>
                <w:rFonts w:ascii="Arial" w:hAnsi="Arial" w:cs="Arial"/>
                <w:bCs/>
                <w:iCs/>
                <w:color w:val="000000"/>
              </w:rPr>
            </w:pPr>
            <w:r>
              <w:rPr>
                <w:rFonts w:ascii="Arial" w:hAnsi="Arial" w:cs="Arial"/>
                <w:bCs/>
                <w:iCs/>
                <w:color w:val="000000"/>
              </w:rPr>
              <w:t>B</w:t>
            </w:r>
            <w:r w:rsidR="00D665AF">
              <w:rPr>
                <w:rFonts w:ascii="Arial" w:hAnsi="Arial" w:cs="Arial"/>
                <w:bCs/>
                <w:iCs/>
                <w:color w:val="000000"/>
              </w:rPr>
              <w:t>achelor of Management</w:t>
            </w:r>
          </w:p>
          <w:p w14:paraId="42FE0DE4" w14:textId="24C75619" w:rsidR="00494C19" w:rsidRPr="00681CA1" w:rsidRDefault="005513BB" w:rsidP="00567F6B">
            <w:pPr>
              <w:adjustRightInd w:val="0"/>
              <w:contextualSpacing/>
              <w:rPr>
                <w:rFonts w:ascii="Arial" w:hAnsi="Arial" w:cs="Arial"/>
                <w:i/>
                <w:iCs/>
                <w:color w:val="000000"/>
              </w:rPr>
            </w:pPr>
            <w:r>
              <w:rPr>
                <w:rFonts w:ascii="Arial" w:hAnsi="Arial" w:cs="Arial"/>
                <w:i/>
                <w:iCs/>
                <w:color w:val="000000"/>
              </w:rPr>
              <w:t>F</w:t>
            </w:r>
            <w:r w:rsidRPr="005513BB">
              <w:rPr>
                <w:rFonts w:ascii="Arial" w:hAnsi="Arial" w:cs="Arial"/>
                <w:i/>
                <w:iCs/>
                <w:color w:val="000000"/>
              </w:rPr>
              <w:t xml:space="preserve">aculty </w:t>
            </w:r>
            <w:r w:rsidR="00494C19" w:rsidRPr="00681CA1">
              <w:rPr>
                <w:rFonts w:ascii="Arial" w:hAnsi="Arial" w:cs="Arial"/>
                <w:i/>
                <w:iCs/>
                <w:color w:val="000000"/>
              </w:rPr>
              <w:t>of science, China Pharmaceutical University, Nanjing, China</w:t>
            </w:r>
          </w:p>
          <w:p w14:paraId="2767A9E3" w14:textId="4E3C3360" w:rsidR="00494C19" w:rsidRPr="002E7EA4" w:rsidRDefault="00494C19" w:rsidP="00567F6B">
            <w:pPr>
              <w:adjustRightInd w:val="0"/>
              <w:contextualSpacing/>
              <w:rPr>
                <w:rFonts w:ascii="Arial" w:hAnsi="Arial" w:cs="Arial"/>
                <w:b/>
                <w:bCs/>
                <w:i/>
                <w:iCs/>
                <w:color w:val="000000"/>
              </w:rPr>
            </w:pPr>
            <w:r w:rsidRPr="002E7EA4">
              <w:rPr>
                <w:rFonts w:ascii="Arial" w:hAnsi="Arial" w:cs="Arial" w:hint="eastAsia"/>
                <w:b/>
                <w:bCs/>
                <w:i/>
                <w:iCs/>
                <w:color w:val="000000"/>
              </w:rPr>
              <w:t>C</w:t>
            </w:r>
            <w:r w:rsidRPr="002E7EA4">
              <w:rPr>
                <w:rFonts w:ascii="Arial" w:hAnsi="Arial" w:cs="Arial"/>
                <w:b/>
                <w:bCs/>
                <w:i/>
                <w:iCs/>
                <w:color w:val="000000"/>
              </w:rPr>
              <w:t>omputing skills in medical information management</w:t>
            </w:r>
            <w:r w:rsidR="00D665AF">
              <w:rPr>
                <w:rFonts w:ascii="Arial" w:hAnsi="Arial" w:cs="Arial"/>
                <w:b/>
                <w:bCs/>
                <w:i/>
                <w:iCs/>
                <w:color w:val="000000"/>
              </w:rPr>
              <w:t xml:space="preserve"> and </w:t>
            </w:r>
            <w:r w:rsidRPr="002E7EA4">
              <w:rPr>
                <w:rFonts w:ascii="Arial" w:hAnsi="Arial" w:cs="Arial"/>
                <w:b/>
                <w:bCs/>
                <w:i/>
                <w:iCs/>
                <w:color w:val="000000"/>
              </w:rPr>
              <w:t>system</w:t>
            </w:r>
          </w:p>
        </w:tc>
      </w:tr>
    </w:tbl>
    <w:p w14:paraId="7E4783FF" w14:textId="77777777" w:rsidR="00494C19" w:rsidRPr="00D5724C" w:rsidRDefault="00494C19" w:rsidP="00494C19">
      <w:pPr>
        <w:adjustRightInd w:val="0"/>
        <w:contextualSpacing/>
        <w:rPr>
          <w:rFonts w:ascii="Arial" w:hAnsi="Arial" w:cs="Arial"/>
          <w:b/>
          <w:bCs/>
          <w:color w:val="000000"/>
          <w:lang w:val="en-US"/>
        </w:rPr>
      </w:pPr>
    </w:p>
    <w:p w14:paraId="189FD26A" w14:textId="77777777" w:rsidR="00494C19" w:rsidRPr="006F256E" w:rsidRDefault="00494C19" w:rsidP="00F460BE">
      <w:pPr>
        <w:adjustRightInd w:val="0"/>
        <w:spacing w:afterLines="50" w:after="120"/>
        <w:rPr>
          <w:rFonts w:ascii="Arial" w:hAnsi="Arial" w:cs="Arial"/>
          <w:b/>
          <w:bCs/>
          <w:color w:val="000000"/>
        </w:rPr>
      </w:pPr>
      <w:r w:rsidRPr="006F256E">
        <w:rPr>
          <w:rFonts w:ascii="Arial" w:hAnsi="Arial" w:cs="Arial"/>
          <w:b/>
          <w:bCs/>
          <w:color w:val="000000"/>
        </w:rPr>
        <w:t>Diplomas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494C19" w:rsidRPr="002D6078" w14:paraId="2F80552B" w14:textId="77777777" w:rsidTr="00494C19">
        <w:tc>
          <w:tcPr>
            <w:tcW w:w="1294" w:type="dxa"/>
          </w:tcPr>
          <w:p w14:paraId="4657DAE3" w14:textId="43E69002" w:rsidR="00494C19" w:rsidRDefault="009442F3" w:rsidP="00567F6B">
            <w:pPr>
              <w:adjustRightInd w:val="0"/>
              <w:contextualSpacing/>
              <w:rPr>
                <w:rFonts w:ascii="Arial" w:hAnsi="Arial" w:cs="Arial"/>
                <w:b/>
                <w:bCs/>
                <w:color w:val="000000"/>
              </w:rPr>
            </w:pPr>
            <w:r>
              <w:rPr>
                <w:rFonts w:ascii="Arial" w:hAnsi="Arial" w:cs="Arial"/>
                <w:bCs/>
                <w:iCs/>
                <w:color w:val="000000"/>
              </w:rPr>
              <w:t>12</w:t>
            </w:r>
            <w:r w:rsidR="00494C19">
              <w:rPr>
                <w:rFonts w:ascii="Arial" w:hAnsi="Arial" w:cs="Arial"/>
                <w:bCs/>
                <w:iCs/>
                <w:color w:val="000000"/>
              </w:rPr>
              <w:t>/</w:t>
            </w:r>
            <w:r w:rsidR="00494C19" w:rsidRPr="006F256E">
              <w:rPr>
                <w:rFonts w:ascii="Arial" w:hAnsi="Arial" w:cs="Arial"/>
                <w:bCs/>
                <w:iCs/>
                <w:color w:val="000000"/>
              </w:rPr>
              <w:t>2022</w:t>
            </w:r>
          </w:p>
        </w:tc>
        <w:tc>
          <w:tcPr>
            <w:tcW w:w="7766" w:type="dxa"/>
          </w:tcPr>
          <w:p w14:paraId="33752104" w14:textId="77777777" w:rsidR="00494C19" w:rsidRDefault="00494C19" w:rsidP="00567F6B">
            <w:pPr>
              <w:adjustRightInd w:val="0"/>
              <w:contextualSpacing/>
              <w:rPr>
                <w:rFonts w:ascii="Arial" w:hAnsi="Arial" w:cs="Arial"/>
                <w:b/>
                <w:bCs/>
                <w:color w:val="000000"/>
              </w:rPr>
            </w:pPr>
            <w:r w:rsidRPr="006F256E">
              <w:rPr>
                <w:rFonts w:ascii="Arial" w:hAnsi="Arial" w:cs="Arial"/>
                <w:bCs/>
                <w:iCs/>
                <w:color w:val="000000"/>
              </w:rPr>
              <w:t>PhD</w:t>
            </w:r>
            <w:r>
              <w:rPr>
                <w:rFonts w:ascii="Arial" w:hAnsi="Arial" w:cs="Arial"/>
                <w:bCs/>
                <w:iCs/>
                <w:color w:val="000000"/>
              </w:rPr>
              <w:t xml:space="preserve"> (Bioinformatics)</w:t>
            </w:r>
            <w:r w:rsidRPr="006F256E">
              <w:rPr>
                <w:rFonts w:ascii="Arial" w:hAnsi="Arial" w:cs="Arial"/>
                <w:bCs/>
                <w:iCs/>
                <w:color w:val="000000"/>
              </w:rPr>
              <w:t>, China Pharmaceutical University</w:t>
            </w:r>
          </w:p>
        </w:tc>
      </w:tr>
      <w:tr w:rsidR="00494C19" w:rsidRPr="002D6078" w14:paraId="03519BAB" w14:textId="77777777" w:rsidTr="00494C19">
        <w:tc>
          <w:tcPr>
            <w:tcW w:w="1294" w:type="dxa"/>
          </w:tcPr>
          <w:p w14:paraId="69502DBB" w14:textId="77777777" w:rsidR="00494C19" w:rsidRDefault="00494C19" w:rsidP="00567F6B">
            <w:pPr>
              <w:adjustRightInd w:val="0"/>
              <w:contextualSpacing/>
              <w:rPr>
                <w:rFonts w:ascii="Arial" w:hAnsi="Arial" w:cs="Arial"/>
                <w:b/>
                <w:bCs/>
                <w:color w:val="000000"/>
              </w:rPr>
            </w:pPr>
            <w:r w:rsidRPr="006F256E">
              <w:rPr>
                <w:rFonts w:ascii="Arial" w:hAnsi="Arial" w:cs="Arial"/>
                <w:color w:val="000000"/>
              </w:rPr>
              <w:t>06/2019</w:t>
            </w:r>
          </w:p>
        </w:tc>
        <w:tc>
          <w:tcPr>
            <w:tcW w:w="7766" w:type="dxa"/>
          </w:tcPr>
          <w:p w14:paraId="43F75A57" w14:textId="77777777" w:rsidR="00494C19" w:rsidRDefault="00494C19" w:rsidP="00567F6B">
            <w:pPr>
              <w:adjustRightInd w:val="0"/>
              <w:contextualSpacing/>
              <w:rPr>
                <w:rFonts w:ascii="Arial" w:hAnsi="Arial" w:cs="Arial"/>
                <w:b/>
                <w:bCs/>
                <w:color w:val="000000"/>
              </w:rPr>
            </w:pPr>
            <w:r w:rsidRPr="006F256E">
              <w:rPr>
                <w:rFonts w:ascii="Arial" w:hAnsi="Arial" w:cs="Arial"/>
                <w:bCs/>
                <w:iCs/>
                <w:color w:val="000000"/>
              </w:rPr>
              <w:t>M</w:t>
            </w:r>
            <w:r>
              <w:rPr>
                <w:rFonts w:ascii="Arial" w:hAnsi="Arial" w:cs="Arial"/>
                <w:bCs/>
                <w:iCs/>
                <w:color w:val="000000"/>
              </w:rPr>
              <w:t>Sc (Biostatistics)</w:t>
            </w:r>
            <w:r w:rsidRPr="006F256E">
              <w:rPr>
                <w:rFonts w:ascii="Arial" w:hAnsi="Arial" w:cs="Arial"/>
                <w:bCs/>
                <w:iCs/>
                <w:color w:val="000000"/>
              </w:rPr>
              <w:t>, China Pharmaceutical University</w:t>
            </w:r>
          </w:p>
        </w:tc>
      </w:tr>
      <w:tr w:rsidR="00494C19" w:rsidRPr="002D6078" w14:paraId="3A3A4EBC" w14:textId="77777777" w:rsidTr="00494C19">
        <w:tc>
          <w:tcPr>
            <w:tcW w:w="1294" w:type="dxa"/>
          </w:tcPr>
          <w:p w14:paraId="6CCD9D59" w14:textId="77777777" w:rsidR="00494C19" w:rsidRDefault="00494C19" w:rsidP="00567F6B">
            <w:pPr>
              <w:adjustRightInd w:val="0"/>
              <w:contextualSpacing/>
              <w:rPr>
                <w:rFonts w:ascii="Arial" w:hAnsi="Arial" w:cs="Arial"/>
                <w:b/>
                <w:bCs/>
                <w:color w:val="000000"/>
              </w:rPr>
            </w:pPr>
            <w:r w:rsidRPr="006F256E">
              <w:rPr>
                <w:rFonts w:ascii="Arial" w:hAnsi="Arial" w:cs="Arial"/>
                <w:color w:val="000000"/>
              </w:rPr>
              <w:t>0</w:t>
            </w:r>
            <w:r>
              <w:rPr>
                <w:rFonts w:ascii="Arial" w:hAnsi="Arial" w:cs="Arial"/>
                <w:color w:val="000000"/>
              </w:rPr>
              <w:t>7</w:t>
            </w:r>
            <w:r w:rsidRPr="006F256E">
              <w:rPr>
                <w:rFonts w:ascii="Arial" w:hAnsi="Arial" w:cs="Arial"/>
                <w:color w:val="000000"/>
              </w:rPr>
              <w:t>/201</w:t>
            </w:r>
            <w:r>
              <w:rPr>
                <w:rFonts w:ascii="Arial" w:hAnsi="Arial" w:cs="Arial"/>
                <w:color w:val="000000"/>
              </w:rPr>
              <w:t>6</w:t>
            </w:r>
          </w:p>
        </w:tc>
        <w:tc>
          <w:tcPr>
            <w:tcW w:w="7766" w:type="dxa"/>
          </w:tcPr>
          <w:p w14:paraId="271A6250" w14:textId="627A5A4D" w:rsidR="00494C19" w:rsidRDefault="00494C19" w:rsidP="00567F6B">
            <w:pPr>
              <w:adjustRightInd w:val="0"/>
              <w:contextualSpacing/>
              <w:rPr>
                <w:rFonts w:ascii="Arial" w:hAnsi="Arial" w:cs="Arial"/>
                <w:b/>
                <w:bCs/>
                <w:color w:val="000000"/>
              </w:rPr>
            </w:pPr>
            <w:r>
              <w:rPr>
                <w:rFonts w:ascii="Arial" w:hAnsi="Arial" w:cs="Arial"/>
                <w:bCs/>
                <w:iCs/>
                <w:color w:val="000000"/>
              </w:rPr>
              <w:t xml:space="preserve">BSc (Medical </w:t>
            </w:r>
            <w:r w:rsidRPr="006F256E">
              <w:rPr>
                <w:rFonts w:ascii="Arial" w:hAnsi="Arial" w:cs="Arial"/>
                <w:bCs/>
                <w:iCs/>
                <w:color w:val="000000"/>
              </w:rPr>
              <w:t>Information Management</w:t>
            </w:r>
            <w:r w:rsidR="00062E44">
              <w:rPr>
                <w:rFonts w:ascii="Arial" w:hAnsi="Arial" w:cs="Arial"/>
                <w:bCs/>
                <w:iCs/>
                <w:color w:val="000000"/>
              </w:rPr>
              <w:t xml:space="preserve"> and </w:t>
            </w:r>
            <w:r w:rsidRPr="006F256E">
              <w:rPr>
                <w:rFonts w:ascii="Arial" w:hAnsi="Arial" w:cs="Arial"/>
                <w:bCs/>
                <w:iCs/>
                <w:color w:val="000000"/>
              </w:rPr>
              <w:t>System</w:t>
            </w:r>
            <w:r>
              <w:rPr>
                <w:rFonts w:ascii="Arial" w:hAnsi="Arial" w:cs="Arial"/>
                <w:bCs/>
                <w:iCs/>
                <w:color w:val="000000"/>
              </w:rPr>
              <w:t>)</w:t>
            </w:r>
            <w:r w:rsidRPr="006F256E">
              <w:rPr>
                <w:rFonts w:ascii="Arial" w:hAnsi="Arial" w:cs="Arial"/>
                <w:bCs/>
                <w:iCs/>
                <w:color w:val="000000"/>
              </w:rPr>
              <w:t>, China Pharmaceutical University</w:t>
            </w:r>
          </w:p>
        </w:tc>
      </w:tr>
    </w:tbl>
    <w:p w14:paraId="69EB5A8F" w14:textId="77777777" w:rsidR="00494C19" w:rsidRPr="00B605C1" w:rsidRDefault="00494C19" w:rsidP="00494C19">
      <w:pPr>
        <w:adjustRightInd w:val="0"/>
        <w:contextualSpacing/>
        <w:rPr>
          <w:rFonts w:ascii="Arial" w:hAnsi="Arial" w:cs="Arial"/>
          <w:b/>
          <w:bCs/>
          <w:color w:val="000000"/>
          <w:lang w:val="en-US"/>
        </w:rPr>
      </w:pPr>
    </w:p>
    <w:p w14:paraId="04FE1F1B" w14:textId="77777777" w:rsidR="00494C19" w:rsidRPr="001C5667" w:rsidRDefault="00494C19" w:rsidP="00F460BE">
      <w:pPr>
        <w:adjustRightInd w:val="0"/>
        <w:spacing w:afterLines="50" w:after="120"/>
        <w:rPr>
          <w:rFonts w:ascii="Arial" w:hAnsi="Arial" w:cs="Arial"/>
          <w:b/>
          <w:bCs/>
          <w:color w:val="000000"/>
          <w:lang w:val="en-US"/>
        </w:rPr>
      </w:pPr>
      <w:r w:rsidRPr="001C5667">
        <w:rPr>
          <w:rFonts w:ascii="Arial" w:hAnsi="Arial" w:cs="Arial"/>
          <w:b/>
          <w:bCs/>
          <w:color w:val="000000"/>
          <w:lang w:val="en-US"/>
        </w:rPr>
        <w:t>L</w:t>
      </w:r>
      <w:r w:rsidRPr="001C5667">
        <w:rPr>
          <w:rFonts w:ascii="Arial" w:hAnsi="Arial" w:cs="Arial"/>
          <w:b/>
          <w:bCs/>
          <w:color w:val="000000"/>
          <w:lang w:val="en-US" w:eastAsia="zh-CN"/>
        </w:rPr>
        <w:t>anguage</w:t>
      </w:r>
    </w:p>
    <w:p w14:paraId="23FC0BA7" w14:textId="19362729" w:rsidR="00494C19" w:rsidRPr="001C5667" w:rsidRDefault="00494C19" w:rsidP="00494C19">
      <w:pPr>
        <w:adjustRightInd w:val="0"/>
        <w:contextualSpacing/>
        <w:rPr>
          <w:rFonts w:ascii="Arial" w:hAnsi="Arial" w:cs="Arial"/>
          <w:color w:val="000000"/>
          <w:lang w:val="en-US"/>
        </w:rPr>
      </w:pPr>
      <w:r w:rsidRPr="001C5667">
        <w:rPr>
          <w:rFonts w:ascii="Arial" w:hAnsi="Arial" w:cs="Arial"/>
          <w:color w:val="000000"/>
          <w:lang w:val="en-US"/>
        </w:rPr>
        <w:t>Mandarin, Chinese (</w:t>
      </w:r>
      <w:r w:rsidR="00EF12B8" w:rsidRPr="001C5667">
        <w:rPr>
          <w:rFonts w:ascii="Arial" w:hAnsi="Arial" w:cs="Arial"/>
          <w:color w:val="000000"/>
          <w:lang w:val="en-US"/>
        </w:rPr>
        <w:t>native</w:t>
      </w:r>
      <w:r w:rsidRPr="001C5667">
        <w:rPr>
          <w:rFonts w:ascii="Arial" w:hAnsi="Arial" w:cs="Arial"/>
          <w:color w:val="000000"/>
          <w:lang w:val="en-US"/>
        </w:rPr>
        <w:t>)</w:t>
      </w:r>
    </w:p>
    <w:p w14:paraId="1757CC07" w14:textId="7E30DFF1" w:rsidR="00494C19" w:rsidRPr="001C5667" w:rsidRDefault="00494C19" w:rsidP="00494C19">
      <w:pPr>
        <w:adjustRightInd w:val="0"/>
        <w:contextualSpacing/>
        <w:rPr>
          <w:rFonts w:ascii="Arial" w:hAnsi="Arial" w:cs="Arial"/>
          <w:color w:val="000000"/>
          <w:lang w:val="en-US"/>
        </w:rPr>
      </w:pPr>
      <w:r w:rsidRPr="001C5667">
        <w:rPr>
          <w:rFonts w:ascii="Arial" w:hAnsi="Arial" w:cs="Arial"/>
          <w:color w:val="000000"/>
          <w:lang w:val="en-US"/>
        </w:rPr>
        <w:t>English (professional</w:t>
      </w:r>
      <w:r w:rsidR="00EF12B8" w:rsidRPr="001C5667">
        <w:rPr>
          <w:rFonts w:ascii="Arial" w:hAnsi="Arial" w:cs="Arial"/>
          <w:color w:val="000000"/>
          <w:lang w:val="en-US"/>
        </w:rPr>
        <w:t xml:space="preserve"> fluency</w:t>
      </w:r>
      <w:r w:rsidRPr="001C5667">
        <w:rPr>
          <w:rFonts w:ascii="Arial" w:hAnsi="Arial" w:cs="Arial"/>
          <w:color w:val="000000"/>
          <w:lang w:val="en-US"/>
        </w:rPr>
        <w:t>)</w:t>
      </w:r>
    </w:p>
    <w:p w14:paraId="1E3AF187" w14:textId="587A60EF" w:rsidR="00494C19" w:rsidRPr="001C5667" w:rsidRDefault="00494C19" w:rsidP="00494C19">
      <w:pPr>
        <w:adjustRightInd w:val="0"/>
        <w:contextualSpacing/>
        <w:rPr>
          <w:rFonts w:ascii="Arial" w:hAnsi="Arial" w:cs="Arial"/>
          <w:color w:val="000000"/>
          <w:lang w:val="en-US"/>
        </w:rPr>
      </w:pPr>
      <w:r w:rsidRPr="001C5667">
        <w:rPr>
          <w:rFonts w:ascii="Arial" w:hAnsi="Arial" w:cs="Arial"/>
          <w:color w:val="000000"/>
          <w:lang w:val="en-US"/>
        </w:rPr>
        <w:t>Français (</w:t>
      </w:r>
      <w:r w:rsidR="00EF12B8" w:rsidRPr="001C5667">
        <w:rPr>
          <w:rFonts w:ascii="Arial" w:hAnsi="Arial" w:cs="Arial"/>
          <w:color w:val="000000"/>
          <w:lang w:val="en-US"/>
        </w:rPr>
        <w:t>elementary; A1</w:t>
      </w:r>
      <w:r w:rsidRPr="001C5667">
        <w:rPr>
          <w:rFonts w:ascii="Arial" w:hAnsi="Arial" w:cs="Arial"/>
          <w:color w:val="000000"/>
          <w:lang w:val="en-US"/>
        </w:rPr>
        <w:t>)</w:t>
      </w:r>
    </w:p>
    <w:p w14:paraId="76DE31FC" w14:textId="77777777" w:rsidR="00A330FF" w:rsidRPr="00B605C1" w:rsidRDefault="00A330FF" w:rsidP="00A330FF">
      <w:pPr>
        <w:adjustRightInd w:val="0"/>
        <w:contextualSpacing/>
        <w:jc w:val="both"/>
        <w:rPr>
          <w:rFonts w:ascii="Arial" w:hAnsi="Arial" w:cs="Arial"/>
          <w:color w:val="000000"/>
          <w:lang w:val="en-US"/>
        </w:rPr>
      </w:pPr>
    </w:p>
    <w:p w14:paraId="38782180" w14:textId="5133045F" w:rsidR="00A330FF" w:rsidRPr="00B605C1" w:rsidRDefault="00A330FF" w:rsidP="00F460BE">
      <w:pPr>
        <w:spacing w:afterLines="50" w:after="120"/>
        <w:jc w:val="both"/>
        <w:rPr>
          <w:rFonts w:ascii="Arial" w:hAnsi="Arial" w:cs="Arial"/>
          <w:b/>
          <w:bCs/>
          <w:color w:val="000000"/>
          <w:lang w:val="en-US"/>
        </w:rPr>
      </w:pPr>
      <w:r w:rsidRPr="00B605C1">
        <w:rPr>
          <w:rFonts w:ascii="Arial" w:hAnsi="Arial" w:cs="Arial"/>
          <w:b/>
          <w:bCs/>
          <w:color w:val="000000"/>
          <w:lang w:val="en-US"/>
        </w:rPr>
        <w:t xml:space="preserve">Skills and </w:t>
      </w:r>
      <w:r w:rsidR="00494C19" w:rsidRPr="00B605C1">
        <w:rPr>
          <w:rFonts w:ascii="Arial" w:hAnsi="Arial" w:cs="Arial"/>
          <w:b/>
          <w:bCs/>
          <w:color w:val="000000"/>
          <w:lang w:val="en-US"/>
        </w:rPr>
        <w:t>p</w:t>
      </w:r>
      <w:r w:rsidRPr="00B605C1">
        <w:rPr>
          <w:rFonts w:ascii="Arial" w:hAnsi="Arial" w:cs="Arial"/>
          <w:b/>
          <w:bCs/>
          <w:color w:val="000000"/>
          <w:lang w:val="en-US"/>
        </w:rPr>
        <w:t>ersonality</w:t>
      </w:r>
    </w:p>
    <w:p w14:paraId="6B71CF3A" w14:textId="18DF07D5" w:rsidR="0034512C" w:rsidRPr="00B605C1" w:rsidRDefault="00EF12B8" w:rsidP="00EF12B8">
      <w:pPr>
        <w:contextualSpacing/>
        <w:jc w:val="both"/>
        <w:rPr>
          <w:rFonts w:ascii="Arial" w:hAnsi="Arial" w:cs="Arial"/>
          <w:color w:val="000000"/>
          <w:lang w:val="en-US"/>
        </w:rPr>
      </w:pPr>
      <w:r w:rsidRPr="00B605C1">
        <w:rPr>
          <w:rFonts w:ascii="Arial" w:hAnsi="Arial" w:cs="Arial"/>
          <w:color w:val="000000"/>
          <w:lang w:val="en-US"/>
        </w:rPr>
        <w:t xml:space="preserve">Proficiency in R and Python; skilled in Adobe Illustrator and MS Office. Recognized for attention to detail, collaborative spirit, and a strong sense of responsibility. Effective in advancing </w:t>
      </w:r>
      <w:bookmarkStart w:id="0" w:name="_Hlk155809319"/>
      <w:r w:rsidRPr="00B605C1">
        <w:rPr>
          <w:rFonts w:ascii="Arial" w:hAnsi="Arial" w:cs="Arial"/>
          <w:color w:val="000000"/>
          <w:lang w:val="en-US"/>
        </w:rPr>
        <w:t xml:space="preserve">multidisciplinary </w:t>
      </w:r>
      <w:bookmarkEnd w:id="0"/>
      <w:r w:rsidRPr="00B605C1">
        <w:rPr>
          <w:rFonts w:ascii="Arial" w:hAnsi="Arial" w:cs="Arial"/>
          <w:color w:val="000000"/>
          <w:lang w:val="en-US"/>
        </w:rPr>
        <w:t>medical research concepts.</w:t>
      </w:r>
      <w:r w:rsidRPr="00B605C1">
        <w:rPr>
          <w:rFonts w:ascii="Arial" w:hAnsi="Arial" w:cs="Arial" w:hint="eastAsia"/>
          <w:color w:val="000000"/>
          <w:lang w:val="en-US" w:eastAsia="zh-CN"/>
        </w:rPr>
        <w:t xml:space="preserve"> </w:t>
      </w:r>
      <w:r w:rsidRPr="00B605C1">
        <w:rPr>
          <w:rFonts w:ascii="Arial" w:hAnsi="Arial" w:cs="Arial"/>
          <w:color w:val="000000"/>
          <w:lang w:val="en-US"/>
        </w:rPr>
        <w:t>Dedicated to excellence and persistent professional development</w:t>
      </w:r>
      <w:r w:rsidR="004C0577">
        <w:rPr>
          <w:rFonts w:ascii="Arial" w:hAnsi="Arial" w:cs="Arial"/>
          <w:color w:val="000000"/>
          <w:lang w:val="en-US"/>
        </w:rPr>
        <w:t>.</w:t>
      </w:r>
    </w:p>
    <w:p w14:paraId="49A09E4F" w14:textId="75C5A65C" w:rsidR="007A3D4E" w:rsidRPr="007A3D4E" w:rsidRDefault="007A3D4E" w:rsidP="007A3D4E">
      <w:pPr>
        <w:pStyle w:val="EndNoteBibliography"/>
        <w:ind w:left="720" w:hanging="720"/>
        <w:rPr>
          <w:rFonts w:ascii="Arial" w:hAnsi="Arial" w:cs="Arial"/>
        </w:rPr>
      </w:pPr>
      <w:bookmarkStart w:id="1" w:name="_Hlk156133512"/>
      <w:bookmarkStart w:id="2" w:name="_Hlk156383465"/>
    </w:p>
    <w:bookmarkEnd w:id="1"/>
    <w:bookmarkEnd w:id="2"/>
    <w:p w14:paraId="65F60A62" w14:textId="77777777" w:rsidR="00551E02" w:rsidRDefault="00551E02" w:rsidP="00F460BE">
      <w:pPr>
        <w:spacing w:afterLines="50" w:after="120"/>
        <w:rPr>
          <w:rFonts w:ascii="Arial" w:hAnsi="Arial" w:cs="Arial"/>
          <w:b/>
          <w:bCs/>
          <w:lang w:val="en-US"/>
        </w:rPr>
      </w:pPr>
    </w:p>
    <w:p w14:paraId="7119C85E" w14:textId="77777777" w:rsidR="00551E02" w:rsidRDefault="00551E02" w:rsidP="00551E02">
      <w:pPr>
        <w:spacing w:afterLines="50" w:after="120"/>
        <w:rPr>
          <w:rFonts w:ascii="Arial" w:hAnsi="Arial" w:cs="Arial"/>
          <w:b/>
          <w:bCs/>
          <w:lang w:val="en-US"/>
        </w:rPr>
      </w:pPr>
    </w:p>
    <w:p w14:paraId="3CA5060E" w14:textId="163925B4" w:rsidR="00172B80" w:rsidRPr="00551E02" w:rsidRDefault="00071A37" w:rsidP="00ED4F14">
      <w:pPr>
        <w:spacing w:afterLines="50" w:after="120"/>
        <w:jc w:val="center"/>
        <w:rPr>
          <w:rFonts w:ascii="Arial" w:hAnsi="Arial" w:cs="Arial"/>
          <w:b/>
          <w:bCs/>
          <w:sz w:val="24"/>
          <w:szCs w:val="24"/>
          <w:u w:val="single"/>
          <w:lang w:val="en-US"/>
        </w:rPr>
      </w:pPr>
      <w:r w:rsidRPr="00551E02">
        <w:rPr>
          <w:rFonts w:ascii="Arial" w:hAnsi="Arial" w:cs="Arial"/>
          <w:b/>
          <w:bCs/>
          <w:sz w:val="24"/>
          <w:szCs w:val="24"/>
          <w:u w:val="single"/>
          <w:lang w:val="en-US"/>
        </w:rPr>
        <w:lastRenderedPageBreak/>
        <w:t>ACHIEVEMENTS</w:t>
      </w:r>
    </w:p>
    <w:p w14:paraId="3DC0C1FE" w14:textId="2F080C88" w:rsidR="00DB34EF" w:rsidRPr="00A71130" w:rsidRDefault="00132410" w:rsidP="00600237">
      <w:pPr>
        <w:spacing w:afterLines="50" w:after="120"/>
        <w:rPr>
          <w:rFonts w:ascii="Arial" w:eastAsia="宋体" w:hAnsi="Arial" w:cs="Arial"/>
          <w:b/>
          <w:bCs/>
          <w:lang w:val="en-US"/>
        </w:rPr>
      </w:pPr>
      <w:r w:rsidRPr="00A71130">
        <w:rPr>
          <w:rFonts w:ascii="Arial" w:eastAsia="宋体" w:hAnsi="Arial" w:cs="Arial"/>
          <w:b/>
          <w:bCs/>
          <w:lang w:val="en-US"/>
        </w:rPr>
        <w:t xml:space="preserve">I. </w:t>
      </w:r>
      <w:r w:rsidR="006B6C8C" w:rsidRPr="00A71130">
        <w:rPr>
          <w:rFonts w:ascii="Arial" w:eastAsia="宋体" w:hAnsi="Arial" w:cs="Arial"/>
          <w:b/>
          <w:bCs/>
          <w:lang w:val="en-US"/>
        </w:rPr>
        <w:t xml:space="preserve">Contributions to </w:t>
      </w:r>
      <w:r w:rsidR="00612B8A" w:rsidRPr="00A71130">
        <w:rPr>
          <w:rFonts w:ascii="Arial" w:eastAsia="宋体" w:hAnsi="Arial" w:cs="Arial"/>
          <w:b/>
          <w:bCs/>
          <w:lang w:val="en-US"/>
        </w:rPr>
        <w:t>s</w:t>
      </w:r>
      <w:r w:rsidR="006B6C8C" w:rsidRPr="00A71130">
        <w:rPr>
          <w:rFonts w:ascii="Arial" w:eastAsia="宋体" w:hAnsi="Arial" w:cs="Arial"/>
          <w:b/>
          <w:bCs/>
          <w:lang w:val="en-US"/>
        </w:rPr>
        <w:t>cience</w:t>
      </w:r>
    </w:p>
    <w:tbl>
      <w:tblPr>
        <w:tblStyle w:val="af0"/>
        <w:tblW w:w="0" w:type="auto"/>
        <w:tblLook w:val="04A0" w:firstRow="1" w:lastRow="0" w:firstColumn="1" w:lastColumn="0" w:noHBand="0" w:noVBand="1"/>
      </w:tblPr>
      <w:tblGrid>
        <w:gridCol w:w="7683"/>
        <w:gridCol w:w="1661"/>
      </w:tblGrid>
      <w:tr w:rsidR="0084394D" w:rsidRPr="00900925" w14:paraId="73F50E1D" w14:textId="77777777" w:rsidTr="0071064C">
        <w:tc>
          <w:tcPr>
            <w:tcW w:w="7683" w:type="dxa"/>
          </w:tcPr>
          <w:p w14:paraId="20DBD6C2" w14:textId="77777777" w:rsidR="0084394D" w:rsidRPr="00900925" w:rsidRDefault="0084394D" w:rsidP="00567F6B">
            <w:pPr>
              <w:contextualSpacing/>
              <w:rPr>
                <w:rFonts w:ascii="Arial" w:hAnsi="Arial" w:cs="Arial"/>
                <w:b/>
                <w:bCs/>
              </w:rPr>
            </w:pPr>
            <w:r w:rsidRPr="00900925">
              <w:rPr>
                <w:rFonts w:ascii="Arial" w:hAnsi="Arial" w:cs="Arial"/>
                <w:b/>
                <w:bCs/>
              </w:rPr>
              <w:t>Total PubMed Publications</w:t>
            </w:r>
          </w:p>
        </w:tc>
        <w:tc>
          <w:tcPr>
            <w:tcW w:w="1661" w:type="dxa"/>
            <w:vAlign w:val="center"/>
          </w:tcPr>
          <w:p w14:paraId="2CCA9CFB" w14:textId="3A66EC42" w:rsidR="0084394D" w:rsidRPr="00900925" w:rsidRDefault="0084394D" w:rsidP="00567F6B">
            <w:pPr>
              <w:contextualSpacing/>
              <w:jc w:val="center"/>
              <w:rPr>
                <w:rFonts w:ascii="Arial" w:hAnsi="Arial" w:cs="Arial" w:hint="eastAsia"/>
              </w:rPr>
            </w:pPr>
            <w:r w:rsidRPr="00900925">
              <w:rPr>
                <w:rFonts w:ascii="Arial" w:hAnsi="Arial" w:cs="Arial"/>
              </w:rPr>
              <w:t>4</w:t>
            </w:r>
            <w:r w:rsidR="00F56825">
              <w:rPr>
                <w:rFonts w:ascii="Arial" w:hAnsi="Arial" w:cs="Arial" w:hint="eastAsia"/>
              </w:rPr>
              <w:t>7</w:t>
            </w:r>
          </w:p>
        </w:tc>
      </w:tr>
      <w:tr w:rsidR="0084394D" w:rsidRPr="00900925" w14:paraId="2B1D1205" w14:textId="77777777" w:rsidTr="0071064C">
        <w:tc>
          <w:tcPr>
            <w:tcW w:w="7683" w:type="dxa"/>
          </w:tcPr>
          <w:p w14:paraId="1B2B72F0" w14:textId="3997D214" w:rsidR="0084394D" w:rsidRPr="00900925" w:rsidRDefault="00DB34EF" w:rsidP="00567F6B">
            <w:pPr>
              <w:contextualSpacing/>
              <w:rPr>
                <w:rFonts w:ascii="Arial" w:hAnsi="Arial" w:cs="Arial"/>
                <w:b/>
                <w:bCs/>
              </w:rPr>
            </w:pPr>
            <w:r>
              <w:rPr>
                <w:rFonts w:ascii="Arial" w:hAnsi="Arial" w:cs="Arial"/>
                <w:b/>
                <w:bCs/>
              </w:rPr>
              <w:t>h</w:t>
            </w:r>
            <w:r w:rsidR="0084394D" w:rsidRPr="00900925">
              <w:rPr>
                <w:rFonts w:ascii="Arial" w:hAnsi="Arial" w:cs="Arial"/>
                <w:b/>
                <w:bCs/>
              </w:rPr>
              <w:t>-index</w:t>
            </w:r>
          </w:p>
        </w:tc>
        <w:tc>
          <w:tcPr>
            <w:tcW w:w="1661" w:type="dxa"/>
            <w:vAlign w:val="center"/>
          </w:tcPr>
          <w:p w14:paraId="6CE5132A" w14:textId="2B03B97F" w:rsidR="0084394D" w:rsidRPr="00900925" w:rsidRDefault="0084394D" w:rsidP="00567F6B">
            <w:pPr>
              <w:contextualSpacing/>
              <w:jc w:val="center"/>
              <w:rPr>
                <w:rFonts w:ascii="Arial" w:hAnsi="Arial" w:cs="Arial" w:hint="eastAsia"/>
              </w:rPr>
            </w:pPr>
            <w:r w:rsidRPr="00900925">
              <w:rPr>
                <w:rFonts w:ascii="Arial" w:hAnsi="Arial" w:cs="Arial"/>
              </w:rPr>
              <w:t>1</w:t>
            </w:r>
            <w:r w:rsidR="00F56825">
              <w:rPr>
                <w:rFonts w:ascii="Arial" w:hAnsi="Arial" w:cs="Arial" w:hint="eastAsia"/>
              </w:rPr>
              <w:t>8</w:t>
            </w:r>
          </w:p>
        </w:tc>
      </w:tr>
      <w:tr w:rsidR="0084394D" w:rsidRPr="00900925" w14:paraId="64E693E3" w14:textId="77777777" w:rsidTr="0071064C">
        <w:tc>
          <w:tcPr>
            <w:tcW w:w="7683" w:type="dxa"/>
          </w:tcPr>
          <w:p w14:paraId="154902B1" w14:textId="6C180AF9" w:rsidR="0084394D" w:rsidRPr="00900925" w:rsidRDefault="00EA6834" w:rsidP="00567F6B">
            <w:pPr>
              <w:contextualSpacing/>
              <w:rPr>
                <w:rFonts w:ascii="Arial" w:hAnsi="Arial" w:cs="Arial"/>
                <w:b/>
                <w:bCs/>
              </w:rPr>
            </w:pPr>
            <w:r>
              <w:rPr>
                <w:rFonts w:ascii="Arial" w:hAnsi="Arial" w:cs="Arial"/>
                <w:b/>
                <w:bCs/>
              </w:rPr>
              <w:t>i10</w:t>
            </w:r>
            <w:r w:rsidR="0084394D" w:rsidRPr="00900925">
              <w:rPr>
                <w:rFonts w:ascii="Arial" w:hAnsi="Arial" w:cs="Arial"/>
                <w:b/>
                <w:bCs/>
              </w:rPr>
              <w:t>-Index</w:t>
            </w:r>
          </w:p>
        </w:tc>
        <w:tc>
          <w:tcPr>
            <w:tcW w:w="1661" w:type="dxa"/>
            <w:vAlign w:val="center"/>
          </w:tcPr>
          <w:p w14:paraId="2CF8EE9C" w14:textId="2902084A" w:rsidR="0084394D" w:rsidRPr="00900925" w:rsidRDefault="0084394D" w:rsidP="00567F6B">
            <w:pPr>
              <w:contextualSpacing/>
              <w:jc w:val="center"/>
              <w:rPr>
                <w:rFonts w:ascii="Arial" w:hAnsi="Arial" w:cs="Arial" w:hint="eastAsia"/>
              </w:rPr>
            </w:pPr>
            <w:r w:rsidRPr="00900925">
              <w:rPr>
                <w:rFonts w:ascii="Arial" w:hAnsi="Arial" w:cs="Arial"/>
              </w:rPr>
              <w:t>2</w:t>
            </w:r>
            <w:r w:rsidR="00F56825">
              <w:rPr>
                <w:rFonts w:ascii="Arial" w:hAnsi="Arial" w:cs="Arial" w:hint="eastAsia"/>
              </w:rPr>
              <w:t>7</w:t>
            </w:r>
          </w:p>
        </w:tc>
      </w:tr>
      <w:tr w:rsidR="0084394D" w:rsidRPr="00900925" w14:paraId="3CAE58C7" w14:textId="77777777" w:rsidTr="0071064C">
        <w:tc>
          <w:tcPr>
            <w:tcW w:w="7683" w:type="dxa"/>
          </w:tcPr>
          <w:p w14:paraId="7CC454A9" w14:textId="66CA17AF" w:rsidR="0084394D" w:rsidRPr="00900925" w:rsidRDefault="0084394D" w:rsidP="00567F6B">
            <w:pPr>
              <w:contextualSpacing/>
              <w:rPr>
                <w:rFonts w:ascii="Arial" w:hAnsi="Arial" w:cs="Arial"/>
              </w:rPr>
            </w:pPr>
            <w:r w:rsidRPr="00900925">
              <w:rPr>
                <w:rFonts w:ascii="Arial" w:hAnsi="Arial" w:cs="Arial"/>
                <w:b/>
                <w:bCs/>
              </w:rPr>
              <w:t>Citations</w:t>
            </w:r>
            <w:r w:rsidRPr="00900925">
              <w:rPr>
                <w:rFonts w:ascii="Arial" w:hAnsi="Arial" w:cs="Arial"/>
              </w:rPr>
              <w:t xml:space="preserve"> (as of </w:t>
            </w:r>
            <w:r w:rsidR="00F56825">
              <w:rPr>
                <w:rFonts w:ascii="Arial" w:hAnsi="Arial" w:cs="Arial" w:hint="eastAsia"/>
              </w:rPr>
              <w:t>09</w:t>
            </w:r>
            <w:r w:rsidRPr="00900925">
              <w:rPr>
                <w:rFonts w:ascii="Arial" w:hAnsi="Arial" w:cs="Arial"/>
              </w:rPr>
              <w:t>/</w:t>
            </w:r>
            <w:r w:rsidR="00DB34EF">
              <w:rPr>
                <w:rFonts w:ascii="Arial" w:hAnsi="Arial" w:cs="Arial"/>
              </w:rPr>
              <w:t>0</w:t>
            </w:r>
            <w:r w:rsidR="00F56825">
              <w:rPr>
                <w:rFonts w:ascii="Arial" w:hAnsi="Arial" w:cs="Arial" w:hint="eastAsia"/>
              </w:rPr>
              <w:t>9</w:t>
            </w:r>
            <w:r w:rsidRPr="00900925">
              <w:rPr>
                <w:rFonts w:ascii="Arial" w:hAnsi="Arial" w:cs="Arial"/>
              </w:rPr>
              <w:t>/202</w:t>
            </w:r>
            <w:r w:rsidR="00DB34EF">
              <w:rPr>
                <w:rFonts w:ascii="Arial" w:hAnsi="Arial" w:cs="Arial"/>
              </w:rPr>
              <w:t>4</w:t>
            </w:r>
            <w:r w:rsidRPr="00900925">
              <w:rPr>
                <w:rFonts w:ascii="Arial" w:hAnsi="Arial" w:cs="Arial"/>
              </w:rPr>
              <w:t xml:space="preserve"> from Google Scholar)</w:t>
            </w:r>
          </w:p>
        </w:tc>
        <w:tc>
          <w:tcPr>
            <w:tcW w:w="1661" w:type="dxa"/>
            <w:vAlign w:val="center"/>
          </w:tcPr>
          <w:p w14:paraId="12F0D880" w14:textId="74267A34" w:rsidR="0084394D" w:rsidRPr="00900925" w:rsidRDefault="0084394D" w:rsidP="00567F6B">
            <w:pPr>
              <w:contextualSpacing/>
              <w:jc w:val="center"/>
              <w:rPr>
                <w:rFonts w:ascii="Arial" w:hAnsi="Arial" w:cs="Arial" w:hint="eastAsia"/>
              </w:rPr>
            </w:pPr>
            <w:r w:rsidRPr="00900925">
              <w:rPr>
                <w:rFonts w:ascii="Arial" w:hAnsi="Arial" w:cs="Arial"/>
              </w:rPr>
              <w:t>1</w:t>
            </w:r>
            <w:r w:rsidR="00F56825">
              <w:rPr>
                <w:rFonts w:ascii="Arial" w:hAnsi="Arial" w:cs="Arial" w:hint="eastAsia"/>
              </w:rPr>
              <w:t>772</w:t>
            </w:r>
          </w:p>
        </w:tc>
      </w:tr>
      <w:tr w:rsidR="0071064C" w:rsidRPr="00900925" w14:paraId="2D6F6E5C" w14:textId="77777777" w:rsidTr="0071064C">
        <w:tc>
          <w:tcPr>
            <w:tcW w:w="7683" w:type="dxa"/>
          </w:tcPr>
          <w:p w14:paraId="07472D17" w14:textId="2BB9965E" w:rsidR="0071064C" w:rsidRPr="00900925" w:rsidRDefault="0071064C" w:rsidP="0071064C">
            <w:pPr>
              <w:contextualSpacing/>
              <w:rPr>
                <w:rFonts w:ascii="Arial" w:hAnsi="Arial" w:cs="Arial"/>
                <w:b/>
                <w:bCs/>
              </w:rPr>
            </w:pPr>
            <w:r>
              <w:rPr>
                <w:rFonts w:ascii="Arial" w:hAnsi="Arial" w:cs="Arial" w:hint="eastAsia"/>
                <w:b/>
                <w:bCs/>
              </w:rPr>
              <w:t>P</w:t>
            </w:r>
            <w:r>
              <w:rPr>
                <w:rFonts w:ascii="Arial" w:hAnsi="Arial" w:cs="Arial"/>
                <w:b/>
                <w:bCs/>
              </w:rPr>
              <w:t>atent</w:t>
            </w:r>
          </w:p>
        </w:tc>
        <w:tc>
          <w:tcPr>
            <w:tcW w:w="1661" w:type="dxa"/>
            <w:vAlign w:val="center"/>
          </w:tcPr>
          <w:p w14:paraId="50998AD2" w14:textId="09CA4C80" w:rsidR="0071064C" w:rsidRPr="00900925" w:rsidRDefault="0071064C" w:rsidP="0071064C">
            <w:pPr>
              <w:contextualSpacing/>
              <w:jc w:val="center"/>
              <w:rPr>
                <w:rFonts w:ascii="Arial" w:hAnsi="Arial" w:cs="Arial"/>
              </w:rPr>
            </w:pPr>
            <w:r>
              <w:rPr>
                <w:rFonts w:ascii="Arial" w:hAnsi="Arial" w:cs="Arial" w:hint="eastAsia"/>
              </w:rPr>
              <w:t>3</w:t>
            </w:r>
          </w:p>
        </w:tc>
      </w:tr>
      <w:tr w:rsidR="0071064C" w:rsidRPr="00900925" w14:paraId="1311E3E6" w14:textId="77777777" w:rsidTr="0071064C">
        <w:tc>
          <w:tcPr>
            <w:tcW w:w="7683" w:type="dxa"/>
          </w:tcPr>
          <w:p w14:paraId="07909F91" w14:textId="77777777" w:rsidR="0071064C" w:rsidRPr="00900925" w:rsidRDefault="0071064C" w:rsidP="0071064C">
            <w:pPr>
              <w:contextualSpacing/>
              <w:rPr>
                <w:rFonts w:ascii="Arial" w:hAnsi="Arial" w:cs="Arial"/>
                <w:b/>
                <w:bCs/>
              </w:rPr>
            </w:pPr>
            <w:r w:rsidRPr="00900925">
              <w:rPr>
                <w:rFonts w:ascii="Arial" w:hAnsi="Arial" w:cs="Arial"/>
                <w:b/>
                <w:bCs/>
              </w:rPr>
              <w:t xml:space="preserve">High-Impact Publications </w:t>
            </w:r>
          </w:p>
          <w:p w14:paraId="524625E9" w14:textId="77777777" w:rsidR="0071064C" w:rsidRPr="00900925" w:rsidRDefault="0071064C" w:rsidP="0071064C">
            <w:pPr>
              <w:contextualSpacing/>
              <w:rPr>
                <w:rFonts w:ascii="Arial" w:hAnsi="Arial" w:cs="Arial"/>
              </w:rPr>
            </w:pPr>
            <w:r w:rsidRPr="00900925">
              <w:rPr>
                <w:rFonts w:ascii="Arial" w:hAnsi="Arial" w:cs="Arial"/>
              </w:rPr>
              <w:t>(IF &gt; 10, including roles as first and co-first author)</w:t>
            </w:r>
          </w:p>
        </w:tc>
        <w:tc>
          <w:tcPr>
            <w:tcW w:w="1661" w:type="dxa"/>
            <w:vAlign w:val="center"/>
          </w:tcPr>
          <w:p w14:paraId="68294A3D" w14:textId="6446314B" w:rsidR="0071064C" w:rsidRPr="00900925" w:rsidRDefault="0071064C" w:rsidP="0071064C">
            <w:pPr>
              <w:contextualSpacing/>
              <w:jc w:val="center"/>
              <w:rPr>
                <w:rFonts w:ascii="Arial" w:hAnsi="Arial" w:cs="Arial"/>
              </w:rPr>
            </w:pPr>
            <w:r w:rsidRPr="00900925">
              <w:rPr>
                <w:rFonts w:ascii="Arial" w:hAnsi="Arial" w:cs="Arial"/>
              </w:rPr>
              <w:t>1</w:t>
            </w:r>
            <w:r w:rsidR="00AA06C5">
              <w:rPr>
                <w:rFonts w:ascii="Arial" w:hAnsi="Arial" w:cs="Arial" w:hint="eastAsia"/>
              </w:rPr>
              <w:t>3</w:t>
            </w:r>
          </w:p>
        </w:tc>
      </w:tr>
      <w:tr w:rsidR="0071064C" w:rsidRPr="002D6078" w14:paraId="7806E624" w14:textId="77777777" w:rsidTr="0071064C">
        <w:tc>
          <w:tcPr>
            <w:tcW w:w="9344" w:type="dxa"/>
            <w:gridSpan w:val="2"/>
          </w:tcPr>
          <w:p w14:paraId="3060AAF3" w14:textId="4A4265D8" w:rsidR="0071064C" w:rsidRPr="00900925" w:rsidRDefault="0071064C" w:rsidP="0071064C">
            <w:pPr>
              <w:contextualSpacing/>
              <w:rPr>
                <w:rFonts w:ascii="Arial" w:hAnsi="Arial" w:cs="Arial"/>
              </w:rPr>
            </w:pPr>
            <w:r w:rsidRPr="00900925">
              <w:rPr>
                <w:rFonts w:ascii="Arial" w:hAnsi="Arial" w:cs="Arial"/>
                <w:b/>
                <w:bCs/>
              </w:rPr>
              <w:t>Featured in Journals</w:t>
            </w:r>
            <w:r>
              <w:rPr>
                <w:rFonts w:ascii="Arial" w:hAnsi="Arial" w:cs="Arial"/>
                <w:b/>
                <w:bCs/>
              </w:rPr>
              <w:t xml:space="preserve"> (IF &gt; 10)</w:t>
            </w:r>
            <w:r w:rsidRPr="00900925">
              <w:rPr>
                <w:rFonts w:ascii="Arial" w:hAnsi="Arial" w:cs="Arial"/>
              </w:rPr>
              <w:t>:</w:t>
            </w:r>
          </w:p>
          <w:p w14:paraId="078AEF31" w14:textId="77777777" w:rsidR="0071064C" w:rsidRPr="00900925" w:rsidRDefault="0071064C" w:rsidP="0071064C">
            <w:pPr>
              <w:contextualSpacing/>
              <w:rPr>
                <w:rFonts w:ascii="Arial" w:hAnsi="Arial" w:cs="Arial"/>
              </w:rPr>
            </w:pPr>
            <w:r w:rsidRPr="00BE0389">
              <w:rPr>
                <w:rFonts w:ascii="Arial" w:hAnsi="Arial" w:cs="Arial"/>
                <w:i/>
                <w:iCs/>
              </w:rPr>
              <w:t>Cell Reports Medicine</w:t>
            </w:r>
            <w:r w:rsidRPr="00900925">
              <w:rPr>
                <w:rFonts w:ascii="Arial" w:hAnsi="Arial" w:cs="Arial"/>
              </w:rPr>
              <w:t xml:space="preserve">, </w:t>
            </w:r>
            <w:r w:rsidRPr="00BE0389">
              <w:rPr>
                <w:rFonts w:ascii="Arial" w:hAnsi="Arial" w:cs="Arial"/>
                <w:i/>
                <w:iCs/>
              </w:rPr>
              <w:t>Nature Communications</w:t>
            </w:r>
            <w:r w:rsidRPr="00900925">
              <w:rPr>
                <w:rFonts w:ascii="Arial" w:hAnsi="Arial" w:cs="Arial"/>
              </w:rPr>
              <w:t xml:space="preserve">, </w:t>
            </w:r>
            <w:r w:rsidRPr="00BE0389">
              <w:rPr>
                <w:rFonts w:ascii="Arial" w:hAnsi="Arial" w:cs="Arial"/>
                <w:i/>
                <w:iCs/>
              </w:rPr>
              <w:t>Clinical Cancer Research</w:t>
            </w:r>
            <w:r w:rsidRPr="00900925">
              <w:rPr>
                <w:rFonts w:ascii="Arial" w:hAnsi="Arial" w:cs="Arial"/>
              </w:rPr>
              <w:t xml:space="preserve">, </w:t>
            </w:r>
            <w:r w:rsidRPr="00BE0389">
              <w:rPr>
                <w:rFonts w:ascii="Arial" w:hAnsi="Arial" w:cs="Arial"/>
                <w:i/>
                <w:iCs/>
              </w:rPr>
              <w:t>Genome Biology</w:t>
            </w:r>
            <w:r w:rsidRPr="00900925">
              <w:rPr>
                <w:rFonts w:ascii="Arial" w:hAnsi="Arial" w:cs="Arial"/>
              </w:rPr>
              <w:t xml:space="preserve">, </w:t>
            </w:r>
            <w:proofErr w:type="spellStart"/>
            <w:r w:rsidRPr="00BE0389">
              <w:rPr>
                <w:rFonts w:ascii="Arial" w:hAnsi="Arial" w:cs="Arial"/>
                <w:i/>
                <w:iCs/>
              </w:rPr>
              <w:t>EbioMedicine</w:t>
            </w:r>
            <w:proofErr w:type="spellEnd"/>
            <w:r w:rsidRPr="00900925">
              <w:rPr>
                <w:rFonts w:ascii="Arial" w:hAnsi="Arial" w:cs="Arial"/>
              </w:rPr>
              <w:t xml:space="preserve">, </w:t>
            </w:r>
            <w:r w:rsidRPr="00BE0389">
              <w:rPr>
                <w:rFonts w:ascii="Arial" w:hAnsi="Arial" w:cs="Arial"/>
                <w:i/>
                <w:iCs/>
              </w:rPr>
              <w:t>Clinical and Translational Medicine</w:t>
            </w:r>
            <w:r w:rsidRPr="00900925">
              <w:rPr>
                <w:rFonts w:ascii="Arial" w:hAnsi="Arial" w:cs="Arial"/>
              </w:rPr>
              <w:t xml:space="preserve">, </w:t>
            </w:r>
            <w:r w:rsidRPr="00BE0389">
              <w:rPr>
                <w:rFonts w:ascii="Arial" w:hAnsi="Arial" w:cs="Arial"/>
                <w:i/>
                <w:iCs/>
              </w:rPr>
              <w:t>American Journal of Respiratory and Critical Care Medicine</w:t>
            </w:r>
            <w:r w:rsidRPr="00900925">
              <w:rPr>
                <w:rFonts w:ascii="Arial" w:hAnsi="Arial" w:cs="Arial"/>
              </w:rPr>
              <w:t xml:space="preserve">, </w:t>
            </w:r>
            <w:r w:rsidRPr="00BE0389">
              <w:rPr>
                <w:rFonts w:ascii="Arial" w:hAnsi="Arial" w:cs="Arial"/>
                <w:i/>
                <w:iCs/>
              </w:rPr>
              <w:t>Critical Care</w:t>
            </w:r>
          </w:p>
        </w:tc>
      </w:tr>
      <w:tr w:rsidR="0071064C" w:rsidRPr="005E1551" w14:paraId="1A2DEC38" w14:textId="77777777" w:rsidTr="0071064C">
        <w:tc>
          <w:tcPr>
            <w:tcW w:w="9344" w:type="dxa"/>
            <w:gridSpan w:val="2"/>
          </w:tcPr>
          <w:p w14:paraId="3BB7EDE3" w14:textId="77777777" w:rsidR="0071064C" w:rsidRPr="005E1551" w:rsidRDefault="0071064C" w:rsidP="0071064C">
            <w:pPr>
              <w:contextualSpacing/>
              <w:rPr>
                <w:rFonts w:ascii="Arial" w:hAnsi="Arial" w:cs="Arial"/>
                <w:b/>
                <w:bCs/>
              </w:rPr>
            </w:pPr>
            <w:r w:rsidRPr="005E1551">
              <w:rPr>
                <w:rFonts w:ascii="Arial" w:hAnsi="Arial" w:cs="Arial"/>
                <w:b/>
                <w:bCs/>
              </w:rPr>
              <w:t xml:space="preserve">ORCID: </w:t>
            </w:r>
            <w:r w:rsidRPr="005E1551">
              <w:rPr>
                <w:rFonts w:ascii="Arial" w:hAnsi="Arial" w:cs="Arial"/>
              </w:rPr>
              <w:t>0000-0003-2417-6548</w:t>
            </w:r>
          </w:p>
        </w:tc>
      </w:tr>
    </w:tbl>
    <w:p w14:paraId="780706F8" w14:textId="77777777" w:rsidR="006B6C8C" w:rsidRDefault="006B6C8C" w:rsidP="006B6C8C">
      <w:pPr>
        <w:rPr>
          <w:rFonts w:ascii="Arial" w:eastAsia="宋体" w:hAnsi="Arial" w:cs="Arial"/>
          <w:b/>
          <w:bCs/>
        </w:rPr>
      </w:pPr>
    </w:p>
    <w:p w14:paraId="2B32F439" w14:textId="5CCFE81A" w:rsidR="00600237" w:rsidRDefault="00A61B4A" w:rsidP="00600237">
      <w:pPr>
        <w:spacing w:afterLines="50" w:after="120"/>
        <w:rPr>
          <w:rFonts w:ascii="Arial" w:eastAsia="宋体" w:hAnsi="Arial" w:cs="Arial"/>
          <w:b/>
          <w:bCs/>
          <w:lang w:eastAsia="zh-CN"/>
        </w:rPr>
      </w:pPr>
      <w:r>
        <w:rPr>
          <w:rFonts w:ascii="Arial" w:eastAsia="宋体" w:hAnsi="Arial" w:cs="Arial" w:hint="eastAsia"/>
          <w:b/>
          <w:bCs/>
          <w:lang w:eastAsia="zh-CN"/>
        </w:rPr>
        <w:t>I</w:t>
      </w:r>
      <w:r>
        <w:rPr>
          <w:rFonts w:ascii="Arial" w:eastAsia="宋体" w:hAnsi="Arial" w:cs="Arial"/>
          <w:b/>
          <w:bCs/>
          <w:lang w:eastAsia="zh-CN"/>
        </w:rPr>
        <w:t>I. Thesis</w:t>
      </w:r>
    </w:p>
    <w:p w14:paraId="1EDD3BC0" w14:textId="5643E3CF" w:rsidR="00A61B4A" w:rsidRPr="00600237" w:rsidRDefault="00FF3E6A" w:rsidP="006B6C8C">
      <w:pPr>
        <w:rPr>
          <w:rFonts w:ascii="Arial" w:eastAsia="宋体" w:hAnsi="Arial" w:cs="Arial"/>
          <w:b/>
          <w:bCs/>
          <w:lang w:val="en-US" w:eastAsia="zh-CN"/>
        </w:rPr>
      </w:pPr>
      <w:r w:rsidRPr="00600237">
        <w:rPr>
          <w:rFonts w:ascii="Arial" w:eastAsia="宋体" w:hAnsi="Arial" w:cs="Arial"/>
          <w:b/>
          <w:bCs/>
          <w:lang w:val="en-US" w:eastAsia="zh-CN"/>
        </w:rPr>
        <w:t>Molecular Classification of Urothelial Carcinomas</w:t>
      </w:r>
    </w:p>
    <w:p w14:paraId="2F38188E" w14:textId="38C7C441" w:rsidR="00FF3E6A" w:rsidRPr="00FF3E6A" w:rsidRDefault="00FF3E6A" w:rsidP="00FF3E6A">
      <w:pPr>
        <w:pStyle w:val="ae"/>
        <w:numPr>
          <w:ilvl w:val="0"/>
          <w:numId w:val="33"/>
        </w:numPr>
        <w:ind w:left="340" w:hanging="340"/>
        <w:rPr>
          <w:rFonts w:ascii="Arial" w:eastAsia="宋体" w:hAnsi="Arial" w:cs="Arial"/>
          <w:b/>
          <w:bCs/>
          <w:lang w:eastAsia="zh-CN"/>
        </w:rPr>
      </w:pPr>
      <w:r w:rsidRPr="001C5667">
        <w:rPr>
          <w:rFonts w:ascii="Arial" w:eastAsia="宋体" w:hAnsi="Arial" w:cs="Arial" w:hint="eastAsia"/>
          <w:b/>
          <w:bCs/>
          <w:lang w:val="en-US" w:eastAsia="zh-CN"/>
        </w:rPr>
        <w:t>S</w:t>
      </w:r>
      <w:r w:rsidRPr="001C5667">
        <w:rPr>
          <w:rFonts w:ascii="Arial" w:eastAsia="宋体" w:hAnsi="Arial" w:cs="Arial"/>
          <w:b/>
          <w:bCs/>
          <w:lang w:val="en-US" w:eastAsia="zh-CN"/>
        </w:rPr>
        <w:t xml:space="preserve">upervisor: </w:t>
      </w:r>
      <w:r w:rsidRPr="001C5667">
        <w:rPr>
          <w:rFonts w:ascii="Arial" w:eastAsia="宋体" w:hAnsi="Arial" w:cs="Arial"/>
          <w:lang w:val="en-US" w:eastAsia="zh-CN"/>
        </w:rPr>
        <w:t xml:space="preserve">Pr. YAN </w:t>
      </w:r>
      <w:proofErr w:type="spellStart"/>
      <w:r w:rsidRPr="001C5667">
        <w:rPr>
          <w:rFonts w:ascii="Arial" w:eastAsia="宋体" w:hAnsi="Arial" w:cs="Arial"/>
          <w:lang w:val="en-US" w:eastAsia="zh-CN"/>
        </w:rPr>
        <w:t>Fangrong</w:t>
      </w:r>
      <w:proofErr w:type="spellEnd"/>
      <w:r w:rsidRPr="001C5667">
        <w:rPr>
          <w:rFonts w:ascii="Arial" w:eastAsia="宋体" w:hAnsi="Arial" w:cs="Arial"/>
          <w:lang w:val="en-US" w:eastAsia="zh-CN"/>
        </w:rPr>
        <w:t xml:space="preserve"> (co-directed by Pr. </w:t>
      </w:r>
      <w:r w:rsidRPr="00FF3E6A">
        <w:rPr>
          <w:rFonts w:ascii="Arial" w:eastAsia="宋体" w:hAnsi="Arial" w:cs="Arial"/>
          <w:lang w:eastAsia="zh-CN"/>
        </w:rPr>
        <w:t>SU Xiaoping)</w:t>
      </w:r>
    </w:p>
    <w:p w14:paraId="5EF79778" w14:textId="273DEE07" w:rsidR="00FF3E6A" w:rsidRPr="00FF3E6A" w:rsidRDefault="00FF3E6A" w:rsidP="00FF3E6A">
      <w:pPr>
        <w:pStyle w:val="ae"/>
        <w:numPr>
          <w:ilvl w:val="0"/>
          <w:numId w:val="33"/>
        </w:numPr>
        <w:ind w:left="340" w:hanging="340"/>
        <w:rPr>
          <w:rFonts w:ascii="Arial" w:eastAsia="宋体" w:hAnsi="Arial" w:cs="Arial"/>
          <w:b/>
          <w:bCs/>
          <w:lang w:eastAsia="zh-CN"/>
        </w:rPr>
      </w:pPr>
      <w:r>
        <w:rPr>
          <w:rFonts w:ascii="Arial" w:eastAsia="宋体" w:hAnsi="Arial" w:cs="Arial" w:hint="eastAsia"/>
          <w:b/>
          <w:bCs/>
          <w:lang w:eastAsia="zh-CN"/>
        </w:rPr>
        <w:t>D</w:t>
      </w:r>
      <w:r>
        <w:rPr>
          <w:rFonts w:ascii="Arial" w:eastAsia="宋体" w:hAnsi="Arial" w:cs="Arial"/>
          <w:b/>
          <w:bCs/>
          <w:lang w:eastAsia="zh-CN"/>
        </w:rPr>
        <w:t xml:space="preserve">efend date: </w:t>
      </w:r>
      <w:r w:rsidRPr="00FF3E6A">
        <w:rPr>
          <w:rFonts w:ascii="Arial" w:eastAsia="宋体" w:hAnsi="Arial" w:cs="Arial"/>
          <w:lang w:eastAsia="zh-CN"/>
        </w:rPr>
        <w:t>29/09/2022</w:t>
      </w:r>
    </w:p>
    <w:p w14:paraId="307625CF" w14:textId="77777777" w:rsidR="00FF3E6A" w:rsidRDefault="00FF3E6A" w:rsidP="006B6C8C">
      <w:pPr>
        <w:rPr>
          <w:rFonts w:ascii="Arial" w:eastAsia="宋体" w:hAnsi="Arial" w:cs="Arial"/>
          <w:b/>
          <w:bCs/>
          <w:lang w:eastAsia="zh-CN"/>
        </w:rPr>
      </w:pPr>
    </w:p>
    <w:p w14:paraId="28E2338D" w14:textId="790D59F8" w:rsidR="00132410" w:rsidRPr="00132410" w:rsidRDefault="00132410" w:rsidP="00600237">
      <w:pPr>
        <w:spacing w:afterLines="50" w:after="120"/>
        <w:rPr>
          <w:rFonts w:ascii="Arial" w:eastAsia="宋体" w:hAnsi="Arial" w:cs="Arial"/>
          <w:b/>
          <w:bCs/>
          <w:lang w:eastAsia="zh-CN"/>
        </w:rPr>
      </w:pPr>
      <w:r>
        <w:rPr>
          <w:rFonts w:ascii="Arial" w:eastAsia="宋体" w:hAnsi="Arial" w:cs="Arial" w:hint="eastAsia"/>
          <w:b/>
          <w:bCs/>
          <w:lang w:eastAsia="zh-CN"/>
        </w:rPr>
        <w:t>I</w:t>
      </w:r>
      <w:r>
        <w:rPr>
          <w:rFonts w:ascii="Arial" w:eastAsia="宋体" w:hAnsi="Arial" w:cs="Arial"/>
          <w:b/>
          <w:bCs/>
          <w:lang w:eastAsia="zh-CN"/>
        </w:rPr>
        <w:t>I</w:t>
      </w:r>
      <w:r w:rsidR="00A61B4A">
        <w:rPr>
          <w:rFonts w:ascii="Arial" w:eastAsia="宋体" w:hAnsi="Arial" w:cs="Arial"/>
          <w:b/>
          <w:bCs/>
          <w:lang w:eastAsia="zh-CN"/>
        </w:rPr>
        <w:t>I</w:t>
      </w:r>
      <w:r>
        <w:rPr>
          <w:rFonts w:ascii="Arial" w:eastAsia="宋体" w:hAnsi="Arial" w:cs="Arial"/>
          <w:b/>
          <w:bCs/>
          <w:lang w:eastAsia="zh-CN"/>
        </w:rPr>
        <w:t>. Publications</w:t>
      </w:r>
    </w:p>
    <w:p w14:paraId="5773A230" w14:textId="06D2FE2F" w:rsidR="0084394D" w:rsidRPr="00600237" w:rsidRDefault="0084394D" w:rsidP="00600237">
      <w:pPr>
        <w:pStyle w:val="ae"/>
        <w:numPr>
          <w:ilvl w:val="0"/>
          <w:numId w:val="22"/>
        </w:numPr>
        <w:spacing w:afterLines="50" w:after="120"/>
        <w:ind w:left="340" w:hanging="340"/>
        <w:contextualSpacing w:val="0"/>
        <w:rPr>
          <w:rFonts w:ascii="Arial" w:eastAsia="宋体" w:hAnsi="Arial" w:cs="Arial"/>
          <w:b/>
          <w:bCs/>
          <w:u w:val="single"/>
        </w:rPr>
      </w:pPr>
      <w:r w:rsidRPr="00E8564E">
        <w:rPr>
          <w:rFonts w:ascii="Arial" w:eastAsia="宋体" w:hAnsi="Arial" w:cs="Arial"/>
          <w:b/>
          <w:bCs/>
          <w:u w:val="single"/>
        </w:rPr>
        <w:t xml:space="preserve">Ten </w:t>
      </w:r>
      <w:r w:rsidR="00E8564E">
        <w:rPr>
          <w:rFonts w:ascii="Arial" w:eastAsia="宋体" w:hAnsi="Arial" w:cs="Arial"/>
          <w:b/>
          <w:bCs/>
          <w:u w:val="single"/>
        </w:rPr>
        <w:t>r</w:t>
      </w:r>
      <w:r w:rsidRPr="00E8564E">
        <w:rPr>
          <w:rFonts w:ascii="Arial" w:eastAsia="宋体" w:hAnsi="Arial" w:cs="Arial"/>
          <w:b/>
          <w:bCs/>
          <w:u w:val="single"/>
        </w:rPr>
        <w:t xml:space="preserve">epresentative </w:t>
      </w:r>
      <w:r w:rsidR="00E8564E">
        <w:rPr>
          <w:rFonts w:ascii="Arial" w:eastAsia="宋体" w:hAnsi="Arial" w:cs="Arial"/>
          <w:b/>
          <w:bCs/>
          <w:u w:val="single"/>
        </w:rPr>
        <w:t>o</w:t>
      </w:r>
      <w:r w:rsidRPr="00E8564E">
        <w:rPr>
          <w:rFonts w:ascii="Arial" w:eastAsia="宋体" w:hAnsi="Arial" w:cs="Arial"/>
          <w:b/>
          <w:bCs/>
          <w:u w:val="single"/>
        </w:rPr>
        <w:t xml:space="preserve">riginal </w:t>
      </w:r>
      <w:r w:rsidR="00E8564E">
        <w:rPr>
          <w:rFonts w:ascii="Arial" w:eastAsia="宋体" w:hAnsi="Arial" w:cs="Arial"/>
          <w:b/>
          <w:bCs/>
          <w:u w:val="single"/>
        </w:rPr>
        <w:t>a</w:t>
      </w:r>
      <w:r w:rsidRPr="00E8564E">
        <w:rPr>
          <w:rFonts w:ascii="Arial" w:eastAsia="宋体" w:hAnsi="Arial" w:cs="Arial"/>
          <w:b/>
          <w:bCs/>
          <w:u w:val="single"/>
        </w:rPr>
        <w:t>rticles</w:t>
      </w:r>
    </w:p>
    <w:p w14:paraId="0A21F4A4" w14:textId="43AA24A1" w:rsidR="0084394D" w:rsidRPr="00E8564E" w:rsidRDefault="0084394D" w:rsidP="00E8564E">
      <w:pPr>
        <w:pStyle w:val="ae"/>
        <w:widowControl w:val="0"/>
        <w:numPr>
          <w:ilvl w:val="0"/>
          <w:numId w:val="23"/>
        </w:numPr>
        <w:autoSpaceDE/>
        <w:autoSpaceDN/>
        <w:ind w:left="340" w:hanging="340"/>
        <w:jc w:val="both"/>
        <w:rPr>
          <w:rFonts w:ascii="Arial" w:eastAsia="宋体" w:hAnsi="Arial" w:cs="Arial"/>
          <w:b/>
          <w:lang w:val="en-US"/>
        </w:rPr>
      </w:pPr>
      <w:r w:rsidRPr="00E8564E">
        <w:rPr>
          <w:rFonts w:ascii="Arial" w:eastAsia="宋体" w:hAnsi="Arial" w:cs="Arial"/>
          <w:b/>
          <w:lang w:val="en-US"/>
        </w:rPr>
        <w:t xml:space="preserve">Bioinformatic </w:t>
      </w:r>
      <w:r w:rsidR="00132410" w:rsidRPr="00E8564E">
        <w:rPr>
          <w:rFonts w:ascii="Arial" w:eastAsia="宋体" w:hAnsi="Arial" w:cs="Arial"/>
          <w:b/>
          <w:lang w:val="en-US"/>
        </w:rPr>
        <w:t>a</w:t>
      </w:r>
      <w:r w:rsidRPr="00E8564E">
        <w:rPr>
          <w:rFonts w:ascii="Arial" w:eastAsia="宋体" w:hAnsi="Arial" w:cs="Arial"/>
          <w:b/>
          <w:lang w:val="en-US"/>
        </w:rPr>
        <w:t xml:space="preserve">nalysis: Unraveling </w:t>
      </w:r>
      <w:r w:rsidR="00132410" w:rsidRPr="00E8564E">
        <w:rPr>
          <w:rFonts w:ascii="Arial" w:eastAsia="宋体" w:hAnsi="Arial" w:cs="Arial"/>
          <w:b/>
          <w:lang w:val="en-US"/>
        </w:rPr>
        <w:t>c</w:t>
      </w:r>
      <w:r w:rsidRPr="00E8564E">
        <w:rPr>
          <w:rFonts w:ascii="Arial" w:eastAsia="宋体" w:hAnsi="Arial" w:cs="Arial"/>
          <w:b/>
          <w:lang w:val="en-US"/>
        </w:rPr>
        <w:t xml:space="preserve">ancer </w:t>
      </w:r>
      <w:r w:rsidR="00132410" w:rsidRPr="00E8564E">
        <w:rPr>
          <w:rFonts w:ascii="Arial" w:eastAsia="宋体" w:hAnsi="Arial" w:cs="Arial"/>
          <w:b/>
          <w:lang w:val="en-US"/>
        </w:rPr>
        <w:t>h</w:t>
      </w:r>
      <w:r w:rsidRPr="00E8564E">
        <w:rPr>
          <w:rFonts w:ascii="Arial" w:eastAsia="宋体" w:hAnsi="Arial" w:cs="Arial"/>
          <w:b/>
          <w:lang w:val="en-US"/>
        </w:rPr>
        <w:t xml:space="preserve">eterogeneity and </w:t>
      </w:r>
      <w:r w:rsidR="00132410" w:rsidRPr="00E8564E">
        <w:rPr>
          <w:rFonts w:ascii="Arial" w:eastAsia="宋体" w:hAnsi="Arial" w:cs="Arial"/>
          <w:b/>
          <w:lang w:val="en-US"/>
        </w:rPr>
        <w:t>i</w:t>
      </w:r>
      <w:r w:rsidRPr="00E8564E">
        <w:rPr>
          <w:rFonts w:ascii="Arial" w:eastAsia="宋体" w:hAnsi="Arial" w:cs="Arial"/>
          <w:b/>
          <w:lang w:val="en-US"/>
        </w:rPr>
        <w:t xml:space="preserve">mmunotherapy </w:t>
      </w:r>
      <w:r w:rsidR="00132410" w:rsidRPr="00E8564E">
        <w:rPr>
          <w:rFonts w:ascii="Arial" w:eastAsia="宋体" w:hAnsi="Arial" w:cs="Arial"/>
          <w:b/>
          <w:lang w:val="en-US"/>
        </w:rPr>
        <w:t>i</w:t>
      </w:r>
      <w:r w:rsidRPr="00E8564E">
        <w:rPr>
          <w:rFonts w:ascii="Arial" w:eastAsia="宋体" w:hAnsi="Arial" w:cs="Arial"/>
          <w:b/>
          <w:lang w:val="en-US"/>
        </w:rPr>
        <w:t>nsights</w:t>
      </w:r>
    </w:p>
    <w:p w14:paraId="04F3BA6B" w14:textId="49EB7DAB" w:rsidR="00D326AF"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414857">
        <w:rPr>
          <w:rFonts w:ascii="Arial" w:eastAsia="宋体" w:hAnsi="Arial" w:cs="Arial"/>
          <w:b/>
          <w:bCs/>
          <w:u w:val="single"/>
          <w:lang w:val="en-US"/>
        </w:rPr>
        <w:t>Lu X*</w:t>
      </w:r>
      <w:r w:rsidRPr="00B605C1">
        <w:rPr>
          <w:rFonts w:ascii="Arial" w:eastAsia="宋体" w:hAnsi="Arial" w:cs="Arial"/>
          <w:lang w:val="en-US"/>
        </w:rPr>
        <w:t xml:space="preserve">, Vano YA*, Su X*, </w:t>
      </w:r>
      <w:proofErr w:type="spellStart"/>
      <w:r w:rsidRPr="00B605C1">
        <w:rPr>
          <w:rFonts w:ascii="Arial" w:eastAsia="宋体" w:hAnsi="Arial" w:cs="Arial"/>
          <w:lang w:val="en-US"/>
        </w:rPr>
        <w:t>Helleux</w:t>
      </w:r>
      <w:proofErr w:type="spellEnd"/>
      <w:r w:rsidRPr="00B605C1">
        <w:rPr>
          <w:rFonts w:ascii="Arial" w:eastAsia="宋体" w:hAnsi="Arial" w:cs="Arial"/>
          <w:lang w:val="en-US"/>
        </w:rPr>
        <w:t xml:space="preserve"> A, Lindner V, Mouawad R, Spano JP, </w:t>
      </w:r>
      <w:proofErr w:type="spellStart"/>
      <w:r w:rsidRPr="00B605C1">
        <w:rPr>
          <w:rFonts w:ascii="Arial" w:eastAsia="宋体" w:hAnsi="Arial" w:cs="Arial"/>
          <w:lang w:val="en-US"/>
        </w:rPr>
        <w:t>Rouprêt</w:t>
      </w:r>
      <w:proofErr w:type="spellEnd"/>
      <w:r w:rsidRPr="00B605C1">
        <w:rPr>
          <w:rFonts w:ascii="Arial" w:eastAsia="宋体" w:hAnsi="Arial" w:cs="Arial"/>
          <w:lang w:val="en-US"/>
        </w:rPr>
        <w:t xml:space="preserve"> M, </w:t>
      </w:r>
      <w:proofErr w:type="spellStart"/>
      <w:r w:rsidRPr="00B605C1">
        <w:rPr>
          <w:rFonts w:ascii="Arial" w:eastAsia="宋体" w:hAnsi="Arial" w:cs="Arial"/>
          <w:lang w:val="en-US"/>
        </w:rPr>
        <w:t>Compérat</w:t>
      </w:r>
      <w:proofErr w:type="spellEnd"/>
      <w:r w:rsidRPr="00B605C1">
        <w:rPr>
          <w:rFonts w:ascii="Arial" w:eastAsia="宋体" w:hAnsi="Arial" w:cs="Arial"/>
          <w:lang w:val="en-US"/>
        </w:rPr>
        <w:t xml:space="preserve"> E, </w:t>
      </w:r>
      <w:proofErr w:type="spellStart"/>
      <w:r w:rsidRPr="00B605C1">
        <w:rPr>
          <w:rFonts w:ascii="Arial" w:eastAsia="宋体" w:hAnsi="Arial" w:cs="Arial"/>
          <w:lang w:val="en-US"/>
        </w:rPr>
        <w:t>Verkarre</w:t>
      </w:r>
      <w:proofErr w:type="spellEnd"/>
      <w:r w:rsidRPr="00B605C1">
        <w:rPr>
          <w:rFonts w:ascii="Arial" w:eastAsia="宋体" w:hAnsi="Arial" w:cs="Arial"/>
          <w:lang w:val="en-US"/>
        </w:rPr>
        <w:t xml:space="preserve"> V, Sun CM, </w:t>
      </w:r>
      <w:proofErr w:type="spellStart"/>
      <w:r w:rsidRPr="00B605C1">
        <w:rPr>
          <w:rFonts w:ascii="Arial" w:eastAsia="宋体" w:hAnsi="Arial" w:cs="Arial"/>
          <w:lang w:val="en-US"/>
        </w:rPr>
        <w:t>Bennamoun</w:t>
      </w:r>
      <w:proofErr w:type="spellEnd"/>
      <w:r w:rsidRPr="00B605C1">
        <w:rPr>
          <w:rFonts w:ascii="Arial" w:eastAsia="宋体" w:hAnsi="Arial" w:cs="Arial"/>
          <w:lang w:val="en-US"/>
        </w:rPr>
        <w:t xml:space="preserve"> M, Lang H, Barthelemy P, Cheng W, Xu L, Davidson I, Yan F, Fridman WH, </w:t>
      </w:r>
      <w:proofErr w:type="spellStart"/>
      <w:r w:rsidRPr="00B605C1">
        <w:rPr>
          <w:rFonts w:ascii="Arial" w:eastAsia="宋体" w:hAnsi="Arial" w:cs="Arial"/>
          <w:lang w:val="en-US"/>
        </w:rPr>
        <w:t>Sautes</w:t>
      </w:r>
      <w:proofErr w:type="spellEnd"/>
      <w:r w:rsidRPr="00B605C1">
        <w:rPr>
          <w:rFonts w:ascii="Arial" w:eastAsia="宋体" w:hAnsi="Arial" w:cs="Arial"/>
          <w:lang w:val="en-US"/>
        </w:rPr>
        <w:t xml:space="preserve">-Fridman C, </w:t>
      </w:r>
      <w:proofErr w:type="spellStart"/>
      <w:r w:rsidRPr="00B605C1">
        <w:rPr>
          <w:rFonts w:ascii="Arial" w:eastAsia="宋体" w:hAnsi="Arial" w:cs="Arial"/>
          <w:lang w:val="en-US"/>
        </w:rPr>
        <w:t>Oudard</w:t>
      </w:r>
      <w:proofErr w:type="spellEnd"/>
      <w:r w:rsidRPr="00B605C1">
        <w:rPr>
          <w:rFonts w:ascii="Arial" w:eastAsia="宋体" w:hAnsi="Arial" w:cs="Arial"/>
          <w:lang w:val="en-US"/>
        </w:rPr>
        <w:t xml:space="preserve"> S, Malouf GG. Silencing of genes by promoter hypermethylation shapes tumor microenvironment and resistance to immunotherapy in clear-cell renal cell carcinomas. </w:t>
      </w:r>
      <w:r w:rsidRPr="00900925">
        <w:rPr>
          <w:rFonts w:ascii="Arial" w:eastAsia="宋体" w:hAnsi="Arial" w:cs="Arial"/>
          <w:b/>
          <w:bCs/>
        </w:rPr>
        <w:t>Cell Rep Med</w:t>
      </w:r>
      <w:r w:rsidRPr="00900925">
        <w:rPr>
          <w:rFonts w:ascii="Arial" w:eastAsia="宋体" w:hAnsi="Arial" w:cs="Arial"/>
        </w:rPr>
        <w:t xml:space="preserve">. 2023;4(11):101287. </w:t>
      </w:r>
      <w:r w:rsidR="00D326AF" w:rsidRPr="00D326AF">
        <w:rPr>
          <w:rFonts w:ascii="Arial" w:eastAsia="宋体" w:hAnsi="Arial" w:cs="Arial"/>
          <w:b/>
          <w:bCs/>
          <w:i/>
          <w:iCs/>
        </w:rPr>
        <w:t>*1st co-authors</w:t>
      </w:r>
      <w:r w:rsidR="006123D9" w:rsidRPr="006123D9">
        <w:rPr>
          <w:rFonts w:ascii="Arial" w:eastAsia="宋体" w:hAnsi="Arial" w:cs="Arial"/>
          <w:b/>
          <w:bCs/>
        </w:rPr>
        <w:t xml:space="preserve"> (IF: 14.3)</w:t>
      </w:r>
    </w:p>
    <w:p w14:paraId="54D63ED6" w14:textId="53F70411" w:rsidR="00D326AF" w:rsidRPr="00D326AF" w:rsidRDefault="0084394D" w:rsidP="005F12A0">
      <w:pPr>
        <w:widowControl w:val="0"/>
        <w:numPr>
          <w:ilvl w:val="0"/>
          <w:numId w:val="2"/>
        </w:numPr>
        <w:autoSpaceDE/>
        <w:autoSpaceDN/>
        <w:ind w:left="340" w:hanging="340"/>
        <w:jc w:val="both"/>
        <w:rPr>
          <w:rFonts w:ascii="Arial" w:eastAsia="宋体" w:hAnsi="Arial" w:cs="Arial"/>
        </w:rPr>
      </w:pPr>
      <w:r w:rsidRPr="00D326AF">
        <w:rPr>
          <w:rFonts w:ascii="Arial" w:eastAsia="宋体" w:hAnsi="Arial" w:cs="Arial"/>
          <w:b/>
          <w:bCs/>
          <w:color w:val="000000"/>
          <w:u w:val="single"/>
        </w:rPr>
        <w:t>Lu X*</w:t>
      </w:r>
      <w:r w:rsidRPr="00D326AF">
        <w:rPr>
          <w:rFonts w:ascii="Arial" w:eastAsia="宋体" w:hAnsi="Arial" w:cs="Arial"/>
          <w:bCs/>
        </w:rPr>
        <w:t xml:space="preserve">, Vano Y*, Helleux A*, Su X, Lindner V, Davidson G, Mouawad R, Spano JP, Rouprêt M, Elaidi R, Compérat E, Verkarre V, Sun C, Chevreau C, Bennamoun M, Lang H, Tricard T, Cheng W, Xu L, Davidson I, Yan F, Fridman WH, Sautes-Fridman C, Oudard S, Malouf GG. </w:t>
      </w:r>
      <w:r w:rsidRPr="00D326AF">
        <w:rPr>
          <w:rFonts w:ascii="Arial" w:eastAsia="宋体" w:hAnsi="Arial" w:cs="Arial"/>
          <w:bCs/>
          <w:lang w:val="en-US"/>
        </w:rPr>
        <w:t xml:space="preserve">An Enhancer </w:t>
      </w:r>
      <w:proofErr w:type="spellStart"/>
      <w:r w:rsidRPr="00D326AF">
        <w:rPr>
          <w:rFonts w:ascii="Arial" w:eastAsia="宋体" w:hAnsi="Arial" w:cs="Arial"/>
          <w:bCs/>
          <w:lang w:val="en-US"/>
        </w:rPr>
        <w:t>Demethylator</w:t>
      </w:r>
      <w:proofErr w:type="spellEnd"/>
      <w:r w:rsidRPr="00D326AF">
        <w:rPr>
          <w:rFonts w:ascii="Arial" w:eastAsia="宋体" w:hAnsi="Arial" w:cs="Arial"/>
          <w:bCs/>
          <w:lang w:val="en-US"/>
        </w:rPr>
        <w:t xml:space="preserve"> Phenotype Converged to Immune Dysfunction and Resistance to Immune Checkpoint Inhibitors in Clear-Cell Renal Cell Carcinomas. </w:t>
      </w:r>
      <w:r w:rsidRPr="00D326AF">
        <w:rPr>
          <w:rFonts w:ascii="Arial" w:eastAsia="宋体" w:hAnsi="Arial" w:cs="Arial"/>
          <w:b/>
        </w:rPr>
        <w:t>Clin Cancer Res</w:t>
      </w:r>
      <w:r w:rsidRPr="00D326AF">
        <w:rPr>
          <w:rFonts w:ascii="Arial" w:eastAsia="宋体" w:hAnsi="Arial" w:cs="Arial"/>
          <w:bCs/>
        </w:rPr>
        <w:t xml:space="preserve">. 2023;29(7):1279-1291. </w:t>
      </w:r>
      <w:r w:rsidR="00D326AF"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 xml:space="preserve"> (IF: 1</w:t>
      </w:r>
      <w:r w:rsidR="006123D9">
        <w:rPr>
          <w:rFonts w:ascii="Arial" w:eastAsia="宋体" w:hAnsi="Arial" w:cs="Arial"/>
          <w:b/>
          <w:bCs/>
        </w:rPr>
        <w:t>1.5</w:t>
      </w:r>
      <w:r w:rsidR="006123D9" w:rsidRPr="006123D9">
        <w:rPr>
          <w:rFonts w:ascii="Arial" w:eastAsia="宋体" w:hAnsi="Arial" w:cs="Arial"/>
          <w:b/>
          <w:bCs/>
        </w:rPr>
        <w:t>)</w:t>
      </w:r>
    </w:p>
    <w:p w14:paraId="7597678D" w14:textId="3974405B" w:rsidR="0084394D" w:rsidRPr="00D326AF" w:rsidRDefault="0084394D" w:rsidP="004A3515">
      <w:pPr>
        <w:widowControl w:val="0"/>
        <w:numPr>
          <w:ilvl w:val="1"/>
          <w:numId w:val="2"/>
        </w:numPr>
        <w:autoSpaceDE/>
        <w:autoSpaceDN/>
        <w:spacing w:afterLines="50" w:after="120"/>
        <w:ind w:left="782" w:hanging="340"/>
        <w:jc w:val="both"/>
        <w:rPr>
          <w:rFonts w:ascii="Arial" w:eastAsia="宋体" w:hAnsi="Arial" w:cs="Arial"/>
        </w:rPr>
      </w:pPr>
      <w:r w:rsidRPr="00D326AF">
        <w:rPr>
          <w:rFonts w:ascii="Arial" w:eastAsia="宋体" w:hAnsi="Arial" w:cs="Arial"/>
          <w:b/>
          <w:bCs/>
          <w:lang w:val="en-US"/>
        </w:rPr>
        <w:t xml:space="preserve">Editorial: </w:t>
      </w:r>
      <w:r w:rsidRPr="00D326AF">
        <w:rPr>
          <w:rFonts w:ascii="Arial" w:eastAsia="宋体" w:hAnsi="Arial" w:cs="Arial"/>
          <w:lang w:val="en-US"/>
        </w:rPr>
        <w:t xml:space="preserve">Zhou M, Kim WY. Viewing RCC with a DNA Methylation Lens ENHANCES Understanding of ICI Resistance. </w:t>
      </w:r>
      <w:r w:rsidRPr="00D326AF">
        <w:rPr>
          <w:rFonts w:ascii="Arial" w:eastAsia="宋体" w:hAnsi="Arial" w:cs="Arial"/>
          <w:b/>
          <w:bCs/>
        </w:rPr>
        <w:t>Clin Cancer Res</w:t>
      </w:r>
      <w:r w:rsidRPr="00D326AF">
        <w:rPr>
          <w:rFonts w:ascii="Arial" w:eastAsia="宋体" w:hAnsi="Arial" w:cs="Arial"/>
        </w:rPr>
        <w:t xml:space="preserve">. 2023;29(7):1170-1172. </w:t>
      </w:r>
    </w:p>
    <w:p w14:paraId="4C6C854E" w14:textId="7B0EBF69"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900925">
        <w:rPr>
          <w:rFonts w:ascii="Arial" w:eastAsia="宋体" w:hAnsi="Arial" w:cs="Arial"/>
        </w:rPr>
        <w:t xml:space="preserve">Su X*, </w:t>
      </w:r>
      <w:r w:rsidRPr="00414857">
        <w:rPr>
          <w:rFonts w:ascii="Arial" w:eastAsia="宋体" w:hAnsi="Arial" w:cs="Arial"/>
          <w:b/>
          <w:bCs/>
          <w:u w:val="single"/>
        </w:rPr>
        <w:t>Lu X*</w:t>
      </w:r>
      <w:r w:rsidRPr="00900925">
        <w:rPr>
          <w:rFonts w:ascii="Arial" w:eastAsia="宋体" w:hAnsi="Arial" w:cs="Arial"/>
        </w:rPr>
        <w:t xml:space="preserve">, Bazai SK*, Dainese L*, Verschuur A, Dumont B, Mouawad R, Xu L, Cheng W, Yan F, Irtan S, Lindner V, Paillard C, Le Bouc Y, Coulomb A, Malouf GG. </w:t>
      </w:r>
      <w:r w:rsidRPr="00B605C1">
        <w:rPr>
          <w:rFonts w:ascii="Arial" w:eastAsia="宋体" w:hAnsi="Arial" w:cs="Arial"/>
          <w:lang w:val="en-US"/>
        </w:rPr>
        <w:t xml:space="preserve">Delineating the interplay between oncogenic pathways and immunity in anaplastic Wilms tumors. </w:t>
      </w:r>
      <w:r w:rsidRPr="00900925">
        <w:rPr>
          <w:rFonts w:ascii="Arial" w:eastAsia="宋体" w:hAnsi="Arial" w:cs="Arial"/>
          <w:b/>
          <w:bCs/>
        </w:rPr>
        <w:t>Nat Commun</w:t>
      </w:r>
      <w:r w:rsidRPr="00900925">
        <w:rPr>
          <w:rFonts w:ascii="Arial" w:eastAsia="宋体" w:hAnsi="Arial" w:cs="Arial"/>
        </w:rPr>
        <w:t xml:space="preserve">. 2023;14(1):7884. </w:t>
      </w:r>
      <w:r w:rsidR="00D326AF"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 xml:space="preserve"> (IF: 1</w:t>
      </w:r>
      <w:r w:rsidR="006123D9">
        <w:rPr>
          <w:rFonts w:ascii="Arial" w:eastAsia="宋体" w:hAnsi="Arial" w:cs="Arial"/>
          <w:b/>
          <w:bCs/>
        </w:rPr>
        <w:t>6.6</w:t>
      </w:r>
      <w:r w:rsidR="006123D9" w:rsidRPr="006123D9">
        <w:rPr>
          <w:rFonts w:ascii="Arial" w:eastAsia="宋体" w:hAnsi="Arial" w:cs="Arial"/>
          <w:b/>
          <w:bCs/>
        </w:rPr>
        <w:t>)</w:t>
      </w:r>
    </w:p>
    <w:p w14:paraId="7A42EF8D" w14:textId="6CE45284"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lang w:val="en-US"/>
        </w:rPr>
        <w:t xml:space="preserve">Malouf GG*, </w:t>
      </w:r>
      <w:r w:rsidRPr="00414857">
        <w:rPr>
          <w:rFonts w:ascii="Arial" w:eastAsia="宋体" w:hAnsi="Arial" w:cs="Arial"/>
          <w:b/>
          <w:bCs/>
          <w:u w:val="single"/>
          <w:lang w:val="en-US"/>
        </w:rPr>
        <w:t>Lu X*</w:t>
      </w:r>
      <w:r w:rsidRPr="00B605C1">
        <w:rPr>
          <w:rFonts w:ascii="Arial" w:eastAsia="宋体" w:hAnsi="Arial" w:cs="Arial"/>
          <w:lang w:val="en-US"/>
        </w:rPr>
        <w:t xml:space="preserve">, Mouawad R, Spano JP, Grange P, Yan F, </w:t>
      </w:r>
      <w:proofErr w:type="spellStart"/>
      <w:r w:rsidRPr="00B605C1">
        <w:rPr>
          <w:rFonts w:ascii="Arial" w:eastAsia="宋体" w:hAnsi="Arial" w:cs="Arial"/>
          <w:lang w:val="en-US"/>
        </w:rPr>
        <w:t>Aractingi</w:t>
      </w:r>
      <w:proofErr w:type="spellEnd"/>
      <w:r w:rsidRPr="00B605C1">
        <w:rPr>
          <w:rFonts w:ascii="Arial" w:eastAsia="宋体" w:hAnsi="Arial" w:cs="Arial"/>
          <w:lang w:val="en-US"/>
        </w:rPr>
        <w:t xml:space="preserve"> S, Su X, Dupin N. Genetic landscape of indolent and aggressive Kaposi sarcomas. </w:t>
      </w:r>
      <w:r w:rsidRPr="00900925">
        <w:rPr>
          <w:rFonts w:ascii="Arial" w:eastAsia="宋体" w:hAnsi="Arial" w:cs="Arial"/>
          <w:b/>
          <w:bCs/>
        </w:rPr>
        <w:t>J Eur Acad Dermatol Venereol</w:t>
      </w:r>
      <w:r w:rsidRPr="00900925">
        <w:rPr>
          <w:rFonts w:ascii="Arial" w:eastAsia="宋体" w:hAnsi="Arial" w:cs="Arial"/>
        </w:rPr>
        <w:t xml:space="preserve">. 2022;36(12):2343-2351. </w:t>
      </w:r>
      <w:r w:rsidR="00D326AF"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 xml:space="preserve">(IF: </w:t>
      </w:r>
      <w:r w:rsidR="006123D9">
        <w:rPr>
          <w:rFonts w:ascii="Arial" w:eastAsia="宋体" w:hAnsi="Arial" w:cs="Arial"/>
          <w:b/>
          <w:bCs/>
        </w:rPr>
        <w:t>9.2</w:t>
      </w:r>
      <w:r w:rsidR="006123D9" w:rsidRPr="006123D9">
        <w:rPr>
          <w:rFonts w:ascii="Arial" w:eastAsia="宋体" w:hAnsi="Arial" w:cs="Arial"/>
          <w:b/>
          <w:bCs/>
        </w:rPr>
        <w:t>)</w:t>
      </w:r>
    </w:p>
    <w:p w14:paraId="74ECFBD7" w14:textId="3A6E48FE" w:rsidR="0084394D" w:rsidRPr="00B605C1" w:rsidRDefault="0084394D" w:rsidP="004A3515">
      <w:pPr>
        <w:widowControl w:val="0"/>
        <w:numPr>
          <w:ilvl w:val="0"/>
          <w:numId w:val="2"/>
        </w:numPr>
        <w:autoSpaceDE/>
        <w:autoSpaceDN/>
        <w:ind w:left="340" w:hanging="340"/>
        <w:jc w:val="both"/>
        <w:rPr>
          <w:rFonts w:ascii="Arial" w:eastAsia="宋体" w:hAnsi="Arial" w:cs="Arial"/>
          <w:lang w:val="en-US"/>
        </w:rPr>
      </w:pPr>
      <w:r w:rsidRPr="00900925">
        <w:rPr>
          <w:rFonts w:ascii="Arial" w:eastAsia="宋体" w:hAnsi="Arial" w:cs="Arial"/>
        </w:rPr>
        <w:t xml:space="preserve">Su X*, </w:t>
      </w:r>
      <w:r w:rsidRPr="00414857">
        <w:rPr>
          <w:rFonts w:ascii="Arial" w:eastAsia="宋体" w:hAnsi="Arial" w:cs="Arial"/>
          <w:b/>
          <w:bCs/>
          <w:color w:val="000000"/>
          <w:u w:val="single"/>
        </w:rPr>
        <w:t>Lu X*</w:t>
      </w:r>
      <w:r w:rsidRPr="00900925">
        <w:rPr>
          <w:rFonts w:ascii="Arial" w:eastAsia="宋体" w:hAnsi="Arial" w:cs="Arial"/>
        </w:rPr>
        <w:t xml:space="preserve">, Bazai SK*, Compérat E, Mouawad R, Yao H, Rouprêt M, Spano JP, Khayat D, Davidson I, Tannir NN, Yan F, Malouf GG. </w:t>
      </w:r>
      <w:r w:rsidRPr="00B605C1">
        <w:rPr>
          <w:rFonts w:ascii="Arial" w:eastAsia="宋体" w:hAnsi="Arial" w:cs="Arial"/>
          <w:lang w:val="en-US"/>
        </w:rPr>
        <w:t xml:space="preserve">Comprehensive integrative profiling of upper tract urothelial carcinomas. </w:t>
      </w:r>
      <w:r w:rsidRPr="00B605C1">
        <w:rPr>
          <w:rFonts w:ascii="Arial" w:eastAsia="宋体" w:hAnsi="Arial" w:cs="Arial"/>
          <w:b/>
          <w:bCs/>
          <w:lang w:val="en-US"/>
        </w:rPr>
        <w:t>Genome Biol</w:t>
      </w:r>
      <w:r w:rsidRPr="00B605C1">
        <w:rPr>
          <w:rFonts w:ascii="Arial" w:eastAsia="宋体" w:hAnsi="Arial" w:cs="Arial"/>
          <w:lang w:val="en-US"/>
        </w:rPr>
        <w:t xml:space="preserve">. 2021;22(1):7. </w:t>
      </w:r>
      <w:r w:rsidR="00D326AF"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w:t>
      </w:r>
      <w:r w:rsidR="00557CC4" w:rsidRPr="00557CC4">
        <w:rPr>
          <w:rFonts w:ascii="Arial" w:eastAsia="宋体" w:hAnsi="Arial" w:cs="Arial"/>
          <w:b/>
          <w:bCs/>
        </w:rPr>
        <w:t>thesis-relevant</w:t>
      </w:r>
      <w:r w:rsidR="00557CC4">
        <w:rPr>
          <w:rFonts w:ascii="Arial" w:eastAsia="宋体" w:hAnsi="Arial" w:cs="Arial"/>
          <w:b/>
          <w:bCs/>
        </w:rPr>
        <w:t xml:space="preserve">, </w:t>
      </w:r>
      <w:r w:rsidR="006123D9" w:rsidRPr="006123D9">
        <w:rPr>
          <w:rFonts w:ascii="Arial" w:eastAsia="宋体" w:hAnsi="Arial" w:cs="Arial"/>
          <w:b/>
          <w:bCs/>
        </w:rPr>
        <w:t xml:space="preserve">IF: </w:t>
      </w:r>
      <w:r w:rsidR="006123D9">
        <w:rPr>
          <w:rFonts w:ascii="Arial" w:eastAsia="宋体" w:hAnsi="Arial" w:cs="Arial"/>
          <w:b/>
          <w:bCs/>
        </w:rPr>
        <w:t>12.3</w:t>
      </w:r>
      <w:r w:rsidR="006123D9" w:rsidRPr="006123D9">
        <w:rPr>
          <w:rFonts w:ascii="Arial" w:eastAsia="宋体" w:hAnsi="Arial" w:cs="Arial"/>
          <w:b/>
          <w:bCs/>
        </w:rPr>
        <w:t>)</w:t>
      </w:r>
    </w:p>
    <w:p w14:paraId="42865E9E" w14:textId="77777777" w:rsidR="0084394D" w:rsidRPr="00B605C1" w:rsidRDefault="0084394D" w:rsidP="0084394D">
      <w:pPr>
        <w:contextualSpacing/>
        <w:rPr>
          <w:rFonts w:ascii="Arial" w:eastAsia="宋体" w:hAnsi="Arial" w:cs="Arial"/>
          <w:b/>
          <w:bCs/>
          <w:lang w:val="en-US"/>
        </w:rPr>
      </w:pPr>
    </w:p>
    <w:p w14:paraId="37E8A273" w14:textId="356F7BE0" w:rsidR="0084394D" w:rsidRPr="00E8564E" w:rsidRDefault="0084394D" w:rsidP="00600237">
      <w:pPr>
        <w:pStyle w:val="ae"/>
        <w:widowControl w:val="0"/>
        <w:numPr>
          <w:ilvl w:val="0"/>
          <w:numId w:val="23"/>
        </w:numPr>
        <w:autoSpaceDE/>
        <w:autoSpaceDN/>
        <w:spacing w:afterLines="50" w:after="120"/>
        <w:ind w:left="340" w:hanging="340"/>
        <w:contextualSpacing w:val="0"/>
        <w:jc w:val="both"/>
        <w:rPr>
          <w:rFonts w:ascii="Arial" w:eastAsia="宋体" w:hAnsi="Arial" w:cs="Arial"/>
          <w:b/>
          <w:bCs/>
          <w:lang w:val="en-US"/>
        </w:rPr>
      </w:pPr>
      <w:r w:rsidRPr="00E8564E">
        <w:rPr>
          <w:rFonts w:ascii="Arial" w:eastAsia="宋体" w:hAnsi="Arial" w:cs="Arial"/>
          <w:b/>
          <w:bCs/>
          <w:lang w:val="en-US"/>
        </w:rPr>
        <w:t xml:space="preserve">Bioinformatic </w:t>
      </w:r>
      <w:r w:rsidR="00132410" w:rsidRPr="00E8564E">
        <w:rPr>
          <w:rFonts w:ascii="Arial" w:eastAsia="宋体" w:hAnsi="Arial" w:cs="Arial"/>
          <w:b/>
          <w:bCs/>
          <w:lang w:val="en-US"/>
        </w:rPr>
        <w:t>p</w:t>
      </w:r>
      <w:r w:rsidRPr="00E8564E">
        <w:rPr>
          <w:rFonts w:ascii="Arial" w:eastAsia="宋体" w:hAnsi="Arial" w:cs="Arial"/>
          <w:b/>
          <w:bCs/>
          <w:lang w:val="en-US"/>
        </w:rPr>
        <w:t xml:space="preserve">ipeline </w:t>
      </w:r>
      <w:r w:rsidR="00132410" w:rsidRPr="00E8564E">
        <w:rPr>
          <w:rFonts w:ascii="Arial" w:eastAsia="宋体" w:hAnsi="Arial" w:cs="Arial"/>
          <w:b/>
          <w:bCs/>
          <w:lang w:val="en-US"/>
        </w:rPr>
        <w:t>d</w:t>
      </w:r>
      <w:r w:rsidRPr="00E8564E">
        <w:rPr>
          <w:rFonts w:ascii="Arial" w:eastAsia="宋体" w:hAnsi="Arial" w:cs="Arial"/>
          <w:b/>
          <w:bCs/>
          <w:lang w:val="en-US"/>
        </w:rPr>
        <w:t xml:space="preserve">evelopment: Innovations in </w:t>
      </w:r>
      <w:r w:rsidR="00132410" w:rsidRPr="00E8564E">
        <w:rPr>
          <w:rFonts w:ascii="Arial" w:eastAsia="宋体" w:hAnsi="Arial" w:cs="Arial"/>
          <w:b/>
          <w:bCs/>
          <w:lang w:val="en-US"/>
        </w:rPr>
        <w:t>c</w:t>
      </w:r>
      <w:r w:rsidRPr="00E8564E">
        <w:rPr>
          <w:rFonts w:ascii="Arial" w:eastAsia="宋体" w:hAnsi="Arial" w:cs="Arial"/>
          <w:b/>
          <w:bCs/>
          <w:lang w:val="en-US"/>
        </w:rPr>
        <w:t xml:space="preserve">ancer </w:t>
      </w:r>
      <w:r w:rsidR="00132410" w:rsidRPr="00E8564E">
        <w:rPr>
          <w:rFonts w:ascii="Arial" w:eastAsia="宋体" w:hAnsi="Arial" w:cs="Arial"/>
          <w:b/>
          <w:bCs/>
          <w:lang w:val="en-US"/>
        </w:rPr>
        <w:t>s</w:t>
      </w:r>
      <w:r w:rsidRPr="00E8564E">
        <w:rPr>
          <w:rFonts w:ascii="Arial" w:eastAsia="宋体" w:hAnsi="Arial" w:cs="Arial"/>
          <w:b/>
          <w:bCs/>
          <w:lang w:val="en-US"/>
        </w:rPr>
        <w:t>ubtyping</w:t>
      </w:r>
    </w:p>
    <w:p w14:paraId="72ACE174" w14:textId="02E02603" w:rsidR="0084394D" w:rsidRPr="00900925" w:rsidRDefault="0084394D" w:rsidP="005F12A0">
      <w:pPr>
        <w:widowControl w:val="0"/>
        <w:numPr>
          <w:ilvl w:val="0"/>
          <w:numId w:val="2"/>
        </w:numPr>
        <w:autoSpaceDE/>
        <w:autoSpaceDN/>
        <w:ind w:left="340" w:hanging="340"/>
        <w:jc w:val="both"/>
        <w:rPr>
          <w:rFonts w:ascii="Arial" w:eastAsia="宋体" w:hAnsi="Arial" w:cs="Arial"/>
          <w:bCs/>
        </w:rPr>
      </w:pPr>
      <w:r w:rsidRPr="00414857">
        <w:rPr>
          <w:rFonts w:ascii="Arial" w:eastAsia="宋体" w:hAnsi="Arial" w:cs="Arial"/>
          <w:b/>
          <w:bCs/>
          <w:color w:val="000000"/>
          <w:u w:val="single"/>
          <w:lang w:val="en-US"/>
        </w:rPr>
        <w:t>Lu X</w:t>
      </w:r>
      <w:r w:rsidRPr="00B605C1">
        <w:rPr>
          <w:rFonts w:ascii="Arial" w:eastAsia="宋体" w:hAnsi="Arial" w:cs="Arial"/>
          <w:bCs/>
          <w:lang w:val="en-US"/>
        </w:rPr>
        <w:t xml:space="preserve">, Meng J, Zhou Y, Jiang L, Yan F. MOVICS: an R package for multi-omics integration and visualization in cancer subtyping. </w:t>
      </w:r>
      <w:r w:rsidRPr="00900925">
        <w:rPr>
          <w:rFonts w:ascii="Arial" w:eastAsia="宋体" w:hAnsi="Arial" w:cs="Arial"/>
          <w:b/>
        </w:rPr>
        <w:t>Bioinformatics</w:t>
      </w:r>
      <w:r w:rsidRPr="00900925">
        <w:rPr>
          <w:rFonts w:ascii="Arial" w:eastAsia="宋体" w:hAnsi="Arial" w:cs="Arial"/>
          <w:bCs/>
        </w:rPr>
        <w:t>. 2021;36:5539-5541.</w:t>
      </w:r>
      <w:r w:rsidR="006123D9">
        <w:rPr>
          <w:rFonts w:ascii="Arial" w:eastAsia="宋体" w:hAnsi="Arial" w:cs="Arial"/>
          <w:bCs/>
        </w:rPr>
        <w:t xml:space="preserve"> </w:t>
      </w:r>
      <w:r w:rsidR="006123D9" w:rsidRPr="006123D9">
        <w:rPr>
          <w:rFonts w:ascii="Arial" w:eastAsia="宋体" w:hAnsi="Arial" w:cs="Arial"/>
          <w:b/>
          <w:bCs/>
        </w:rPr>
        <w:t>(</w:t>
      </w:r>
      <w:r w:rsidR="00557CC4" w:rsidRPr="00557CC4">
        <w:rPr>
          <w:rFonts w:ascii="Arial" w:eastAsia="宋体" w:hAnsi="Arial" w:cs="Arial"/>
          <w:b/>
          <w:bCs/>
        </w:rPr>
        <w:t>thesis-relevant</w:t>
      </w:r>
      <w:r w:rsidR="00557CC4">
        <w:rPr>
          <w:rFonts w:ascii="Arial" w:eastAsia="宋体" w:hAnsi="Arial" w:cs="Arial"/>
          <w:b/>
          <w:bCs/>
        </w:rPr>
        <w:t xml:space="preserve">, </w:t>
      </w:r>
      <w:r w:rsidR="006123D9" w:rsidRPr="006123D9">
        <w:rPr>
          <w:rFonts w:ascii="Arial" w:eastAsia="宋体" w:hAnsi="Arial" w:cs="Arial"/>
          <w:b/>
          <w:bCs/>
        </w:rPr>
        <w:t xml:space="preserve">IF: </w:t>
      </w:r>
      <w:r w:rsidR="006123D9">
        <w:rPr>
          <w:rFonts w:ascii="Arial" w:eastAsia="宋体" w:hAnsi="Arial" w:cs="Arial"/>
          <w:b/>
          <w:bCs/>
        </w:rPr>
        <w:t>5.8</w:t>
      </w:r>
      <w:r w:rsidR="006123D9" w:rsidRPr="006123D9">
        <w:rPr>
          <w:rFonts w:ascii="Arial" w:eastAsia="宋体" w:hAnsi="Arial" w:cs="Arial"/>
          <w:b/>
          <w:bCs/>
        </w:rPr>
        <w:t>)</w:t>
      </w:r>
    </w:p>
    <w:p w14:paraId="6D520A83" w14:textId="77777777" w:rsidR="0084394D" w:rsidRPr="00CC4BB4" w:rsidRDefault="0084394D" w:rsidP="005F12A0">
      <w:pPr>
        <w:pStyle w:val="ae"/>
        <w:numPr>
          <w:ilvl w:val="1"/>
          <w:numId w:val="22"/>
        </w:numPr>
        <w:ind w:left="782" w:hanging="340"/>
        <w:contextualSpacing w:val="0"/>
        <w:rPr>
          <w:rFonts w:ascii="Arial" w:eastAsia="宋体" w:hAnsi="Arial" w:cs="Arial"/>
          <w:b/>
          <w:bCs/>
          <w:lang w:val="en-US"/>
        </w:rPr>
      </w:pPr>
      <w:r w:rsidRPr="00F44B15">
        <w:rPr>
          <w:rFonts w:ascii="Arial" w:eastAsia="宋体" w:hAnsi="Arial" w:cs="Arial"/>
          <w:b/>
          <w:bCs/>
          <w:lang w:val="en-US"/>
        </w:rPr>
        <w:t>Availability and implementation</w:t>
      </w:r>
      <w:r w:rsidRPr="00F44B15">
        <w:rPr>
          <w:rFonts w:ascii="Arial" w:eastAsia="宋体" w:hAnsi="Arial" w:cs="Arial"/>
          <w:lang w:val="en-US"/>
        </w:rPr>
        <w:t>:</w:t>
      </w:r>
      <w:r w:rsidRPr="00F44B15">
        <w:rPr>
          <w:rFonts w:ascii="Arial" w:eastAsia="宋体" w:hAnsi="Arial" w:cs="Arial"/>
          <w:b/>
          <w:bCs/>
          <w:lang w:val="en-US"/>
        </w:rPr>
        <w:t xml:space="preserve"> </w:t>
      </w:r>
      <w:hyperlink r:id="rId12" w:history="1">
        <w:r w:rsidRPr="00F44B15">
          <w:rPr>
            <w:rFonts w:ascii="Arial" w:eastAsia="宋体" w:hAnsi="Arial" w:cs="Arial"/>
            <w:color w:val="0000FF"/>
            <w:u w:val="single"/>
            <w:lang w:val="en-US"/>
          </w:rPr>
          <w:t>https://github.com/xlucpu/MOVICS</w:t>
        </w:r>
      </w:hyperlink>
    </w:p>
    <w:p w14:paraId="05246BEC" w14:textId="5E8AA537" w:rsidR="00CC4BB4" w:rsidRDefault="00CC4BB4" w:rsidP="005F12A0">
      <w:pPr>
        <w:pStyle w:val="ae"/>
        <w:numPr>
          <w:ilvl w:val="1"/>
          <w:numId w:val="22"/>
        </w:numPr>
        <w:ind w:left="782" w:hanging="340"/>
        <w:contextualSpacing w:val="0"/>
        <w:rPr>
          <w:rFonts w:ascii="Arial" w:eastAsia="宋体" w:hAnsi="Arial" w:cs="Arial"/>
          <w:b/>
          <w:bCs/>
          <w:lang w:val="en-US"/>
        </w:rPr>
      </w:pPr>
      <w:r>
        <w:rPr>
          <w:rFonts w:ascii="Arial" w:eastAsia="宋体" w:hAnsi="Arial" w:cs="Arial"/>
          <w:b/>
          <w:bCs/>
          <w:lang w:val="en-US"/>
        </w:rPr>
        <w:t xml:space="preserve">Citation: </w:t>
      </w:r>
      <w:r w:rsidR="00F56825">
        <w:rPr>
          <w:rFonts w:ascii="Arial" w:eastAsia="宋体" w:hAnsi="Arial" w:cs="Arial" w:hint="eastAsia"/>
          <w:lang w:val="en-US" w:eastAsia="zh-CN"/>
        </w:rPr>
        <w:t>90</w:t>
      </w:r>
    </w:p>
    <w:p w14:paraId="2F71FA9F" w14:textId="3978FBD0" w:rsidR="00CC4BB4" w:rsidRPr="00F56825" w:rsidRDefault="00CC4BB4" w:rsidP="005F12A0">
      <w:pPr>
        <w:pStyle w:val="ae"/>
        <w:numPr>
          <w:ilvl w:val="1"/>
          <w:numId w:val="22"/>
        </w:numPr>
        <w:ind w:left="782" w:hanging="340"/>
        <w:contextualSpacing w:val="0"/>
        <w:rPr>
          <w:rFonts w:ascii="Arial" w:eastAsia="宋体" w:hAnsi="Arial" w:cs="Arial"/>
          <w:b/>
          <w:bCs/>
          <w:lang w:val="en-US"/>
        </w:rPr>
      </w:pPr>
      <w:r>
        <w:rPr>
          <w:rFonts w:ascii="Arial" w:eastAsia="宋体" w:hAnsi="Arial" w:cs="Arial" w:hint="eastAsia"/>
          <w:b/>
          <w:bCs/>
          <w:lang w:val="en-US" w:eastAsia="zh-CN"/>
        </w:rPr>
        <w:t>G</w:t>
      </w:r>
      <w:r>
        <w:rPr>
          <w:rFonts w:ascii="Arial" w:eastAsia="宋体" w:hAnsi="Arial" w:cs="Arial"/>
          <w:b/>
          <w:bCs/>
          <w:lang w:val="en-US" w:eastAsia="zh-CN"/>
        </w:rPr>
        <w:t xml:space="preserve">itHub: </w:t>
      </w:r>
      <w:r w:rsidRPr="00C626E9">
        <w:rPr>
          <w:rFonts w:ascii="Arial" w:hAnsi="Arial" w:cs="Arial"/>
          <w:lang w:val="en-US"/>
        </w:rPr>
        <w:t>1</w:t>
      </w:r>
      <w:r w:rsidR="00F56825">
        <w:rPr>
          <w:rFonts w:ascii="Arial" w:hAnsi="Arial" w:cs="Arial" w:hint="eastAsia"/>
          <w:lang w:val="en-US" w:eastAsia="zh-CN"/>
        </w:rPr>
        <w:t>33</w:t>
      </w:r>
      <w:r w:rsidRPr="00C626E9">
        <w:rPr>
          <w:rFonts w:ascii="Arial" w:hAnsi="Arial" w:cs="Arial"/>
          <w:lang w:val="en-US"/>
        </w:rPr>
        <w:t xml:space="preserve"> stars and </w:t>
      </w:r>
      <w:r w:rsidR="00600237" w:rsidRPr="00C626E9">
        <w:rPr>
          <w:rFonts w:ascii="Arial" w:hAnsi="Arial" w:cs="Arial"/>
          <w:lang w:val="en-US"/>
        </w:rPr>
        <w:t>42</w:t>
      </w:r>
      <w:r w:rsidRPr="00C626E9">
        <w:rPr>
          <w:rFonts w:ascii="Arial" w:hAnsi="Arial" w:cs="Arial"/>
          <w:lang w:val="en-US"/>
        </w:rPr>
        <w:t xml:space="preserve"> forks</w:t>
      </w:r>
    </w:p>
    <w:p w14:paraId="290D87C0" w14:textId="7383833D" w:rsidR="00B82899" w:rsidRPr="00F56825" w:rsidRDefault="00F56825" w:rsidP="00F56825">
      <w:pPr>
        <w:pStyle w:val="ae"/>
        <w:numPr>
          <w:ilvl w:val="1"/>
          <w:numId w:val="22"/>
        </w:numPr>
        <w:ind w:left="782" w:hanging="340"/>
        <w:rPr>
          <w:rFonts w:ascii="Arial" w:eastAsia="宋体" w:hAnsi="Arial" w:cs="Arial" w:hint="eastAsia"/>
          <w:b/>
          <w:bCs/>
          <w:lang w:val="en-US"/>
        </w:rPr>
      </w:pPr>
      <w:proofErr w:type="spellStart"/>
      <w:r w:rsidRPr="00F56825">
        <w:rPr>
          <w:rFonts w:ascii="Arial" w:eastAsia="宋体" w:hAnsi="Arial" w:cs="Arial"/>
          <w:b/>
          <w:bCs/>
          <w:lang w:val="en-US"/>
        </w:rPr>
        <w:t>RShiny</w:t>
      </w:r>
      <w:proofErr w:type="spellEnd"/>
      <w:r w:rsidRPr="00F56825">
        <w:rPr>
          <w:rFonts w:ascii="Arial" w:eastAsia="宋体" w:hAnsi="Arial" w:cs="Arial"/>
          <w:b/>
          <w:bCs/>
          <w:lang w:val="en-US"/>
        </w:rPr>
        <w:t xml:space="preserve"> App: </w:t>
      </w:r>
      <w:r w:rsidRPr="00F56825">
        <w:rPr>
          <w:rFonts w:ascii="Arial" w:eastAsia="宋体" w:hAnsi="Arial" w:cs="Arial"/>
          <w:lang w:val="en-US"/>
        </w:rPr>
        <w:t xml:space="preserve">Zhu J, Zhu Y, Wang X, Cheng W, Wang S, Yang J, Wang W, Wang Y, Meng J*, </w:t>
      </w:r>
      <w:r w:rsidRPr="00F56825">
        <w:rPr>
          <w:rFonts w:ascii="Arial" w:eastAsia="宋体" w:hAnsi="Arial" w:cs="Arial"/>
          <w:b/>
          <w:bCs/>
          <w:u w:val="single"/>
          <w:lang w:val="en-US"/>
        </w:rPr>
        <w:t>Lu X*</w:t>
      </w:r>
      <w:r w:rsidRPr="00F56825">
        <w:rPr>
          <w:rFonts w:ascii="Arial" w:eastAsia="宋体" w:hAnsi="Arial" w:cs="Arial"/>
          <w:lang w:val="en-US"/>
        </w:rPr>
        <w:t xml:space="preserve">, Yan F*. </w:t>
      </w:r>
      <w:proofErr w:type="spellStart"/>
      <w:r w:rsidRPr="00F56825">
        <w:rPr>
          <w:rFonts w:ascii="Arial" w:eastAsia="宋体" w:hAnsi="Arial" w:cs="Arial"/>
          <w:lang w:val="en-US"/>
        </w:rPr>
        <w:t>MOVICShiny</w:t>
      </w:r>
      <w:proofErr w:type="spellEnd"/>
      <w:r w:rsidRPr="00F56825">
        <w:rPr>
          <w:rFonts w:ascii="Arial" w:eastAsia="宋体" w:hAnsi="Arial" w:cs="Arial"/>
          <w:lang w:val="en-US"/>
        </w:rPr>
        <w:t xml:space="preserve">: An interactive website for multi-omics integration and </w:t>
      </w:r>
      <w:proofErr w:type="spellStart"/>
      <w:r w:rsidRPr="00F56825">
        <w:rPr>
          <w:rFonts w:ascii="Arial" w:eastAsia="宋体" w:hAnsi="Arial" w:cs="Arial"/>
          <w:lang w:val="en-US"/>
        </w:rPr>
        <w:t>visualisation</w:t>
      </w:r>
      <w:proofErr w:type="spellEnd"/>
      <w:r w:rsidRPr="00F56825">
        <w:rPr>
          <w:rFonts w:ascii="Arial" w:eastAsia="宋体" w:hAnsi="Arial" w:cs="Arial"/>
          <w:lang w:val="en-US"/>
        </w:rPr>
        <w:t xml:space="preserve"> in cancer subtyping. </w:t>
      </w:r>
      <w:r w:rsidRPr="00F56825">
        <w:rPr>
          <w:rFonts w:ascii="Arial" w:eastAsia="宋体" w:hAnsi="Arial" w:cs="Arial"/>
          <w:b/>
          <w:bCs/>
          <w:lang w:val="en-US"/>
        </w:rPr>
        <w:t xml:space="preserve">Clin </w:t>
      </w:r>
      <w:proofErr w:type="spellStart"/>
      <w:r w:rsidRPr="00F56825">
        <w:rPr>
          <w:rFonts w:ascii="Arial" w:eastAsia="宋体" w:hAnsi="Arial" w:cs="Arial"/>
          <w:b/>
          <w:bCs/>
          <w:lang w:val="en-US"/>
        </w:rPr>
        <w:t>Transl</w:t>
      </w:r>
      <w:proofErr w:type="spellEnd"/>
      <w:r w:rsidRPr="00F56825">
        <w:rPr>
          <w:rFonts w:ascii="Arial" w:eastAsia="宋体" w:hAnsi="Arial" w:cs="Arial"/>
          <w:b/>
          <w:bCs/>
          <w:lang w:val="en-US"/>
        </w:rPr>
        <w:t xml:space="preserve"> Med</w:t>
      </w:r>
      <w:r w:rsidRPr="00F56825">
        <w:rPr>
          <w:rFonts w:ascii="Arial" w:eastAsia="宋体" w:hAnsi="Arial" w:cs="Arial"/>
          <w:lang w:val="en-US"/>
        </w:rPr>
        <w:t>. 2024;14(3</w:t>
      </w:r>
      <w:proofErr w:type="gramStart"/>
      <w:r w:rsidRPr="00F56825">
        <w:rPr>
          <w:rFonts w:ascii="Arial" w:eastAsia="宋体" w:hAnsi="Arial" w:cs="Arial"/>
          <w:lang w:val="en-US"/>
        </w:rPr>
        <w:t>):e</w:t>
      </w:r>
      <w:proofErr w:type="gramEnd"/>
      <w:r w:rsidRPr="00F56825">
        <w:rPr>
          <w:rFonts w:ascii="Arial" w:eastAsia="宋体" w:hAnsi="Arial" w:cs="Arial"/>
          <w:lang w:val="en-US"/>
        </w:rPr>
        <w:t xml:space="preserve">1606.  </w:t>
      </w:r>
      <w:r w:rsidRPr="00F56825">
        <w:rPr>
          <w:rFonts w:ascii="Arial" w:eastAsia="宋体" w:hAnsi="Arial" w:cs="Arial"/>
          <w:b/>
          <w:bCs/>
          <w:i/>
          <w:iCs/>
          <w:lang w:val="en-US"/>
        </w:rPr>
        <w:t>*co-correspondence</w:t>
      </w:r>
    </w:p>
    <w:p w14:paraId="26A70350" w14:textId="265020B1" w:rsidR="0084394D" w:rsidRPr="00E8564E" w:rsidRDefault="0084394D" w:rsidP="00600237">
      <w:pPr>
        <w:pStyle w:val="ae"/>
        <w:widowControl w:val="0"/>
        <w:numPr>
          <w:ilvl w:val="0"/>
          <w:numId w:val="23"/>
        </w:numPr>
        <w:autoSpaceDE/>
        <w:autoSpaceDN/>
        <w:spacing w:afterLines="50" w:after="120"/>
        <w:ind w:left="340" w:hanging="340"/>
        <w:contextualSpacing w:val="0"/>
        <w:jc w:val="both"/>
        <w:rPr>
          <w:rFonts w:ascii="Arial" w:eastAsia="宋体" w:hAnsi="Arial" w:cs="Arial"/>
          <w:b/>
          <w:bCs/>
          <w:lang w:val="en-US"/>
        </w:rPr>
      </w:pPr>
      <w:r w:rsidRPr="00E8564E">
        <w:rPr>
          <w:rFonts w:ascii="Arial" w:eastAsia="宋体" w:hAnsi="Arial" w:cs="Arial"/>
          <w:b/>
          <w:bCs/>
          <w:lang w:val="en-US"/>
        </w:rPr>
        <w:lastRenderedPageBreak/>
        <w:t xml:space="preserve">Biostatistics and </w:t>
      </w:r>
      <w:r w:rsidR="00132410" w:rsidRPr="00E8564E">
        <w:rPr>
          <w:rFonts w:ascii="Arial" w:eastAsia="宋体" w:hAnsi="Arial" w:cs="Arial"/>
          <w:b/>
          <w:bCs/>
          <w:lang w:val="en-US"/>
        </w:rPr>
        <w:t>e</w:t>
      </w:r>
      <w:r w:rsidRPr="00E8564E">
        <w:rPr>
          <w:rFonts w:ascii="Arial" w:eastAsia="宋体" w:hAnsi="Arial" w:cs="Arial"/>
          <w:b/>
          <w:bCs/>
          <w:lang w:val="en-US"/>
        </w:rPr>
        <w:t xml:space="preserve">pidemiology: Advancing </w:t>
      </w:r>
      <w:r w:rsidR="00132410" w:rsidRPr="00E8564E">
        <w:rPr>
          <w:rFonts w:ascii="Arial" w:eastAsia="宋体" w:hAnsi="Arial" w:cs="Arial"/>
          <w:b/>
          <w:bCs/>
          <w:lang w:val="en-US"/>
        </w:rPr>
        <w:t>p</w:t>
      </w:r>
      <w:r w:rsidRPr="00E8564E">
        <w:rPr>
          <w:rFonts w:ascii="Arial" w:eastAsia="宋体" w:hAnsi="Arial" w:cs="Arial"/>
          <w:b/>
          <w:bCs/>
          <w:lang w:val="en-US"/>
        </w:rPr>
        <w:t xml:space="preserve">ublic </w:t>
      </w:r>
      <w:r w:rsidR="00132410" w:rsidRPr="00E8564E">
        <w:rPr>
          <w:rFonts w:ascii="Arial" w:eastAsia="宋体" w:hAnsi="Arial" w:cs="Arial"/>
          <w:b/>
          <w:bCs/>
          <w:lang w:val="en-US"/>
        </w:rPr>
        <w:t>h</w:t>
      </w:r>
      <w:r w:rsidRPr="00E8564E">
        <w:rPr>
          <w:rFonts w:ascii="Arial" w:eastAsia="宋体" w:hAnsi="Arial" w:cs="Arial"/>
          <w:b/>
          <w:bCs/>
          <w:lang w:val="en-US"/>
        </w:rPr>
        <w:t xml:space="preserve">ealth through </w:t>
      </w:r>
      <w:r w:rsidR="00132410" w:rsidRPr="00E8564E">
        <w:rPr>
          <w:rFonts w:ascii="Arial" w:eastAsia="宋体" w:hAnsi="Arial" w:cs="Arial"/>
          <w:b/>
          <w:bCs/>
          <w:lang w:val="en-US"/>
        </w:rPr>
        <w:t>s</w:t>
      </w:r>
      <w:r w:rsidRPr="00E8564E">
        <w:rPr>
          <w:rFonts w:ascii="Arial" w:eastAsia="宋体" w:hAnsi="Arial" w:cs="Arial"/>
          <w:b/>
          <w:bCs/>
          <w:lang w:val="en-US"/>
        </w:rPr>
        <w:t xml:space="preserve">tatistical </w:t>
      </w:r>
      <w:r w:rsidR="00132410" w:rsidRPr="00E8564E">
        <w:rPr>
          <w:rFonts w:ascii="Arial" w:eastAsia="宋体" w:hAnsi="Arial" w:cs="Arial"/>
          <w:b/>
          <w:bCs/>
          <w:lang w:val="en-US"/>
        </w:rPr>
        <w:t>a</w:t>
      </w:r>
      <w:r w:rsidRPr="00E8564E">
        <w:rPr>
          <w:rFonts w:ascii="Arial" w:eastAsia="宋体" w:hAnsi="Arial" w:cs="Arial"/>
          <w:b/>
          <w:bCs/>
          <w:lang w:val="en-US"/>
        </w:rPr>
        <w:t>nalys</w:t>
      </w:r>
      <w:r w:rsidR="00132410" w:rsidRPr="00E8564E">
        <w:rPr>
          <w:rFonts w:ascii="Arial" w:eastAsia="宋体" w:hAnsi="Arial" w:cs="Arial"/>
          <w:b/>
          <w:bCs/>
          <w:lang w:val="en-US"/>
        </w:rPr>
        <w:t>e</w:t>
      </w:r>
      <w:r w:rsidRPr="00E8564E">
        <w:rPr>
          <w:rFonts w:ascii="Arial" w:eastAsia="宋体" w:hAnsi="Arial" w:cs="Arial"/>
          <w:b/>
          <w:bCs/>
          <w:lang w:val="en-US"/>
        </w:rPr>
        <w:t>s</w:t>
      </w:r>
    </w:p>
    <w:p w14:paraId="7036C9C9" w14:textId="6D951F5C" w:rsidR="0084394D" w:rsidRPr="00900925" w:rsidRDefault="0084394D" w:rsidP="005F12A0">
      <w:pPr>
        <w:widowControl w:val="0"/>
        <w:numPr>
          <w:ilvl w:val="0"/>
          <w:numId w:val="2"/>
        </w:numPr>
        <w:autoSpaceDE/>
        <w:autoSpaceDN/>
        <w:ind w:left="340" w:hanging="340"/>
        <w:jc w:val="both"/>
        <w:rPr>
          <w:rFonts w:ascii="Arial" w:eastAsia="宋体" w:hAnsi="Arial" w:cs="Arial"/>
        </w:rPr>
      </w:pPr>
      <w:r w:rsidRPr="00000143">
        <w:rPr>
          <w:rFonts w:ascii="Arial" w:eastAsia="宋体" w:hAnsi="Arial" w:cs="Arial"/>
          <w:b/>
          <w:bCs/>
          <w:u w:val="single"/>
        </w:rPr>
        <w:t>Lu X</w:t>
      </w:r>
      <w:r w:rsidRPr="00900925">
        <w:rPr>
          <w:rFonts w:ascii="Arial" w:eastAsia="宋体" w:hAnsi="Arial" w:cs="Arial"/>
        </w:rPr>
        <w:t xml:space="preserve">, Tawanaie Pour Sedehi N, Su X, Yan F, Alhalabi O, Tannir NM, Malouf GG. </w:t>
      </w:r>
      <w:r w:rsidRPr="00B605C1">
        <w:rPr>
          <w:rFonts w:ascii="Arial" w:eastAsia="宋体" w:hAnsi="Arial" w:cs="Arial"/>
          <w:lang w:val="en-US"/>
        </w:rPr>
        <w:t xml:space="preserve">Racial Disparities in MiT Family Translocation Renal Cell Carcinoma. </w:t>
      </w:r>
      <w:r w:rsidRPr="00B605C1">
        <w:rPr>
          <w:rFonts w:ascii="Arial" w:eastAsia="宋体" w:hAnsi="Arial" w:cs="Arial"/>
          <w:b/>
          <w:bCs/>
          <w:lang w:val="en-US"/>
        </w:rPr>
        <w:t>Oncologist</w:t>
      </w:r>
      <w:r w:rsidRPr="00B605C1">
        <w:rPr>
          <w:rFonts w:ascii="Arial" w:eastAsia="宋体" w:hAnsi="Arial" w:cs="Arial"/>
          <w:lang w:val="en-US"/>
        </w:rPr>
        <w:t xml:space="preserve">. </w:t>
      </w:r>
      <w:r w:rsidRPr="00900925">
        <w:rPr>
          <w:rFonts w:ascii="Arial" w:eastAsia="宋体" w:hAnsi="Arial" w:cs="Arial"/>
        </w:rPr>
        <w:t>2023</w:t>
      </w:r>
      <w:r w:rsidR="00C626E9">
        <w:t>:</w:t>
      </w:r>
      <w:r w:rsidR="00C626E9" w:rsidRPr="00C626E9">
        <w:rPr>
          <w:rFonts w:ascii="Arial" w:eastAsia="宋体" w:hAnsi="Arial" w:cs="Arial"/>
        </w:rPr>
        <w:t>28(11):1009-1013</w:t>
      </w:r>
      <w:r w:rsidRPr="00900925">
        <w:rPr>
          <w:rFonts w:ascii="Arial" w:eastAsia="宋体" w:hAnsi="Arial" w:cs="Arial"/>
        </w:rPr>
        <w:t>.</w:t>
      </w:r>
      <w:r w:rsidR="006123D9">
        <w:rPr>
          <w:rFonts w:ascii="Arial" w:eastAsia="宋体" w:hAnsi="Arial" w:cs="Arial"/>
        </w:rPr>
        <w:t xml:space="preserve"> </w:t>
      </w:r>
      <w:r w:rsidR="006123D9" w:rsidRPr="006123D9">
        <w:rPr>
          <w:rFonts w:ascii="Arial" w:eastAsia="宋体" w:hAnsi="Arial" w:cs="Arial"/>
          <w:b/>
          <w:bCs/>
        </w:rPr>
        <w:t xml:space="preserve">(IF: </w:t>
      </w:r>
      <w:r w:rsidR="006123D9">
        <w:rPr>
          <w:rFonts w:ascii="Arial" w:eastAsia="宋体" w:hAnsi="Arial" w:cs="Arial"/>
          <w:b/>
          <w:bCs/>
        </w:rPr>
        <w:t>5.8</w:t>
      </w:r>
      <w:r w:rsidR="006123D9" w:rsidRPr="006123D9">
        <w:rPr>
          <w:rFonts w:ascii="Arial" w:eastAsia="宋体" w:hAnsi="Arial" w:cs="Arial"/>
          <w:b/>
          <w:bCs/>
        </w:rPr>
        <w:t>)</w:t>
      </w:r>
    </w:p>
    <w:p w14:paraId="00E806EE" w14:textId="7E51327C" w:rsidR="0084394D" w:rsidRPr="00765076" w:rsidRDefault="0084394D" w:rsidP="005F12A0">
      <w:pPr>
        <w:pStyle w:val="ae"/>
        <w:widowControl w:val="0"/>
        <w:numPr>
          <w:ilvl w:val="1"/>
          <w:numId w:val="22"/>
        </w:numPr>
        <w:autoSpaceDE/>
        <w:autoSpaceDN/>
        <w:spacing w:afterLines="50" w:after="120"/>
        <w:ind w:left="782" w:hanging="340"/>
        <w:contextualSpacing w:val="0"/>
        <w:jc w:val="both"/>
        <w:rPr>
          <w:rFonts w:ascii="Arial" w:eastAsia="宋体" w:hAnsi="Arial" w:cs="Arial"/>
        </w:rPr>
      </w:pPr>
      <w:r w:rsidRPr="00765076">
        <w:rPr>
          <w:rFonts w:ascii="Arial" w:eastAsia="宋体" w:hAnsi="Arial" w:cs="Arial"/>
          <w:b/>
          <w:bCs/>
          <w:lang w:val="en-US"/>
        </w:rPr>
        <w:t xml:space="preserve">Editorial: </w:t>
      </w:r>
      <w:r w:rsidRPr="00765076">
        <w:rPr>
          <w:rFonts w:ascii="Arial" w:eastAsia="宋体" w:hAnsi="Arial" w:cs="Arial"/>
          <w:lang w:val="en-US"/>
        </w:rPr>
        <w:t xml:space="preserve">Campbell P, </w:t>
      </w:r>
      <w:proofErr w:type="spellStart"/>
      <w:r w:rsidRPr="00765076">
        <w:rPr>
          <w:rFonts w:ascii="Arial" w:eastAsia="宋体" w:hAnsi="Arial" w:cs="Arial"/>
          <w:lang w:val="en-US"/>
        </w:rPr>
        <w:t>Gebrael</w:t>
      </w:r>
      <w:proofErr w:type="spellEnd"/>
      <w:r w:rsidRPr="00765076">
        <w:rPr>
          <w:rFonts w:ascii="Arial" w:eastAsia="宋体" w:hAnsi="Arial" w:cs="Arial"/>
          <w:lang w:val="en-US"/>
        </w:rPr>
        <w:t xml:space="preserve"> G, Agarwal N. Racial Disparities and Molecular Insights in Translocation Renal Cell Carcinoma: Advancing Understanding and Treatment Approaches. </w:t>
      </w:r>
      <w:r w:rsidRPr="00765076">
        <w:rPr>
          <w:rFonts w:ascii="Arial" w:eastAsia="宋体" w:hAnsi="Arial" w:cs="Arial"/>
          <w:b/>
          <w:bCs/>
        </w:rPr>
        <w:t>Oncologist</w:t>
      </w:r>
      <w:r w:rsidRPr="00765076">
        <w:rPr>
          <w:rFonts w:ascii="Arial" w:eastAsia="宋体" w:hAnsi="Arial" w:cs="Arial"/>
        </w:rPr>
        <w:t>. 2023:</w:t>
      </w:r>
      <w:r w:rsidR="00030964" w:rsidRPr="00030964">
        <w:rPr>
          <w:rFonts w:ascii="Arial" w:eastAsia="宋体" w:hAnsi="Arial" w:cs="Arial"/>
        </w:rPr>
        <w:t>28(11):925-927</w:t>
      </w:r>
      <w:r w:rsidRPr="00765076">
        <w:rPr>
          <w:rFonts w:ascii="Arial" w:eastAsia="宋体" w:hAnsi="Arial" w:cs="Arial"/>
        </w:rPr>
        <w:t xml:space="preserve">. </w:t>
      </w:r>
    </w:p>
    <w:p w14:paraId="605E82F2" w14:textId="5785CBF9"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F271E7">
        <w:rPr>
          <w:rFonts w:ascii="Arial" w:eastAsia="宋体" w:hAnsi="Arial" w:cs="Arial"/>
          <w:b/>
          <w:bCs/>
          <w:color w:val="000000"/>
          <w:u w:val="single"/>
          <w:lang w:val="en-US"/>
        </w:rPr>
        <w:t>Lu X*</w:t>
      </w:r>
      <w:r w:rsidRPr="00B605C1">
        <w:rPr>
          <w:rFonts w:ascii="Arial" w:eastAsia="宋体" w:hAnsi="Arial" w:cs="Arial"/>
          <w:bCs/>
          <w:lang w:val="en-US"/>
        </w:rPr>
        <w:t xml:space="preserve">, Chen T*, Wang Y*, Wang J*, Yan F. Adjuvant corticosteroid therapy for critically ill patients with COVID-19. </w:t>
      </w:r>
      <w:r w:rsidRPr="00900925">
        <w:rPr>
          <w:rFonts w:ascii="Arial" w:eastAsia="宋体" w:hAnsi="Arial" w:cs="Arial"/>
          <w:b/>
        </w:rPr>
        <w:t>Crit Care</w:t>
      </w:r>
      <w:r w:rsidRPr="00900925">
        <w:rPr>
          <w:rFonts w:ascii="Arial" w:eastAsia="宋体" w:hAnsi="Arial" w:cs="Arial"/>
          <w:bCs/>
        </w:rPr>
        <w:t xml:space="preserve">. 2020;24(1):241. </w:t>
      </w:r>
      <w:r w:rsidR="00014F9E"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w:t>
      </w:r>
      <w:r w:rsidR="00FF3E6A">
        <w:rPr>
          <w:rFonts w:ascii="Arial" w:eastAsia="宋体" w:hAnsi="Arial" w:cs="Arial"/>
          <w:b/>
          <w:bCs/>
        </w:rPr>
        <w:t xml:space="preserve">research letter, </w:t>
      </w:r>
      <w:r w:rsidR="006123D9" w:rsidRPr="006123D9">
        <w:rPr>
          <w:rFonts w:ascii="Arial" w:eastAsia="宋体" w:hAnsi="Arial" w:cs="Arial"/>
          <w:b/>
          <w:bCs/>
        </w:rPr>
        <w:t xml:space="preserve">IF: </w:t>
      </w:r>
      <w:r w:rsidR="006123D9">
        <w:rPr>
          <w:rFonts w:ascii="Arial" w:eastAsia="宋体" w:hAnsi="Arial" w:cs="Arial"/>
          <w:b/>
          <w:bCs/>
        </w:rPr>
        <w:t>15.1</w:t>
      </w:r>
      <w:r w:rsidR="006123D9" w:rsidRPr="006123D9">
        <w:rPr>
          <w:rFonts w:ascii="Arial" w:eastAsia="宋体" w:hAnsi="Arial" w:cs="Arial"/>
          <w:b/>
          <w:bCs/>
        </w:rPr>
        <w:t>)</w:t>
      </w:r>
    </w:p>
    <w:p w14:paraId="24D25762" w14:textId="154C0A0E"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F271E7">
        <w:rPr>
          <w:rFonts w:ascii="Arial" w:eastAsia="宋体" w:hAnsi="Arial" w:cs="Arial"/>
          <w:b/>
          <w:u w:val="single"/>
          <w:lang w:val="en-US"/>
        </w:rPr>
        <w:t>Lu X*</w:t>
      </w:r>
      <w:r w:rsidRPr="00B605C1">
        <w:rPr>
          <w:rFonts w:ascii="Arial" w:eastAsia="宋体" w:hAnsi="Arial" w:cs="Arial"/>
          <w:bCs/>
          <w:lang w:val="en-US"/>
        </w:rPr>
        <w:t xml:space="preserve">, Wang Y*, Chen T*, Wang J*, Yan F. Classification of COVID-19 in intensive care patients. </w:t>
      </w:r>
      <w:r w:rsidRPr="00900925">
        <w:rPr>
          <w:rFonts w:ascii="Arial" w:eastAsia="宋体" w:hAnsi="Arial" w:cs="Arial"/>
          <w:b/>
        </w:rPr>
        <w:t>Crit Care</w:t>
      </w:r>
      <w:r w:rsidRPr="00900925">
        <w:rPr>
          <w:rFonts w:ascii="Arial" w:eastAsia="宋体" w:hAnsi="Arial" w:cs="Arial"/>
          <w:bCs/>
        </w:rPr>
        <w:t xml:space="preserve">. 2020;24(1):399. </w:t>
      </w:r>
      <w:r w:rsidR="00014F9E" w:rsidRPr="00D326AF">
        <w:rPr>
          <w:rFonts w:ascii="Arial" w:eastAsia="宋体" w:hAnsi="Arial" w:cs="Arial"/>
          <w:b/>
          <w:bCs/>
          <w:i/>
          <w:iCs/>
        </w:rPr>
        <w:t>*1st co-authors</w:t>
      </w:r>
      <w:r w:rsidR="006123D9">
        <w:rPr>
          <w:rFonts w:ascii="Arial" w:eastAsia="宋体" w:hAnsi="Arial" w:cs="Arial"/>
          <w:b/>
          <w:bCs/>
          <w:i/>
          <w:iCs/>
        </w:rPr>
        <w:t xml:space="preserve"> </w:t>
      </w:r>
      <w:r w:rsidR="006123D9" w:rsidRPr="006123D9">
        <w:rPr>
          <w:rFonts w:ascii="Arial" w:eastAsia="宋体" w:hAnsi="Arial" w:cs="Arial"/>
          <w:b/>
          <w:bCs/>
        </w:rPr>
        <w:t>(</w:t>
      </w:r>
      <w:r w:rsidR="00FF3E6A">
        <w:rPr>
          <w:rFonts w:ascii="Arial" w:eastAsia="宋体" w:hAnsi="Arial" w:cs="Arial"/>
          <w:b/>
          <w:bCs/>
        </w:rPr>
        <w:t xml:space="preserve">research letter, </w:t>
      </w:r>
      <w:r w:rsidR="006123D9" w:rsidRPr="006123D9">
        <w:rPr>
          <w:rFonts w:ascii="Arial" w:eastAsia="宋体" w:hAnsi="Arial" w:cs="Arial"/>
          <w:b/>
          <w:bCs/>
        </w:rPr>
        <w:t xml:space="preserve">IF: </w:t>
      </w:r>
      <w:r w:rsidR="006123D9">
        <w:rPr>
          <w:rFonts w:ascii="Arial" w:eastAsia="宋体" w:hAnsi="Arial" w:cs="Arial"/>
          <w:b/>
          <w:bCs/>
        </w:rPr>
        <w:t>15.1</w:t>
      </w:r>
      <w:r w:rsidR="006123D9" w:rsidRPr="006123D9">
        <w:rPr>
          <w:rFonts w:ascii="Arial" w:eastAsia="宋体" w:hAnsi="Arial" w:cs="Arial"/>
          <w:b/>
          <w:bCs/>
        </w:rPr>
        <w:t>)</w:t>
      </w:r>
    </w:p>
    <w:p w14:paraId="346F04E6" w14:textId="700D6C0C" w:rsidR="0084394D" w:rsidRPr="00B605C1" w:rsidRDefault="0084394D" w:rsidP="004A3515">
      <w:pPr>
        <w:widowControl w:val="0"/>
        <w:numPr>
          <w:ilvl w:val="0"/>
          <w:numId w:val="2"/>
        </w:numPr>
        <w:autoSpaceDE/>
        <w:autoSpaceDN/>
        <w:ind w:left="340" w:hanging="340"/>
        <w:jc w:val="both"/>
        <w:rPr>
          <w:rFonts w:ascii="Arial" w:eastAsia="宋体" w:hAnsi="Arial" w:cs="Arial"/>
          <w:u w:val="single"/>
          <w:lang w:val="en-US"/>
        </w:rPr>
      </w:pPr>
      <w:r w:rsidRPr="00B605C1">
        <w:rPr>
          <w:rFonts w:ascii="Arial" w:eastAsia="宋体" w:hAnsi="Arial" w:cs="Arial"/>
          <w:lang w:val="en-US"/>
        </w:rPr>
        <w:t xml:space="preserve">Wang Y*, </w:t>
      </w:r>
      <w:r w:rsidRPr="00F271E7">
        <w:rPr>
          <w:rFonts w:ascii="Arial" w:eastAsia="宋体" w:hAnsi="Arial" w:cs="Arial"/>
          <w:b/>
          <w:bCs/>
          <w:u w:val="single"/>
          <w:lang w:val="en-US"/>
        </w:rPr>
        <w:t>Lu X*</w:t>
      </w:r>
      <w:r w:rsidRPr="00B605C1">
        <w:rPr>
          <w:rFonts w:ascii="Arial" w:eastAsia="宋体" w:hAnsi="Arial" w:cs="Arial"/>
          <w:lang w:val="en-US"/>
        </w:rPr>
        <w:t xml:space="preserve">, Li Y*, Chen H*, Chen T*, Su N, Huang F, Zhou J, Zhang B, Yan F, Wang J. Clinical Course and Outcomes of 344 Intensive Care Patients with COVID-19. </w:t>
      </w:r>
      <w:r w:rsidRPr="00B605C1">
        <w:rPr>
          <w:rFonts w:ascii="Arial" w:eastAsia="宋体" w:hAnsi="Arial" w:cs="Arial"/>
          <w:b/>
          <w:bCs/>
          <w:lang w:val="en-US"/>
        </w:rPr>
        <w:t>Am J Respir Crit Care Med</w:t>
      </w:r>
      <w:r w:rsidRPr="00B605C1">
        <w:rPr>
          <w:rFonts w:ascii="Arial" w:eastAsia="宋体" w:hAnsi="Arial" w:cs="Arial"/>
          <w:lang w:val="en-US"/>
        </w:rPr>
        <w:t xml:space="preserve">. 2020;201(11):1430-1434. </w:t>
      </w:r>
      <w:r w:rsidR="00014F9E" w:rsidRPr="001C5667">
        <w:rPr>
          <w:rFonts w:ascii="Arial" w:eastAsia="宋体" w:hAnsi="Arial" w:cs="Arial"/>
          <w:b/>
          <w:bCs/>
          <w:i/>
          <w:iCs/>
          <w:lang w:val="en-US"/>
        </w:rPr>
        <w:t>*1st co-authors</w:t>
      </w:r>
      <w:r w:rsidR="006123D9" w:rsidRPr="001C5667">
        <w:rPr>
          <w:rFonts w:ascii="Arial" w:eastAsia="宋体" w:hAnsi="Arial" w:cs="Arial"/>
          <w:b/>
          <w:bCs/>
          <w:i/>
          <w:iCs/>
          <w:lang w:val="en-US"/>
        </w:rPr>
        <w:t xml:space="preserve"> </w:t>
      </w:r>
      <w:r w:rsidR="006123D9" w:rsidRPr="001C5667">
        <w:rPr>
          <w:rFonts w:ascii="Arial" w:eastAsia="宋体" w:hAnsi="Arial" w:cs="Arial"/>
          <w:b/>
          <w:bCs/>
          <w:lang w:val="en-US"/>
        </w:rPr>
        <w:t>(</w:t>
      </w:r>
      <w:r w:rsidR="00FF3E6A" w:rsidRPr="001C5667">
        <w:rPr>
          <w:rFonts w:ascii="Arial" w:eastAsia="宋体" w:hAnsi="Arial" w:cs="Arial"/>
          <w:b/>
          <w:bCs/>
          <w:lang w:val="en-US"/>
        </w:rPr>
        <w:t xml:space="preserve">research letter, </w:t>
      </w:r>
      <w:r w:rsidR="006123D9" w:rsidRPr="001C5667">
        <w:rPr>
          <w:rFonts w:ascii="Arial" w:eastAsia="宋体" w:hAnsi="Arial" w:cs="Arial"/>
          <w:b/>
          <w:bCs/>
          <w:lang w:val="en-US"/>
        </w:rPr>
        <w:t>IF: 24.7)</w:t>
      </w:r>
    </w:p>
    <w:p w14:paraId="693428EC" w14:textId="77777777" w:rsidR="003168C1" w:rsidRDefault="003168C1" w:rsidP="0084394D">
      <w:pPr>
        <w:rPr>
          <w:rFonts w:ascii="Arial" w:eastAsia="宋体" w:hAnsi="Arial" w:cs="Arial"/>
          <w:u w:val="single"/>
          <w:lang w:val="en-US"/>
        </w:rPr>
      </w:pPr>
    </w:p>
    <w:p w14:paraId="221BAB2C" w14:textId="2704FF0A" w:rsidR="0084394D" w:rsidRPr="003168C1" w:rsidRDefault="003168C1" w:rsidP="003168C1">
      <w:pPr>
        <w:pBdr>
          <w:top w:val="single" w:sz="4" w:space="1" w:color="auto"/>
          <w:left w:val="single" w:sz="4" w:space="4" w:color="auto"/>
          <w:bottom w:val="single" w:sz="4" w:space="1" w:color="auto"/>
          <w:right w:val="single" w:sz="4" w:space="4" w:color="auto"/>
        </w:pBdr>
        <w:shd w:val="clear" w:color="auto" w:fill="EEECE1"/>
        <w:jc w:val="both"/>
        <w:rPr>
          <w:rFonts w:ascii="Arial" w:eastAsia="宋体" w:hAnsi="Arial" w:cs="Arial"/>
          <w:i/>
          <w:iCs/>
          <w:lang w:val="en-US"/>
        </w:rPr>
      </w:pPr>
      <w:r w:rsidRPr="003168C1">
        <w:rPr>
          <w:rFonts w:ascii="Arial" w:eastAsia="宋体" w:hAnsi="Arial" w:cs="Arial"/>
          <w:i/>
          <w:iCs/>
          <w:lang w:val="en-US"/>
        </w:rPr>
        <w:t xml:space="preserve">During the COVID-19 pandemic, </w:t>
      </w:r>
      <w:r>
        <w:rPr>
          <w:rFonts w:ascii="Arial" w:eastAsia="宋体" w:hAnsi="Arial" w:cs="Arial"/>
          <w:i/>
          <w:iCs/>
          <w:lang w:val="en-US"/>
        </w:rPr>
        <w:t xml:space="preserve">the above </w:t>
      </w:r>
      <w:r w:rsidRPr="003168C1">
        <w:rPr>
          <w:rFonts w:ascii="Arial" w:eastAsia="宋体" w:hAnsi="Arial" w:cs="Arial"/>
          <w:i/>
          <w:iCs/>
          <w:lang w:val="en-US"/>
        </w:rPr>
        <w:t>three</w:t>
      </w:r>
      <w:r>
        <w:rPr>
          <w:rFonts w:ascii="Arial" w:eastAsia="宋体" w:hAnsi="Arial" w:cs="Arial"/>
          <w:i/>
          <w:iCs/>
          <w:lang w:val="en-US"/>
        </w:rPr>
        <w:t xml:space="preserve"> representative</w:t>
      </w:r>
      <w:r w:rsidRPr="003168C1">
        <w:rPr>
          <w:rFonts w:ascii="Arial" w:eastAsia="宋体" w:hAnsi="Arial" w:cs="Arial"/>
          <w:i/>
          <w:iCs/>
          <w:lang w:val="en-US"/>
        </w:rPr>
        <w:t xml:space="preserve"> publications </w:t>
      </w:r>
      <w:r>
        <w:rPr>
          <w:rFonts w:ascii="Arial" w:eastAsia="宋体" w:hAnsi="Arial" w:cs="Arial"/>
          <w:i/>
          <w:iCs/>
          <w:lang w:val="en-US"/>
        </w:rPr>
        <w:t xml:space="preserve">were </w:t>
      </w:r>
      <w:r w:rsidRPr="003168C1">
        <w:rPr>
          <w:rFonts w:ascii="Arial" w:eastAsia="宋体" w:hAnsi="Arial" w:cs="Arial"/>
          <w:i/>
          <w:iCs/>
          <w:lang w:val="en-US"/>
        </w:rPr>
        <w:t xml:space="preserve">submitted as research letters to facilitate a faster peer review process. These submissions, while undergoing rigorous peer review, were expedited in comparison to original articles, allowing for swift dissemination of </w:t>
      </w:r>
      <w:r>
        <w:rPr>
          <w:rFonts w:ascii="Arial" w:eastAsia="宋体" w:hAnsi="Arial" w:cs="Arial"/>
          <w:i/>
          <w:iCs/>
          <w:lang w:val="en-US"/>
        </w:rPr>
        <w:t>my</w:t>
      </w:r>
      <w:r w:rsidRPr="003168C1">
        <w:rPr>
          <w:rFonts w:ascii="Arial" w:eastAsia="宋体" w:hAnsi="Arial" w:cs="Arial"/>
          <w:i/>
          <w:iCs/>
          <w:lang w:val="en-US"/>
        </w:rPr>
        <w:t xml:space="preserve"> valuable findings to the international community in a time-sensitive situation.</w:t>
      </w:r>
    </w:p>
    <w:p w14:paraId="01C6BAEA" w14:textId="77777777" w:rsidR="003168C1" w:rsidRPr="00B605C1" w:rsidRDefault="003168C1" w:rsidP="0084394D">
      <w:pPr>
        <w:rPr>
          <w:rFonts w:ascii="Arial" w:eastAsia="宋体" w:hAnsi="Arial" w:cs="Arial"/>
          <w:u w:val="single"/>
          <w:lang w:val="en-US"/>
        </w:rPr>
      </w:pPr>
    </w:p>
    <w:p w14:paraId="2142915B" w14:textId="5A2A1F28" w:rsidR="006B6C8C" w:rsidRPr="00600237" w:rsidRDefault="006B6C8C" w:rsidP="00600237">
      <w:pPr>
        <w:pStyle w:val="ae"/>
        <w:numPr>
          <w:ilvl w:val="0"/>
          <w:numId w:val="22"/>
        </w:numPr>
        <w:spacing w:afterLines="50" w:after="120"/>
        <w:ind w:left="340" w:hanging="340"/>
        <w:contextualSpacing w:val="0"/>
        <w:rPr>
          <w:rFonts w:ascii="Arial" w:eastAsia="宋体" w:hAnsi="Arial" w:cs="Arial"/>
          <w:b/>
          <w:bCs/>
          <w:u w:val="single"/>
        </w:rPr>
      </w:pPr>
      <w:r w:rsidRPr="00E8564E">
        <w:rPr>
          <w:rFonts w:ascii="Arial" w:eastAsia="宋体" w:hAnsi="Arial" w:cs="Arial"/>
          <w:b/>
          <w:bCs/>
          <w:u w:val="single"/>
        </w:rPr>
        <w:t xml:space="preserve">Additional </w:t>
      </w:r>
      <w:r w:rsidR="00E8564E">
        <w:rPr>
          <w:rFonts w:ascii="Arial" w:eastAsia="宋体" w:hAnsi="Arial" w:cs="Arial"/>
          <w:b/>
          <w:bCs/>
          <w:u w:val="single"/>
        </w:rPr>
        <w:t>o</w:t>
      </w:r>
      <w:r w:rsidRPr="00E8564E">
        <w:rPr>
          <w:rFonts w:ascii="Arial" w:eastAsia="宋体" w:hAnsi="Arial" w:cs="Arial"/>
          <w:b/>
          <w:bCs/>
          <w:u w:val="single"/>
        </w:rPr>
        <w:t xml:space="preserve">riginal </w:t>
      </w:r>
      <w:r w:rsidR="00E8564E">
        <w:rPr>
          <w:rFonts w:ascii="Arial" w:eastAsia="宋体" w:hAnsi="Arial" w:cs="Arial"/>
          <w:b/>
          <w:bCs/>
          <w:u w:val="single"/>
        </w:rPr>
        <w:t>a</w:t>
      </w:r>
      <w:r w:rsidRPr="00E8564E">
        <w:rPr>
          <w:rFonts w:ascii="Arial" w:eastAsia="宋体" w:hAnsi="Arial" w:cs="Arial"/>
          <w:b/>
          <w:bCs/>
          <w:u w:val="single"/>
        </w:rPr>
        <w:t>rticles</w:t>
      </w:r>
    </w:p>
    <w:p w14:paraId="1ED8579B" w14:textId="57013F7B" w:rsidR="0084394D" w:rsidRPr="00600237" w:rsidRDefault="0084394D" w:rsidP="004A3515">
      <w:pPr>
        <w:widowControl w:val="0"/>
        <w:numPr>
          <w:ilvl w:val="0"/>
          <w:numId w:val="2"/>
        </w:numPr>
        <w:autoSpaceDE/>
        <w:autoSpaceDN/>
        <w:spacing w:afterLines="50" w:after="120"/>
        <w:ind w:left="340" w:hanging="340"/>
        <w:jc w:val="both"/>
        <w:rPr>
          <w:rFonts w:ascii="Arial" w:eastAsia="宋体" w:hAnsi="Arial" w:cs="Arial"/>
          <w:bCs/>
          <w:lang w:val="en-US"/>
        </w:rPr>
      </w:pPr>
      <w:r w:rsidRPr="00F271E7">
        <w:rPr>
          <w:rFonts w:ascii="Arial" w:eastAsia="宋体" w:hAnsi="Arial" w:cs="Arial"/>
          <w:b/>
          <w:u w:val="single"/>
          <w:lang w:val="en-US"/>
        </w:rPr>
        <w:t>Lu X*</w:t>
      </w:r>
      <w:r w:rsidRPr="00B605C1">
        <w:rPr>
          <w:rFonts w:ascii="Arial" w:eastAsia="宋体" w:hAnsi="Arial" w:cs="Arial"/>
          <w:bCs/>
          <w:lang w:val="en-US"/>
        </w:rPr>
        <w:t xml:space="preserve">, Meng J*, Wang H*, Zhou Y, Zhou J, Ruan X, Chen Y, Ye Y, Su L, Fan X, Yan H, Jiang L, Yan F. DNA replication stress stratifies prognosis and enables exploitable therapeutic vulnerabilities of HBV-associated hepatocellular carcinoma: An </w:t>
      </w:r>
      <w:r w:rsidRPr="00B605C1">
        <w:rPr>
          <w:rFonts w:ascii="Arial" w:eastAsia="宋体" w:hAnsi="Arial" w:cs="Arial"/>
          <w:bCs/>
          <w:i/>
          <w:iCs/>
          <w:lang w:val="en-US"/>
        </w:rPr>
        <w:t>in-silico</w:t>
      </w:r>
      <w:r w:rsidRPr="00B605C1">
        <w:rPr>
          <w:rFonts w:ascii="Arial" w:eastAsia="宋体" w:hAnsi="Arial" w:cs="Arial"/>
          <w:bCs/>
          <w:lang w:val="en-US"/>
        </w:rPr>
        <w:t xml:space="preserve"> precision oncology strategy. </w:t>
      </w:r>
      <w:r w:rsidRPr="00600237">
        <w:rPr>
          <w:rFonts w:ascii="Arial" w:eastAsia="宋体" w:hAnsi="Arial" w:cs="Arial"/>
          <w:b/>
          <w:lang w:val="en-US"/>
        </w:rPr>
        <w:t>The Innovation Medicine</w:t>
      </w:r>
      <w:r w:rsidRPr="00600237">
        <w:rPr>
          <w:rFonts w:ascii="Arial" w:eastAsia="宋体" w:hAnsi="Arial" w:cs="Arial"/>
          <w:bCs/>
          <w:lang w:val="en-US"/>
        </w:rPr>
        <w:t xml:space="preserve">. 2023;1(1), 100014. </w:t>
      </w:r>
      <w:r w:rsidR="00014F9E" w:rsidRPr="00600237">
        <w:rPr>
          <w:rFonts w:ascii="Arial" w:eastAsia="宋体" w:hAnsi="Arial" w:cs="Arial"/>
          <w:b/>
          <w:bCs/>
          <w:i/>
          <w:iCs/>
          <w:lang w:val="en-US"/>
        </w:rPr>
        <w:t>*1st co-authors</w:t>
      </w:r>
    </w:p>
    <w:p w14:paraId="6CA5A601" w14:textId="7845FCCD" w:rsidR="0084394D" w:rsidRPr="001C5667" w:rsidRDefault="0084394D" w:rsidP="004A3515">
      <w:pPr>
        <w:widowControl w:val="0"/>
        <w:numPr>
          <w:ilvl w:val="0"/>
          <w:numId w:val="2"/>
        </w:numPr>
        <w:autoSpaceDE/>
        <w:autoSpaceDN/>
        <w:spacing w:afterLines="50" w:after="120"/>
        <w:ind w:left="340" w:hanging="340"/>
        <w:jc w:val="both"/>
        <w:rPr>
          <w:rFonts w:ascii="Arial" w:eastAsia="宋体" w:hAnsi="Arial" w:cs="Arial"/>
          <w:bCs/>
          <w:lang w:val="en-US"/>
        </w:rPr>
      </w:pPr>
      <w:r w:rsidRPr="00F271E7">
        <w:rPr>
          <w:rFonts w:ascii="Arial" w:eastAsia="宋体" w:hAnsi="Arial" w:cs="Arial"/>
          <w:b/>
          <w:bCs/>
          <w:color w:val="000000"/>
          <w:u w:val="single"/>
          <w:lang w:val="en-US"/>
        </w:rPr>
        <w:t>Lu X*</w:t>
      </w:r>
      <w:r w:rsidRPr="00B605C1">
        <w:rPr>
          <w:rFonts w:ascii="Arial" w:eastAsia="宋体" w:hAnsi="Arial" w:cs="Arial"/>
          <w:bCs/>
          <w:lang w:val="en-US"/>
        </w:rPr>
        <w:t xml:space="preserve">, Meng J*, Su L*, Jiang L, Wang H, Zhu J, Huang M, Cheng W, Xu L, Ruan X, Yeh S, Liang C, Yan F. Multi-omics consensus ensemble refines the classification of muscle-invasive bladder cancer with stratified prognosis, </w:t>
      </w:r>
      <w:proofErr w:type="spellStart"/>
      <w:r w:rsidRPr="00B605C1">
        <w:rPr>
          <w:rFonts w:ascii="Arial" w:eastAsia="宋体" w:hAnsi="Arial" w:cs="Arial"/>
          <w:bCs/>
          <w:lang w:val="en-US"/>
        </w:rPr>
        <w:t>tumour</w:t>
      </w:r>
      <w:proofErr w:type="spellEnd"/>
      <w:r w:rsidRPr="00B605C1">
        <w:rPr>
          <w:rFonts w:ascii="Arial" w:eastAsia="宋体" w:hAnsi="Arial" w:cs="Arial"/>
          <w:bCs/>
          <w:lang w:val="en-US"/>
        </w:rPr>
        <w:t xml:space="preserve"> microenvironment and distinct sensitivity to frontline therapies. </w:t>
      </w:r>
      <w:r w:rsidRPr="001C5667">
        <w:rPr>
          <w:rFonts w:ascii="Arial" w:eastAsia="宋体" w:hAnsi="Arial" w:cs="Arial"/>
          <w:b/>
          <w:lang w:val="en-US"/>
        </w:rPr>
        <w:t xml:space="preserve">Clin </w:t>
      </w:r>
      <w:proofErr w:type="spellStart"/>
      <w:r w:rsidRPr="001C5667">
        <w:rPr>
          <w:rFonts w:ascii="Arial" w:eastAsia="宋体" w:hAnsi="Arial" w:cs="Arial"/>
          <w:b/>
          <w:lang w:val="en-US"/>
        </w:rPr>
        <w:t>Transl</w:t>
      </w:r>
      <w:proofErr w:type="spellEnd"/>
      <w:r w:rsidRPr="001C5667">
        <w:rPr>
          <w:rFonts w:ascii="Arial" w:eastAsia="宋体" w:hAnsi="Arial" w:cs="Arial"/>
          <w:b/>
          <w:lang w:val="en-US"/>
        </w:rPr>
        <w:t xml:space="preserve"> Med</w:t>
      </w:r>
      <w:r w:rsidRPr="001C5667">
        <w:rPr>
          <w:rFonts w:ascii="Arial" w:eastAsia="宋体" w:hAnsi="Arial" w:cs="Arial"/>
          <w:bCs/>
          <w:lang w:val="en-US"/>
        </w:rPr>
        <w:t>. 2021;11(12</w:t>
      </w:r>
      <w:proofErr w:type="gramStart"/>
      <w:r w:rsidRPr="001C5667">
        <w:rPr>
          <w:rFonts w:ascii="Arial" w:eastAsia="宋体" w:hAnsi="Arial" w:cs="Arial"/>
          <w:bCs/>
          <w:lang w:val="en-US"/>
        </w:rPr>
        <w:t>):e</w:t>
      </w:r>
      <w:proofErr w:type="gramEnd"/>
      <w:r w:rsidRPr="001C5667">
        <w:rPr>
          <w:rFonts w:ascii="Arial" w:eastAsia="宋体" w:hAnsi="Arial" w:cs="Arial"/>
          <w:bCs/>
          <w:lang w:val="en-US"/>
        </w:rPr>
        <w:t xml:space="preserve">601. </w:t>
      </w:r>
      <w:r w:rsidR="00014F9E" w:rsidRPr="001C5667">
        <w:rPr>
          <w:rFonts w:ascii="Arial" w:eastAsia="宋体" w:hAnsi="Arial" w:cs="Arial"/>
          <w:b/>
          <w:bCs/>
          <w:i/>
          <w:iCs/>
          <w:lang w:val="en-US"/>
        </w:rPr>
        <w:t>*1st co-authors</w:t>
      </w:r>
      <w:r w:rsidR="00557CC4" w:rsidRPr="001C5667">
        <w:rPr>
          <w:rFonts w:ascii="Arial" w:eastAsia="宋体" w:hAnsi="Arial" w:cs="Arial"/>
          <w:b/>
          <w:bCs/>
          <w:i/>
          <w:iCs/>
          <w:lang w:val="en-US"/>
        </w:rPr>
        <w:t xml:space="preserve"> </w:t>
      </w:r>
      <w:r w:rsidR="00557CC4" w:rsidRPr="001C5667">
        <w:rPr>
          <w:rFonts w:ascii="Arial" w:eastAsia="宋体" w:hAnsi="Arial" w:cs="Arial"/>
          <w:b/>
          <w:bCs/>
          <w:lang w:val="en-US"/>
        </w:rPr>
        <w:t>(</w:t>
      </w:r>
      <w:r w:rsidR="00781C43" w:rsidRPr="001C5667">
        <w:rPr>
          <w:rFonts w:ascii="Arial" w:eastAsia="宋体" w:hAnsi="Arial" w:cs="Arial"/>
          <w:b/>
          <w:bCs/>
          <w:lang w:val="en-US"/>
        </w:rPr>
        <w:t xml:space="preserve">research letter, </w:t>
      </w:r>
      <w:proofErr w:type="gramStart"/>
      <w:r w:rsidR="00557CC4" w:rsidRPr="001C5667">
        <w:rPr>
          <w:rFonts w:ascii="Arial" w:eastAsia="宋体" w:hAnsi="Arial" w:cs="Arial"/>
          <w:b/>
          <w:bCs/>
          <w:lang w:val="en-US"/>
        </w:rPr>
        <w:t>thesis-relevant</w:t>
      </w:r>
      <w:proofErr w:type="gramEnd"/>
      <w:r w:rsidR="00557CC4" w:rsidRPr="001C5667">
        <w:rPr>
          <w:rFonts w:ascii="Arial" w:eastAsia="宋体" w:hAnsi="Arial" w:cs="Arial"/>
          <w:b/>
          <w:bCs/>
          <w:lang w:val="en-US"/>
        </w:rPr>
        <w:t>, IF: 10.6)</w:t>
      </w:r>
    </w:p>
    <w:p w14:paraId="29DE6642" w14:textId="6C936F8E" w:rsidR="0084394D" w:rsidRPr="00F13727"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F271E7">
        <w:rPr>
          <w:rFonts w:ascii="Arial" w:eastAsia="宋体" w:hAnsi="Arial" w:cs="Arial"/>
          <w:b/>
          <w:u w:val="single"/>
          <w:lang w:val="en-US"/>
        </w:rPr>
        <w:t>Lu X*</w:t>
      </w:r>
      <w:r w:rsidRPr="00B605C1">
        <w:rPr>
          <w:rFonts w:ascii="Arial" w:eastAsia="宋体" w:hAnsi="Arial" w:cs="Arial"/>
          <w:bCs/>
          <w:lang w:val="en-US"/>
        </w:rPr>
        <w:t xml:space="preserve">, Meng J*, Zhu J*, Zhou Y, Jiang L, Wang Y, Wen W, Liang C, Yan F. Prognosis stratification and personalized treatment in bladder cancer through a robust immune gene pair-based signature. </w:t>
      </w:r>
      <w:r w:rsidRPr="00F13727">
        <w:rPr>
          <w:rFonts w:ascii="Arial" w:eastAsia="宋体" w:hAnsi="Arial" w:cs="Arial"/>
          <w:b/>
          <w:lang w:val="en-US"/>
        </w:rPr>
        <w:t xml:space="preserve">Clin </w:t>
      </w:r>
      <w:proofErr w:type="spellStart"/>
      <w:r w:rsidRPr="00F13727">
        <w:rPr>
          <w:rFonts w:ascii="Arial" w:eastAsia="宋体" w:hAnsi="Arial" w:cs="Arial"/>
          <w:b/>
          <w:lang w:val="en-US"/>
        </w:rPr>
        <w:t>Transl</w:t>
      </w:r>
      <w:proofErr w:type="spellEnd"/>
      <w:r w:rsidRPr="00F13727">
        <w:rPr>
          <w:rFonts w:ascii="Arial" w:eastAsia="宋体" w:hAnsi="Arial" w:cs="Arial"/>
          <w:b/>
          <w:lang w:val="en-US"/>
        </w:rPr>
        <w:t xml:space="preserve"> Med</w:t>
      </w:r>
      <w:r w:rsidRPr="00F13727">
        <w:rPr>
          <w:rFonts w:ascii="Arial" w:eastAsia="宋体" w:hAnsi="Arial" w:cs="Arial"/>
          <w:bCs/>
          <w:lang w:val="en-US"/>
        </w:rPr>
        <w:t>. 2021;11(6</w:t>
      </w:r>
      <w:proofErr w:type="gramStart"/>
      <w:r w:rsidRPr="00F13727">
        <w:rPr>
          <w:rFonts w:ascii="Arial" w:eastAsia="宋体" w:hAnsi="Arial" w:cs="Arial"/>
          <w:bCs/>
          <w:lang w:val="en-US"/>
        </w:rPr>
        <w:t>):e</w:t>
      </w:r>
      <w:proofErr w:type="gramEnd"/>
      <w:r w:rsidRPr="00F13727">
        <w:rPr>
          <w:rFonts w:ascii="Arial" w:eastAsia="宋体" w:hAnsi="Arial" w:cs="Arial"/>
          <w:bCs/>
          <w:lang w:val="en-US"/>
        </w:rPr>
        <w:t xml:space="preserve">453. </w:t>
      </w:r>
      <w:r w:rsidR="00014F9E" w:rsidRPr="00F13727">
        <w:rPr>
          <w:rFonts w:ascii="Arial" w:eastAsia="宋体" w:hAnsi="Arial" w:cs="Arial"/>
          <w:b/>
          <w:bCs/>
          <w:i/>
          <w:iCs/>
          <w:lang w:val="en-US"/>
        </w:rPr>
        <w:t>*1st co-authors</w:t>
      </w:r>
      <w:r w:rsidR="00F13727" w:rsidRPr="00F13727">
        <w:rPr>
          <w:rFonts w:ascii="Arial" w:eastAsia="宋体" w:hAnsi="Arial" w:cs="Arial"/>
          <w:b/>
          <w:bCs/>
          <w:i/>
          <w:iCs/>
          <w:lang w:val="en-US"/>
        </w:rPr>
        <w:t xml:space="preserve"> </w:t>
      </w:r>
      <w:r w:rsidR="002B3591">
        <w:rPr>
          <w:rFonts w:ascii="Arial" w:eastAsia="宋体" w:hAnsi="Arial" w:cs="Arial"/>
          <w:b/>
          <w:bCs/>
          <w:lang w:val="en-US"/>
        </w:rPr>
        <w:t>(</w:t>
      </w:r>
      <w:r w:rsidR="002B3591" w:rsidRPr="001C5667">
        <w:rPr>
          <w:rFonts w:ascii="Arial" w:eastAsia="宋体" w:hAnsi="Arial" w:cs="Arial"/>
          <w:b/>
          <w:bCs/>
          <w:lang w:val="en-US"/>
        </w:rPr>
        <w:t>IF: 10.6</w:t>
      </w:r>
      <w:r w:rsidR="002B3591">
        <w:rPr>
          <w:rFonts w:ascii="Arial" w:eastAsia="宋体" w:hAnsi="Arial" w:cs="Arial"/>
          <w:b/>
          <w:bCs/>
          <w:lang w:val="en-US"/>
        </w:rPr>
        <w:t>)</w:t>
      </w:r>
    </w:p>
    <w:p w14:paraId="5405A90C" w14:textId="761EF505" w:rsidR="0084394D" w:rsidRPr="00F13727" w:rsidRDefault="0084394D" w:rsidP="00F13727">
      <w:pPr>
        <w:widowControl w:val="0"/>
        <w:numPr>
          <w:ilvl w:val="0"/>
          <w:numId w:val="2"/>
        </w:numPr>
        <w:autoSpaceDE/>
        <w:autoSpaceDN/>
        <w:spacing w:afterLines="50" w:after="120"/>
        <w:ind w:left="340" w:hanging="340"/>
        <w:jc w:val="both"/>
        <w:rPr>
          <w:rFonts w:ascii="Arial" w:eastAsia="宋体" w:hAnsi="Arial" w:cs="Arial"/>
        </w:rPr>
      </w:pPr>
      <w:r w:rsidRPr="00F271E7">
        <w:rPr>
          <w:rFonts w:ascii="Arial" w:eastAsia="宋体" w:hAnsi="Arial" w:cs="Arial"/>
          <w:b/>
          <w:bCs/>
          <w:color w:val="000000"/>
          <w:u w:val="single"/>
          <w:lang w:val="en-US"/>
        </w:rPr>
        <w:t>Lu X*</w:t>
      </w:r>
      <w:r w:rsidRPr="00B605C1">
        <w:rPr>
          <w:rFonts w:ascii="Arial" w:eastAsia="宋体" w:hAnsi="Arial" w:cs="Arial"/>
          <w:bCs/>
          <w:lang w:val="en-US"/>
        </w:rPr>
        <w:t xml:space="preserve">, Ji C*, Jiang L*, Zhu Y, Zhou Y, Meng J, Gao J, Lu T, Ye J, Yan F. </w:t>
      </w:r>
      <w:proofErr w:type="spellStart"/>
      <w:r w:rsidRPr="00B605C1">
        <w:rPr>
          <w:rFonts w:ascii="Arial" w:eastAsia="宋体" w:hAnsi="Arial" w:cs="Arial"/>
          <w:bCs/>
          <w:lang w:val="en-US"/>
        </w:rPr>
        <w:t>Tumour</w:t>
      </w:r>
      <w:proofErr w:type="spellEnd"/>
      <w:r w:rsidRPr="00B605C1">
        <w:rPr>
          <w:rFonts w:ascii="Arial" w:eastAsia="宋体" w:hAnsi="Arial" w:cs="Arial"/>
          <w:bCs/>
          <w:lang w:val="en-US"/>
        </w:rPr>
        <w:t xml:space="preserve"> microenvironment-based molecular profiling reveals ideal candidates for high-grade serous ovarian cancer immunotherapy. </w:t>
      </w:r>
      <w:r w:rsidRPr="00900925">
        <w:rPr>
          <w:rFonts w:ascii="Arial" w:eastAsia="宋体" w:hAnsi="Arial" w:cs="Arial"/>
          <w:b/>
        </w:rPr>
        <w:t>Cell Prolif</w:t>
      </w:r>
      <w:r w:rsidRPr="00900925">
        <w:rPr>
          <w:rFonts w:ascii="Arial" w:eastAsia="宋体" w:hAnsi="Arial" w:cs="Arial"/>
          <w:bCs/>
        </w:rPr>
        <w:t xml:space="preserve">. 2021;54(3):e12979. </w:t>
      </w:r>
      <w:r w:rsidR="00014F9E" w:rsidRPr="00D326AF">
        <w:rPr>
          <w:rFonts w:ascii="Arial" w:eastAsia="宋体" w:hAnsi="Arial" w:cs="Arial"/>
          <w:b/>
          <w:bCs/>
          <w:i/>
          <w:iCs/>
        </w:rPr>
        <w:t>*1st co-authors</w:t>
      </w:r>
      <w:r w:rsidR="002B3591" w:rsidRPr="00F13727">
        <w:rPr>
          <w:rFonts w:ascii="Arial" w:eastAsia="宋体" w:hAnsi="Arial" w:cs="Arial"/>
          <w:b/>
          <w:bCs/>
          <w:i/>
          <w:iCs/>
          <w:lang w:val="en-US"/>
        </w:rPr>
        <w:t xml:space="preserve"> </w:t>
      </w:r>
      <w:r w:rsidR="002B3591">
        <w:rPr>
          <w:rFonts w:ascii="Arial" w:eastAsia="宋体" w:hAnsi="Arial" w:cs="Arial"/>
          <w:b/>
          <w:bCs/>
          <w:lang w:val="en-US"/>
        </w:rPr>
        <w:t>(</w:t>
      </w:r>
      <w:r w:rsidR="002B3591" w:rsidRPr="001C5667">
        <w:rPr>
          <w:rFonts w:ascii="Arial" w:eastAsia="宋体" w:hAnsi="Arial" w:cs="Arial"/>
          <w:b/>
          <w:bCs/>
          <w:lang w:val="en-US"/>
        </w:rPr>
        <w:t xml:space="preserve">IF: </w:t>
      </w:r>
      <w:r w:rsidR="002B3591">
        <w:rPr>
          <w:rFonts w:ascii="Arial" w:eastAsia="宋体" w:hAnsi="Arial" w:cs="Arial"/>
          <w:b/>
          <w:bCs/>
          <w:lang w:val="en-US"/>
        </w:rPr>
        <w:t>8.5)</w:t>
      </w:r>
    </w:p>
    <w:p w14:paraId="78331E9A" w14:textId="640B4480" w:rsidR="0084394D" w:rsidRPr="00F13727"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F271E7">
        <w:rPr>
          <w:rFonts w:ascii="Arial" w:eastAsia="宋体" w:hAnsi="Arial" w:cs="Arial"/>
          <w:b/>
          <w:bCs/>
          <w:color w:val="000000"/>
          <w:u w:val="single"/>
          <w:lang w:val="en-US"/>
        </w:rPr>
        <w:t>Lu X*</w:t>
      </w:r>
      <w:r w:rsidRPr="00B605C1">
        <w:rPr>
          <w:rFonts w:ascii="Arial" w:eastAsia="宋体" w:hAnsi="Arial" w:cs="Arial"/>
          <w:bCs/>
          <w:lang w:val="en-US"/>
        </w:rPr>
        <w:t xml:space="preserve">, Zhou Y*, Meng J*, Jiang L, Gao J, Fan X, Chen Y, Cheng Y, Wang Y, Zhang B, Yan H, Yan F. Epigenetic age acceleration of cervical squamous cell carcinoma converged to human papillomavirus 16/18 expression, </w:t>
      </w:r>
      <w:proofErr w:type="spellStart"/>
      <w:r w:rsidRPr="00B605C1">
        <w:rPr>
          <w:rFonts w:ascii="Arial" w:eastAsia="宋体" w:hAnsi="Arial" w:cs="Arial"/>
          <w:bCs/>
          <w:lang w:val="en-US"/>
        </w:rPr>
        <w:t>immunoactivation</w:t>
      </w:r>
      <w:proofErr w:type="spellEnd"/>
      <w:r w:rsidRPr="00B605C1">
        <w:rPr>
          <w:rFonts w:ascii="Arial" w:eastAsia="宋体" w:hAnsi="Arial" w:cs="Arial"/>
          <w:bCs/>
          <w:lang w:val="en-US"/>
        </w:rPr>
        <w:t xml:space="preserve">, and </w:t>
      </w:r>
      <w:proofErr w:type="spellStart"/>
      <w:r w:rsidRPr="00B605C1">
        <w:rPr>
          <w:rFonts w:ascii="Arial" w:eastAsia="宋体" w:hAnsi="Arial" w:cs="Arial"/>
          <w:bCs/>
          <w:lang w:val="en-US"/>
        </w:rPr>
        <w:t>favourable</w:t>
      </w:r>
      <w:proofErr w:type="spellEnd"/>
      <w:r w:rsidRPr="00B605C1">
        <w:rPr>
          <w:rFonts w:ascii="Arial" w:eastAsia="宋体" w:hAnsi="Arial" w:cs="Arial"/>
          <w:bCs/>
          <w:lang w:val="en-US"/>
        </w:rPr>
        <w:t xml:space="preserve"> prognosis. </w:t>
      </w:r>
      <w:r w:rsidRPr="00F13727">
        <w:rPr>
          <w:rFonts w:ascii="Arial" w:eastAsia="宋体" w:hAnsi="Arial" w:cs="Arial"/>
          <w:b/>
          <w:lang w:val="en-US"/>
        </w:rPr>
        <w:t>Clin Epigenetics</w:t>
      </w:r>
      <w:r w:rsidRPr="00F13727">
        <w:rPr>
          <w:rFonts w:ascii="Arial" w:eastAsia="宋体" w:hAnsi="Arial" w:cs="Arial"/>
          <w:bCs/>
          <w:lang w:val="en-US"/>
        </w:rPr>
        <w:t xml:space="preserve">. 2020;12(1):23. </w:t>
      </w:r>
      <w:r w:rsidR="00014F9E" w:rsidRPr="00F13727">
        <w:rPr>
          <w:rFonts w:ascii="Arial" w:eastAsia="宋体" w:hAnsi="Arial" w:cs="Arial"/>
          <w:b/>
          <w:bCs/>
          <w:i/>
          <w:iCs/>
          <w:lang w:val="en-US"/>
        </w:rPr>
        <w:t>*1st co-authors</w:t>
      </w:r>
      <w:r w:rsidR="00330A82" w:rsidRPr="00F13727">
        <w:rPr>
          <w:rFonts w:ascii="Arial" w:eastAsia="宋体" w:hAnsi="Arial" w:cs="Arial"/>
          <w:b/>
          <w:bCs/>
          <w:i/>
          <w:iCs/>
          <w:lang w:val="en-US"/>
        </w:rPr>
        <w:t xml:space="preserve"> </w:t>
      </w:r>
      <w:r w:rsidR="00330A82">
        <w:rPr>
          <w:rFonts w:ascii="Arial" w:eastAsia="宋体" w:hAnsi="Arial" w:cs="Arial"/>
          <w:b/>
          <w:bCs/>
          <w:lang w:val="en-US"/>
        </w:rPr>
        <w:t>(</w:t>
      </w:r>
      <w:r w:rsidR="00330A82" w:rsidRPr="001C5667">
        <w:rPr>
          <w:rFonts w:ascii="Arial" w:eastAsia="宋体" w:hAnsi="Arial" w:cs="Arial"/>
          <w:b/>
          <w:bCs/>
          <w:lang w:val="en-US"/>
        </w:rPr>
        <w:t xml:space="preserve">IF: </w:t>
      </w:r>
      <w:r w:rsidR="00330A82">
        <w:rPr>
          <w:rFonts w:ascii="Arial" w:eastAsia="宋体" w:hAnsi="Arial" w:cs="Arial"/>
          <w:b/>
          <w:bCs/>
          <w:lang w:val="en-US"/>
        </w:rPr>
        <w:t>6.7)</w:t>
      </w:r>
    </w:p>
    <w:p w14:paraId="5C29F3B4" w14:textId="1BCE4751" w:rsidR="0084394D" w:rsidRPr="00F13727"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B92B74">
        <w:rPr>
          <w:rFonts w:ascii="Arial" w:eastAsia="宋体" w:hAnsi="Arial" w:cs="Arial"/>
          <w:b/>
          <w:bCs/>
          <w:color w:val="000000"/>
          <w:u w:val="single"/>
          <w:lang w:val="en-US"/>
        </w:rPr>
        <w:t>Lu X*</w:t>
      </w:r>
      <w:r w:rsidRPr="00B605C1">
        <w:rPr>
          <w:rFonts w:ascii="Arial" w:eastAsia="宋体" w:hAnsi="Arial" w:cs="Arial"/>
          <w:bCs/>
          <w:lang w:val="en-US"/>
        </w:rPr>
        <w:t xml:space="preserve">, Zhou Y*, Meng J*, Jiang L, Gao J, Cheng Y, Yan H, Wang Y, Zhang B, Li X, Yan F. RNA processing genes characterize RNA splicing and further stratify colorectal cancer. </w:t>
      </w:r>
      <w:r w:rsidRPr="00F13727">
        <w:rPr>
          <w:rFonts w:ascii="Arial" w:eastAsia="宋体" w:hAnsi="Arial" w:cs="Arial"/>
          <w:b/>
          <w:lang w:val="en-US"/>
        </w:rPr>
        <w:t xml:space="preserve">Cell </w:t>
      </w:r>
      <w:proofErr w:type="spellStart"/>
      <w:r w:rsidRPr="00F13727">
        <w:rPr>
          <w:rFonts w:ascii="Arial" w:eastAsia="宋体" w:hAnsi="Arial" w:cs="Arial"/>
          <w:b/>
          <w:lang w:val="en-US"/>
        </w:rPr>
        <w:t>Prolif</w:t>
      </w:r>
      <w:proofErr w:type="spellEnd"/>
      <w:r w:rsidRPr="00F13727">
        <w:rPr>
          <w:rFonts w:ascii="Arial" w:eastAsia="宋体" w:hAnsi="Arial" w:cs="Arial"/>
          <w:bCs/>
          <w:lang w:val="en-US"/>
        </w:rPr>
        <w:t>. 2020;53(8</w:t>
      </w:r>
      <w:proofErr w:type="gramStart"/>
      <w:r w:rsidRPr="00F13727">
        <w:rPr>
          <w:rFonts w:ascii="Arial" w:eastAsia="宋体" w:hAnsi="Arial" w:cs="Arial"/>
          <w:bCs/>
          <w:lang w:val="en-US"/>
        </w:rPr>
        <w:t>):e</w:t>
      </w:r>
      <w:proofErr w:type="gramEnd"/>
      <w:r w:rsidRPr="00F13727">
        <w:rPr>
          <w:rFonts w:ascii="Arial" w:eastAsia="宋体" w:hAnsi="Arial" w:cs="Arial"/>
          <w:bCs/>
          <w:lang w:val="en-US"/>
        </w:rPr>
        <w:t>12861.</w:t>
      </w:r>
      <w:r w:rsidR="00014F9E" w:rsidRPr="00F13727">
        <w:rPr>
          <w:rFonts w:ascii="Arial" w:eastAsia="宋体" w:hAnsi="Arial" w:cs="Arial"/>
          <w:b/>
          <w:bCs/>
          <w:i/>
          <w:iCs/>
          <w:lang w:val="en-US"/>
        </w:rPr>
        <w:t xml:space="preserve"> *1st co-authors</w:t>
      </w:r>
      <w:r w:rsidR="002B3591" w:rsidRPr="00F13727">
        <w:rPr>
          <w:rFonts w:ascii="Arial" w:eastAsia="宋体" w:hAnsi="Arial" w:cs="Arial"/>
          <w:b/>
          <w:bCs/>
          <w:i/>
          <w:iCs/>
          <w:lang w:val="en-US"/>
        </w:rPr>
        <w:t xml:space="preserve"> </w:t>
      </w:r>
      <w:r w:rsidR="002B3591">
        <w:rPr>
          <w:rFonts w:ascii="Arial" w:eastAsia="宋体" w:hAnsi="Arial" w:cs="Arial"/>
          <w:b/>
          <w:bCs/>
          <w:lang w:val="en-US"/>
        </w:rPr>
        <w:t>(</w:t>
      </w:r>
      <w:r w:rsidR="002B3591" w:rsidRPr="001C5667">
        <w:rPr>
          <w:rFonts w:ascii="Arial" w:eastAsia="宋体" w:hAnsi="Arial" w:cs="Arial"/>
          <w:b/>
          <w:bCs/>
          <w:lang w:val="en-US"/>
        </w:rPr>
        <w:t xml:space="preserve">IF: </w:t>
      </w:r>
      <w:r w:rsidR="002B3591">
        <w:rPr>
          <w:rFonts w:ascii="Arial" w:eastAsia="宋体" w:hAnsi="Arial" w:cs="Arial"/>
          <w:b/>
          <w:bCs/>
          <w:lang w:val="en-US"/>
        </w:rPr>
        <w:t>8.5)</w:t>
      </w:r>
    </w:p>
    <w:p w14:paraId="507720AC" w14:textId="664E3494" w:rsidR="0084394D" w:rsidRPr="003A75ED"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B92B74">
        <w:rPr>
          <w:rFonts w:ascii="Arial" w:eastAsia="宋体" w:hAnsi="Arial" w:cs="Arial"/>
          <w:b/>
          <w:bCs/>
          <w:color w:val="000000"/>
          <w:u w:val="single"/>
          <w:lang w:val="en-US"/>
        </w:rPr>
        <w:t>Lu X*</w:t>
      </w:r>
      <w:r w:rsidRPr="00B605C1">
        <w:rPr>
          <w:rFonts w:ascii="Arial" w:eastAsia="宋体" w:hAnsi="Arial" w:cs="Arial"/>
          <w:bCs/>
          <w:lang w:val="en-US"/>
        </w:rPr>
        <w:t>, Jiang L*, Chen T*, Wang Y*, Zhang B, Hong Y, Wang J, Yan F. Continuously available ratio of SpO</w:t>
      </w:r>
      <w:r w:rsidRPr="00B605C1">
        <w:rPr>
          <w:rFonts w:ascii="Arial" w:eastAsia="宋体" w:hAnsi="Arial" w:cs="Arial"/>
          <w:bCs/>
          <w:vertAlign w:val="subscript"/>
          <w:lang w:val="en-US"/>
        </w:rPr>
        <w:t>2</w:t>
      </w:r>
      <w:r w:rsidRPr="00B605C1">
        <w:rPr>
          <w:rFonts w:ascii="Arial" w:eastAsia="宋体" w:hAnsi="Arial" w:cs="Arial"/>
          <w:bCs/>
          <w:lang w:val="en-US"/>
        </w:rPr>
        <w:t>/FiO</w:t>
      </w:r>
      <w:r w:rsidRPr="00B605C1">
        <w:rPr>
          <w:rFonts w:ascii="Arial" w:eastAsia="宋体" w:hAnsi="Arial" w:cs="Arial"/>
          <w:bCs/>
          <w:vertAlign w:val="subscript"/>
          <w:lang w:val="en-US"/>
        </w:rPr>
        <w:t>2</w:t>
      </w:r>
      <w:r w:rsidRPr="00B605C1">
        <w:rPr>
          <w:rFonts w:ascii="Arial" w:eastAsia="宋体" w:hAnsi="Arial" w:cs="Arial"/>
          <w:bCs/>
          <w:lang w:val="en-US"/>
        </w:rPr>
        <w:t xml:space="preserve"> serves as a noninvasive prognostic marker for intensive care patients with COVID-19. </w:t>
      </w:r>
      <w:r w:rsidRPr="003A75ED">
        <w:rPr>
          <w:rFonts w:ascii="Arial" w:eastAsia="宋体" w:hAnsi="Arial" w:cs="Arial"/>
          <w:b/>
          <w:lang w:val="en-US"/>
        </w:rPr>
        <w:t>Respir Res</w:t>
      </w:r>
      <w:r w:rsidRPr="003A75ED">
        <w:rPr>
          <w:rFonts w:ascii="Arial" w:eastAsia="宋体" w:hAnsi="Arial" w:cs="Arial"/>
          <w:bCs/>
          <w:lang w:val="en-US"/>
        </w:rPr>
        <w:t>. 2020;21(1):194.</w:t>
      </w:r>
      <w:r w:rsidR="00014F9E" w:rsidRPr="003A75ED">
        <w:rPr>
          <w:rFonts w:ascii="Arial" w:eastAsia="宋体" w:hAnsi="Arial" w:cs="Arial"/>
          <w:b/>
          <w:bCs/>
          <w:i/>
          <w:iCs/>
          <w:lang w:val="en-US"/>
        </w:rPr>
        <w:t xml:space="preserve"> *1st co-authors</w:t>
      </w:r>
      <w:r w:rsidR="00330A82" w:rsidRPr="00F13727">
        <w:rPr>
          <w:rFonts w:ascii="Arial" w:eastAsia="宋体" w:hAnsi="Arial" w:cs="Arial"/>
          <w:b/>
          <w:bCs/>
          <w:i/>
          <w:iCs/>
          <w:lang w:val="en-US"/>
        </w:rPr>
        <w:t xml:space="preserve"> </w:t>
      </w:r>
      <w:r w:rsidR="00330A82">
        <w:rPr>
          <w:rFonts w:ascii="Arial" w:eastAsia="宋体" w:hAnsi="Arial" w:cs="Arial"/>
          <w:b/>
          <w:bCs/>
          <w:lang w:val="en-US"/>
        </w:rPr>
        <w:t>(</w:t>
      </w:r>
      <w:r w:rsidR="00330A82" w:rsidRPr="001C5667">
        <w:rPr>
          <w:rFonts w:ascii="Arial" w:eastAsia="宋体" w:hAnsi="Arial" w:cs="Arial"/>
          <w:b/>
          <w:bCs/>
          <w:lang w:val="en-US"/>
        </w:rPr>
        <w:t xml:space="preserve">IF: </w:t>
      </w:r>
      <w:r w:rsidR="00330A82">
        <w:rPr>
          <w:rFonts w:ascii="Arial" w:eastAsia="宋体" w:hAnsi="Arial" w:cs="Arial"/>
          <w:b/>
          <w:bCs/>
          <w:lang w:val="en-US"/>
        </w:rPr>
        <w:t>5.9)</w:t>
      </w:r>
    </w:p>
    <w:p w14:paraId="052D4FFD" w14:textId="68171689" w:rsidR="0084394D" w:rsidRPr="003A75ED"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B92B74">
        <w:rPr>
          <w:rFonts w:ascii="Arial" w:eastAsia="宋体" w:hAnsi="Arial" w:cs="Arial"/>
          <w:b/>
          <w:bCs/>
          <w:color w:val="000000"/>
          <w:u w:val="single"/>
          <w:lang w:val="en-US"/>
        </w:rPr>
        <w:t>Lu X</w:t>
      </w:r>
      <w:r w:rsidRPr="00B605C1">
        <w:rPr>
          <w:rFonts w:ascii="Arial" w:eastAsia="宋体" w:hAnsi="Arial" w:cs="Arial"/>
          <w:bCs/>
          <w:lang w:val="en-US"/>
        </w:rPr>
        <w:t xml:space="preserve">, Jiang L, Zhang L, Zhu Y, Hu W, Wang J, Ruan X, Xu Z, Meng X, Gao J, Su X, Yan F. Immune Signature-Based Subtypes of Cervical Squamous Cell Carcinoma Tightly Associated with Human Papillomavirus Type 16 Expression, Molecular Features, and Clinical Outcome. </w:t>
      </w:r>
      <w:r w:rsidRPr="003A75ED">
        <w:rPr>
          <w:rFonts w:ascii="Arial" w:eastAsia="宋体" w:hAnsi="Arial" w:cs="Arial"/>
          <w:b/>
          <w:lang w:val="en-US"/>
        </w:rPr>
        <w:t>Neoplasia</w:t>
      </w:r>
      <w:r w:rsidRPr="003A75ED">
        <w:rPr>
          <w:rFonts w:ascii="Arial" w:eastAsia="宋体" w:hAnsi="Arial" w:cs="Arial"/>
          <w:bCs/>
          <w:lang w:val="en-US"/>
        </w:rPr>
        <w:t>. 2019;21(6):591-601.</w:t>
      </w:r>
      <w:r w:rsidR="00330A82" w:rsidRPr="00F13727">
        <w:rPr>
          <w:rFonts w:ascii="Arial" w:eastAsia="宋体" w:hAnsi="Arial" w:cs="Arial"/>
          <w:b/>
          <w:bCs/>
          <w:i/>
          <w:iCs/>
          <w:lang w:val="en-US"/>
        </w:rPr>
        <w:t xml:space="preserve"> </w:t>
      </w:r>
      <w:r w:rsidR="00330A82">
        <w:rPr>
          <w:rFonts w:ascii="Arial" w:eastAsia="宋体" w:hAnsi="Arial" w:cs="Arial"/>
          <w:b/>
          <w:bCs/>
          <w:lang w:val="en-US"/>
        </w:rPr>
        <w:t>(</w:t>
      </w:r>
      <w:r w:rsidR="00330A82" w:rsidRPr="001C5667">
        <w:rPr>
          <w:rFonts w:ascii="Arial" w:eastAsia="宋体" w:hAnsi="Arial" w:cs="Arial"/>
          <w:b/>
          <w:bCs/>
          <w:lang w:val="en-US"/>
        </w:rPr>
        <w:t xml:space="preserve">IF: </w:t>
      </w:r>
      <w:r w:rsidR="00330A82">
        <w:rPr>
          <w:rFonts w:ascii="Arial" w:eastAsia="宋体" w:hAnsi="Arial" w:cs="Arial"/>
          <w:b/>
          <w:bCs/>
          <w:lang w:val="en-US"/>
        </w:rPr>
        <w:t>4.8)</w:t>
      </w:r>
    </w:p>
    <w:p w14:paraId="366246CC" w14:textId="4E6B223F" w:rsidR="0084394D" w:rsidRPr="003A75ED" w:rsidRDefault="0084394D" w:rsidP="004A3515">
      <w:pPr>
        <w:widowControl w:val="0"/>
        <w:numPr>
          <w:ilvl w:val="0"/>
          <w:numId w:val="2"/>
        </w:numPr>
        <w:autoSpaceDE/>
        <w:autoSpaceDN/>
        <w:spacing w:afterLines="50" w:after="120"/>
        <w:ind w:left="340" w:hanging="340"/>
        <w:jc w:val="both"/>
        <w:rPr>
          <w:rFonts w:ascii="Arial" w:eastAsia="宋体" w:hAnsi="Arial" w:cs="Arial"/>
          <w:bCs/>
          <w:lang w:val="en-US"/>
        </w:rPr>
      </w:pPr>
      <w:r w:rsidRPr="00B92B74">
        <w:rPr>
          <w:rFonts w:ascii="Arial" w:eastAsia="宋体" w:hAnsi="Arial" w:cs="Arial"/>
          <w:b/>
          <w:bCs/>
          <w:color w:val="000000"/>
          <w:u w:val="single"/>
          <w:lang w:val="en-US"/>
        </w:rPr>
        <w:t>Lu X*</w:t>
      </w:r>
      <w:r w:rsidRPr="00B605C1">
        <w:rPr>
          <w:rFonts w:ascii="Arial" w:eastAsia="宋体" w:hAnsi="Arial" w:cs="Arial"/>
          <w:bCs/>
          <w:lang w:val="en-US"/>
        </w:rPr>
        <w:t xml:space="preserve">, Wang Y*, Jiang L, Gao J, Zhu Y, Hu W, Wang J, Ruan X, Xu Z, Meng X, Zhang B, Yan F. A Pre-operative Nomogram for Prediction of Lymph Node Metastasis in Bladder Urothelial Carcinoma. </w:t>
      </w:r>
      <w:r w:rsidRPr="003A75ED">
        <w:rPr>
          <w:rFonts w:ascii="Arial" w:eastAsia="宋体" w:hAnsi="Arial" w:cs="Arial"/>
          <w:b/>
          <w:lang w:val="en-US"/>
        </w:rPr>
        <w:t>Front Oncol</w:t>
      </w:r>
      <w:r w:rsidRPr="003A75ED">
        <w:rPr>
          <w:rFonts w:ascii="Arial" w:eastAsia="宋体" w:hAnsi="Arial" w:cs="Arial"/>
          <w:bCs/>
          <w:lang w:val="en-US"/>
        </w:rPr>
        <w:t xml:space="preserve">. </w:t>
      </w:r>
      <w:proofErr w:type="gramStart"/>
      <w:r w:rsidRPr="003A75ED">
        <w:rPr>
          <w:rFonts w:ascii="Arial" w:eastAsia="宋体" w:hAnsi="Arial" w:cs="Arial"/>
          <w:bCs/>
          <w:lang w:val="en-US"/>
        </w:rPr>
        <w:t>2019;9:488</w:t>
      </w:r>
      <w:proofErr w:type="gramEnd"/>
      <w:r w:rsidRPr="003A75ED">
        <w:rPr>
          <w:rFonts w:ascii="Arial" w:eastAsia="宋体" w:hAnsi="Arial" w:cs="Arial"/>
          <w:bCs/>
          <w:lang w:val="en-US"/>
        </w:rPr>
        <w:t xml:space="preserve">. </w:t>
      </w:r>
      <w:r w:rsidR="00014F9E" w:rsidRPr="003A75ED">
        <w:rPr>
          <w:rFonts w:ascii="Arial" w:eastAsia="宋体" w:hAnsi="Arial" w:cs="Arial"/>
          <w:b/>
          <w:bCs/>
          <w:i/>
          <w:iCs/>
          <w:lang w:val="en-US"/>
        </w:rPr>
        <w:t>*1st co-authors</w:t>
      </w:r>
      <w:r w:rsidR="00330A82" w:rsidRPr="00F13727">
        <w:rPr>
          <w:rFonts w:ascii="Arial" w:eastAsia="宋体" w:hAnsi="Arial" w:cs="Arial"/>
          <w:b/>
          <w:bCs/>
          <w:i/>
          <w:iCs/>
          <w:lang w:val="en-US"/>
        </w:rPr>
        <w:t xml:space="preserve"> </w:t>
      </w:r>
      <w:r w:rsidR="00330A82">
        <w:rPr>
          <w:rFonts w:ascii="Arial" w:eastAsia="宋体" w:hAnsi="Arial" w:cs="Arial"/>
          <w:b/>
          <w:bCs/>
          <w:lang w:val="en-US"/>
        </w:rPr>
        <w:t>(</w:t>
      </w:r>
      <w:r w:rsidR="00330A82" w:rsidRPr="001C5667">
        <w:rPr>
          <w:rFonts w:ascii="Arial" w:eastAsia="宋体" w:hAnsi="Arial" w:cs="Arial"/>
          <w:b/>
          <w:bCs/>
          <w:lang w:val="en-US"/>
        </w:rPr>
        <w:t xml:space="preserve">IF: </w:t>
      </w:r>
      <w:r w:rsidR="00330A82">
        <w:rPr>
          <w:rFonts w:ascii="Arial" w:eastAsia="宋体" w:hAnsi="Arial" w:cs="Arial"/>
          <w:b/>
          <w:bCs/>
          <w:lang w:val="en-US"/>
        </w:rPr>
        <w:t>4.7)</w:t>
      </w:r>
    </w:p>
    <w:p w14:paraId="7342C830" w14:textId="3C344018" w:rsidR="0084394D" w:rsidRPr="003A75ED" w:rsidRDefault="0084394D" w:rsidP="004A3515">
      <w:pPr>
        <w:widowControl w:val="0"/>
        <w:numPr>
          <w:ilvl w:val="0"/>
          <w:numId w:val="2"/>
        </w:numPr>
        <w:adjustRightInd w:val="0"/>
        <w:spacing w:afterLines="50" w:after="120"/>
        <w:ind w:left="340" w:hanging="340"/>
        <w:jc w:val="both"/>
        <w:rPr>
          <w:rFonts w:ascii="Arial" w:eastAsia="宋体" w:hAnsi="Arial" w:cs="Arial"/>
          <w:lang w:val="en-US"/>
        </w:rPr>
      </w:pPr>
      <w:r w:rsidRPr="00B92B74">
        <w:rPr>
          <w:rFonts w:ascii="Arial" w:eastAsia="宋体" w:hAnsi="Arial" w:cs="Arial"/>
          <w:b/>
          <w:bCs/>
          <w:color w:val="000000"/>
          <w:u w:val="single"/>
          <w:lang w:val="en-US"/>
        </w:rPr>
        <w:t>Lu X</w:t>
      </w:r>
      <w:r w:rsidRPr="00B605C1">
        <w:rPr>
          <w:rFonts w:ascii="Arial" w:eastAsia="宋体" w:hAnsi="Arial" w:cs="Arial"/>
          <w:bCs/>
          <w:lang w:val="en-US"/>
        </w:rPr>
        <w:t>, Zhang L, Zhao H, Chen C, Wang Y, Liu S, Lin X, Wang Y, Zhang Q, Lu T, Yan F. Molecular classification and subtype-specific drug sensitivity research of uterine carcinosarcoma under multi-</w:t>
      </w:r>
      <w:r w:rsidRPr="00B605C1">
        <w:rPr>
          <w:rFonts w:ascii="Arial" w:eastAsia="宋体" w:hAnsi="Arial" w:cs="Arial"/>
          <w:bCs/>
          <w:lang w:val="en-US"/>
        </w:rPr>
        <w:lastRenderedPageBreak/>
        <w:t xml:space="preserve">omics framework. </w:t>
      </w:r>
      <w:r w:rsidRPr="003A75ED">
        <w:rPr>
          <w:rFonts w:ascii="Arial" w:eastAsia="宋体" w:hAnsi="Arial" w:cs="Arial"/>
          <w:b/>
          <w:lang w:val="en-US"/>
        </w:rPr>
        <w:t>Cancer Biol Ther</w:t>
      </w:r>
      <w:r w:rsidRPr="003A75ED">
        <w:rPr>
          <w:rFonts w:ascii="Arial" w:eastAsia="宋体" w:hAnsi="Arial" w:cs="Arial"/>
          <w:bCs/>
          <w:lang w:val="en-US"/>
        </w:rPr>
        <w:t xml:space="preserve">. 2019;20(2):227-235. </w:t>
      </w:r>
      <w:r w:rsidR="00330A82">
        <w:rPr>
          <w:rFonts w:ascii="Arial" w:eastAsia="宋体" w:hAnsi="Arial" w:cs="Arial"/>
          <w:b/>
          <w:bCs/>
          <w:lang w:val="en-US"/>
        </w:rPr>
        <w:t>(</w:t>
      </w:r>
      <w:r w:rsidR="00330A82" w:rsidRPr="001C5667">
        <w:rPr>
          <w:rFonts w:ascii="Arial" w:eastAsia="宋体" w:hAnsi="Arial" w:cs="Arial"/>
          <w:b/>
          <w:bCs/>
          <w:lang w:val="en-US"/>
        </w:rPr>
        <w:t xml:space="preserve">IF: </w:t>
      </w:r>
      <w:r w:rsidR="00330A82">
        <w:rPr>
          <w:rFonts w:ascii="Arial" w:eastAsia="宋体" w:hAnsi="Arial" w:cs="Arial"/>
          <w:b/>
          <w:bCs/>
          <w:lang w:val="en-US"/>
        </w:rPr>
        <w:t>4.2)</w:t>
      </w:r>
    </w:p>
    <w:p w14:paraId="6406CF99" w14:textId="21808907" w:rsidR="0084394D" w:rsidRPr="00AA06C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92B74">
        <w:rPr>
          <w:rFonts w:ascii="Arial" w:eastAsia="宋体" w:hAnsi="Arial" w:cs="Arial"/>
          <w:b/>
          <w:bCs/>
          <w:color w:val="000000"/>
          <w:u w:val="single"/>
          <w:lang w:val="en-US"/>
        </w:rPr>
        <w:t>Lu X*</w:t>
      </w:r>
      <w:r w:rsidRPr="00B605C1">
        <w:rPr>
          <w:rFonts w:ascii="Arial" w:eastAsia="宋体" w:hAnsi="Arial" w:cs="Arial"/>
          <w:lang w:val="en-US"/>
        </w:rPr>
        <w:t xml:space="preserve">, Zhang Q*, Wang Y*, Zhang L, Zhao H, Chen C, Wang Y, Liu S, Lu T, Wang F, Yan F. Molecular classification and subtype-specific characterization of skin cutaneous melanoma by aggregating multiple genomic platform data. </w:t>
      </w:r>
      <w:r w:rsidRPr="00900925">
        <w:rPr>
          <w:rFonts w:ascii="Arial" w:eastAsia="宋体" w:hAnsi="Arial" w:cs="Arial"/>
          <w:b/>
          <w:bCs/>
        </w:rPr>
        <w:t>J Cancer Res Clin Oncol</w:t>
      </w:r>
      <w:r w:rsidRPr="00900925">
        <w:rPr>
          <w:rFonts w:ascii="Arial" w:eastAsia="宋体" w:hAnsi="Arial" w:cs="Arial"/>
        </w:rPr>
        <w:t xml:space="preserve">. 2018;144(9):1635-1647.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3.8)</w:t>
      </w:r>
    </w:p>
    <w:p w14:paraId="0CC692C4" w14:textId="0EEC291D" w:rsidR="00AA06C5" w:rsidRPr="00900925" w:rsidRDefault="00AA06C5" w:rsidP="004A3515">
      <w:pPr>
        <w:widowControl w:val="0"/>
        <w:numPr>
          <w:ilvl w:val="0"/>
          <w:numId w:val="2"/>
        </w:numPr>
        <w:autoSpaceDE/>
        <w:autoSpaceDN/>
        <w:spacing w:afterLines="50" w:after="120"/>
        <w:ind w:left="340" w:hanging="340"/>
        <w:jc w:val="both"/>
        <w:rPr>
          <w:rFonts w:ascii="Arial" w:eastAsia="宋体" w:hAnsi="Arial" w:cs="Arial"/>
        </w:rPr>
      </w:pPr>
      <w:r w:rsidRPr="00AA06C5">
        <w:rPr>
          <w:rFonts w:ascii="Arial" w:eastAsia="宋体" w:hAnsi="Arial" w:cs="Arial"/>
        </w:rPr>
        <w:t xml:space="preserve">Zhu J, Zhu Y, Wang X, Cheng W, Wang S, Yang J, Wang W, Wang Y, Meng J, </w:t>
      </w:r>
      <w:r w:rsidRPr="00AA06C5">
        <w:rPr>
          <w:rFonts w:ascii="Arial" w:eastAsia="宋体" w:hAnsi="Arial" w:cs="Arial"/>
          <w:b/>
          <w:bCs/>
          <w:u w:val="single"/>
        </w:rPr>
        <w:t>Lu X</w:t>
      </w:r>
      <w:r w:rsidRPr="00AA06C5">
        <w:rPr>
          <w:rFonts w:ascii="Arial" w:eastAsia="宋体" w:hAnsi="Arial" w:cs="Arial"/>
        </w:rPr>
        <w:t>, Yan F</w:t>
      </w:r>
      <w:r>
        <w:rPr>
          <w:rFonts w:ascii="Arial" w:eastAsia="宋体" w:hAnsi="Arial" w:cs="Arial" w:hint="eastAsia"/>
          <w:lang w:eastAsia="zh-CN"/>
        </w:rPr>
        <w:t>*</w:t>
      </w:r>
      <w:r w:rsidRPr="00AA06C5">
        <w:rPr>
          <w:rFonts w:ascii="Arial" w:eastAsia="宋体" w:hAnsi="Arial" w:cs="Arial"/>
        </w:rPr>
        <w:t xml:space="preserve">. MOVICShiny: An interactive website for multi-omics integration and visualisation in cancer subtyping. </w:t>
      </w:r>
      <w:r w:rsidRPr="00AA06C5">
        <w:rPr>
          <w:rFonts w:ascii="Arial" w:eastAsia="宋体" w:hAnsi="Arial" w:cs="Arial"/>
          <w:b/>
          <w:bCs/>
        </w:rPr>
        <w:t>Clin Transl Med</w:t>
      </w:r>
      <w:r w:rsidRPr="00AA06C5">
        <w:rPr>
          <w:rFonts w:ascii="Arial" w:eastAsia="宋体" w:hAnsi="Arial" w:cs="Arial"/>
        </w:rPr>
        <w:t>. 2024;14(3):e1606.</w:t>
      </w:r>
      <w:r>
        <w:rPr>
          <w:rFonts w:ascii="Arial" w:eastAsia="宋体" w:hAnsi="Arial" w:cs="Arial" w:hint="eastAsia"/>
          <w:lang w:eastAsia="zh-CN"/>
        </w:rPr>
        <w:t xml:space="preserve"> </w:t>
      </w:r>
      <w:r w:rsidRPr="00D326AF">
        <w:rPr>
          <w:rFonts w:ascii="Arial" w:eastAsia="宋体" w:hAnsi="Arial" w:cs="Arial"/>
          <w:b/>
          <w:bCs/>
          <w:i/>
          <w:iCs/>
        </w:rPr>
        <w:t>*</w:t>
      </w:r>
      <w:r>
        <w:rPr>
          <w:rFonts w:ascii="Arial" w:eastAsia="宋体" w:hAnsi="Arial" w:cs="Arial"/>
          <w:b/>
          <w:bCs/>
          <w:i/>
          <w:iCs/>
        </w:rPr>
        <w:t xml:space="preserve">co-corresponding </w:t>
      </w:r>
      <w:r w:rsidRPr="00D326AF">
        <w:rPr>
          <w:rFonts w:ascii="Arial" w:eastAsia="宋体" w:hAnsi="Arial" w:cs="Arial"/>
          <w:b/>
          <w:bCs/>
          <w:i/>
          <w:iCs/>
        </w:rPr>
        <w:t>authors</w:t>
      </w:r>
      <w:r>
        <w:rPr>
          <w:rFonts w:ascii="Arial" w:eastAsia="宋体" w:hAnsi="Arial" w:cs="Arial"/>
          <w:b/>
          <w:bCs/>
          <w:i/>
          <w:iCs/>
        </w:rPr>
        <w:t xml:space="preserve"> </w:t>
      </w:r>
      <w:r>
        <w:rPr>
          <w:rFonts w:ascii="Arial" w:eastAsia="宋体" w:hAnsi="Arial" w:cs="Arial"/>
          <w:b/>
          <w:bCs/>
          <w:lang w:val="en-US"/>
        </w:rPr>
        <w:t>(</w:t>
      </w:r>
      <w:r w:rsidRPr="001C5667">
        <w:rPr>
          <w:rFonts w:ascii="Arial" w:eastAsia="宋体" w:hAnsi="Arial" w:cs="Arial"/>
          <w:b/>
          <w:bCs/>
          <w:lang w:val="en-US"/>
        </w:rPr>
        <w:t>research letter, IF: 10.6</w:t>
      </w:r>
      <w:r>
        <w:rPr>
          <w:rFonts w:ascii="Arial" w:eastAsia="宋体" w:hAnsi="Arial" w:cs="Arial"/>
          <w:b/>
          <w:bCs/>
          <w:lang w:val="en-US"/>
        </w:rPr>
        <w:t>)</w:t>
      </w:r>
    </w:p>
    <w:p w14:paraId="74570BA7" w14:textId="74DA3914"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bCs/>
          <w:lang w:val="en-US"/>
        </w:rPr>
        <w:t xml:space="preserve">Meng J*, Jiang A*, </w:t>
      </w:r>
      <w:r w:rsidRPr="00B92B74">
        <w:rPr>
          <w:rFonts w:ascii="Arial" w:eastAsia="宋体" w:hAnsi="Arial" w:cs="Arial"/>
          <w:b/>
          <w:u w:val="single"/>
          <w:lang w:val="en-US"/>
        </w:rPr>
        <w:t>Lu X*</w:t>
      </w:r>
      <w:r w:rsidRPr="00B605C1">
        <w:rPr>
          <w:rFonts w:ascii="Arial" w:eastAsia="宋体" w:hAnsi="Arial" w:cs="Arial"/>
          <w:bCs/>
          <w:lang w:val="en-US"/>
        </w:rPr>
        <w:t xml:space="preserve">, Gu D, Ge Q, Bai S, Zhou Y Zhou </w:t>
      </w:r>
      <w:proofErr w:type="spellStart"/>
      <w:r w:rsidRPr="00B605C1">
        <w:rPr>
          <w:rFonts w:ascii="Arial" w:eastAsia="宋体" w:hAnsi="Arial" w:cs="Arial"/>
          <w:bCs/>
          <w:lang w:val="en-US"/>
        </w:rPr>
        <w:t>Jm</w:t>
      </w:r>
      <w:proofErr w:type="spellEnd"/>
      <w:r w:rsidRPr="00B605C1">
        <w:rPr>
          <w:rFonts w:ascii="Arial" w:eastAsia="宋体" w:hAnsi="Arial" w:cs="Arial"/>
          <w:bCs/>
          <w:lang w:val="en-US"/>
        </w:rPr>
        <w:t xml:space="preserve"> Hao Z, Yan F, Wang L, Wang H, Du J, Liang C. </w:t>
      </w:r>
      <w:proofErr w:type="spellStart"/>
      <w:r w:rsidRPr="00B605C1">
        <w:rPr>
          <w:rFonts w:ascii="Arial" w:eastAsia="宋体" w:hAnsi="Arial" w:cs="Arial"/>
          <w:bCs/>
          <w:lang w:val="en-US"/>
        </w:rPr>
        <w:t>Multiomics</w:t>
      </w:r>
      <w:proofErr w:type="spellEnd"/>
      <w:r w:rsidRPr="00B605C1">
        <w:rPr>
          <w:rFonts w:ascii="Arial" w:eastAsia="宋体" w:hAnsi="Arial" w:cs="Arial"/>
          <w:bCs/>
          <w:lang w:val="en-US"/>
        </w:rPr>
        <w:t xml:space="preserve"> Characterization and Verification of Clear Cell Renal Cell Carcinoma Molecular Subtypes to Guide Precise Chemotherapy and Immunotherapy. </w:t>
      </w:r>
      <w:proofErr w:type="spellStart"/>
      <w:r w:rsidRPr="00B605C1">
        <w:rPr>
          <w:rFonts w:ascii="Arial" w:eastAsia="宋体" w:hAnsi="Arial" w:cs="Arial"/>
          <w:b/>
          <w:lang w:val="en-US"/>
        </w:rPr>
        <w:t>iMeta</w:t>
      </w:r>
      <w:proofErr w:type="spellEnd"/>
      <w:r w:rsidRPr="00B605C1">
        <w:rPr>
          <w:rFonts w:ascii="Arial" w:eastAsia="宋体" w:hAnsi="Arial" w:cs="Arial"/>
          <w:bCs/>
          <w:lang w:val="en-US"/>
        </w:rPr>
        <w:t xml:space="preserve">. </w:t>
      </w:r>
      <w:r w:rsidRPr="00900925">
        <w:rPr>
          <w:rFonts w:ascii="Arial" w:eastAsia="宋体" w:hAnsi="Arial" w:cs="Arial"/>
          <w:bCs/>
        </w:rPr>
        <w:t xml:space="preserve">2023 e147. </w:t>
      </w:r>
      <w:r w:rsidR="00014F9E" w:rsidRPr="00D326AF">
        <w:rPr>
          <w:rFonts w:ascii="Arial" w:eastAsia="宋体" w:hAnsi="Arial" w:cs="Arial"/>
          <w:b/>
          <w:bCs/>
          <w:i/>
          <w:iCs/>
        </w:rPr>
        <w:t>*1st co-authors</w:t>
      </w:r>
    </w:p>
    <w:p w14:paraId="4A66F529" w14:textId="4B93D099"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color w:val="000000"/>
          <w:lang w:val="en-US"/>
        </w:rPr>
        <w:t xml:space="preserve">Zhou Y*, </w:t>
      </w:r>
      <w:r w:rsidRPr="00B92B74">
        <w:rPr>
          <w:rFonts w:ascii="Arial" w:eastAsia="宋体" w:hAnsi="Arial" w:cs="Arial"/>
          <w:b/>
          <w:bCs/>
          <w:color w:val="000000"/>
          <w:u w:val="single"/>
          <w:lang w:val="en-US"/>
        </w:rPr>
        <w:t>Lu X*</w:t>
      </w:r>
      <w:r w:rsidRPr="00B605C1">
        <w:rPr>
          <w:rFonts w:ascii="Arial" w:eastAsia="宋体" w:hAnsi="Arial" w:cs="Arial"/>
          <w:color w:val="000000"/>
          <w:lang w:val="en-US"/>
        </w:rPr>
        <w:t xml:space="preserve">, Chen H*, Wang X, Cheng W, Zhang Q, Chen J, Wang X, Jin J, Yan F, Chen H, Li X. Single-cell Transcriptomics Reveals Early Molecular and Immune Alterations Underlying the Serrated Neoplasia Pathway Toward Colorectal Cancer. </w:t>
      </w:r>
      <w:r w:rsidRPr="00900925">
        <w:rPr>
          <w:rFonts w:ascii="Arial" w:eastAsia="宋体" w:hAnsi="Arial" w:cs="Arial"/>
          <w:b/>
          <w:bCs/>
          <w:color w:val="000000"/>
        </w:rPr>
        <w:t>Cell Mol Gastroenterol Hepatol</w:t>
      </w:r>
      <w:r w:rsidRPr="00900925">
        <w:rPr>
          <w:rFonts w:ascii="Arial" w:eastAsia="宋体" w:hAnsi="Arial" w:cs="Arial"/>
          <w:color w:val="000000"/>
        </w:rPr>
        <w:t xml:space="preserve">. 2023;15(2):393-424.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8.8)</w:t>
      </w:r>
    </w:p>
    <w:p w14:paraId="6AD80A85" w14:textId="16ED39CD"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Meng J*, Chen Y*, </w:t>
      </w:r>
      <w:r w:rsidRPr="00B92B74">
        <w:rPr>
          <w:rFonts w:ascii="Arial" w:eastAsia="宋体" w:hAnsi="Arial" w:cs="Arial"/>
          <w:b/>
          <w:bCs/>
          <w:u w:val="single"/>
          <w:lang w:val="en-US"/>
        </w:rPr>
        <w:t>Lu X*</w:t>
      </w:r>
      <w:r w:rsidRPr="00B605C1">
        <w:rPr>
          <w:rFonts w:ascii="Arial" w:eastAsia="宋体" w:hAnsi="Arial" w:cs="Arial"/>
          <w:lang w:val="en-US"/>
        </w:rPr>
        <w:t xml:space="preserve">, Ge Q, Yang F, Bai S, Liang C, Du J. Macrophages and monocytes mediated activation of oxidative phosphorylation implicated the prognosis and clinical therapeutic strategy of Wilms </w:t>
      </w:r>
      <w:proofErr w:type="spellStart"/>
      <w:r w:rsidRPr="00B605C1">
        <w:rPr>
          <w:rFonts w:ascii="Arial" w:eastAsia="宋体" w:hAnsi="Arial" w:cs="Arial"/>
          <w:lang w:val="en-US"/>
        </w:rPr>
        <w:t>tumour</w:t>
      </w:r>
      <w:proofErr w:type="spellEnd"/>
      <w:r w:rsidRPr="00B605C1">
        <w:rPr>
          <w:rFonts w:ascii="Arial" w:eastAsia="宋体" w:hAnsi="Arial" w:cs="Arial"/>
          <w:lang w:val="en-US"/>
        </w:rPr>
        <w:t xml:space="preserve">. </w:t>
      </w:r>
      <w:r w:rsidRPr="00900925">
        <w:rPr>
          <w:rFonts w:ascii="Arial" w:eastAsia="宋体" w:hAnsi="Arial" w:cs="Arial"/>
          <w:b/>
          <w:bCs/>
        </w:rPr>
        <w:t>Comput Struct Biotechnol J</w:t>
      </w:r>
      <w:r w:rsidRPr="00900925">
        <w:rPr>
          <w:rFonts w:ascii="Arial" w:eastAsia="宋体" w:hAnsi="Arial" w:cs="Arial"/>
        </w:rPr>
        <w:t xml:space="preserve">. 2022;20:3399-3408.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6.0)</w:t>
      </w:r>
    </w:p>
    <w:p w14:paraId="7D188E58" w14:textId="17E7D5C3"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Meng J*, </w:t>
      </w:r>
      <w:r w:rsidRPr="00B92B74">
        <w:rPr>
          <w:rFonts w:ascii="Arial" w:eastAsia="宋体" w:hAnsi="Arial" w:cs="Arial"/>
          <w:b/>
          <w:bCs/>
          <w:u w:val="single"/>
          <w:lang w:val="en-US"/>
        </w:rPr>
        <w:t>Lu X</w:t>
      </w:r>
      <w:r w:rsidRPr="00B92B74">
        <w:rPr>
          <w:rFonts w:ascii="Arial" w:eastAsia="宋体" w:hAnsi="Arial" w:cs="Arial"/>
          <w:u w:val="single"/>
          <w:lang w:val="en-US"/>
        </w:rPr>
        <w:t>*</w:t>
      </w:r>
      <w:r w:rsidRPr="00B605C1">
        <w:rPr>
          <w:rFonts w:ascii="Arial" w:eastAsia="宋体" w:hAnsi="Arial" w:cs="Arial"/>
          <w:lang w:val="en-US"/>
        </w:rPr>
        <w:t xml:space="preserve">, Jin C*, Zhou Y, Ge Q, Zhou J, Hao Z, Yan F, Zhang M, Liang C. Integrated multi-omics data reveals the molecular subtypes and guides the androgen receptor </w:t>
      </w:r>
      <w:proofErr w:type="spellStart"/>
      <w:r w:rsidRPr="00B605C1">
        <w:rPr>
          <w:rFonts w:ascii="Arial" w:eastAsia="宋体" w:hAnsi="Arial" w:cs="Arial"/>
          <w:lang w:val="en-US"/>
        </w:rPr>
        <w:t>signalling</w:t>
      </w:r>
      <w:proofErr w:type="spellEnd"/>
      <w:r w:rsidRPr="00B605C1">
        <w:rPr>
          <w:rFonts w:ascii="Arial" w:eastAsia="宋体" w:hAnsi="Arial" w:cs="Arial"/>
          <w:lang w:val="en-US"/>
        </w:rPr>
        <w:t xml:space="preserve"> inhibitor treatment of prostate cancer. </w:t>
      </w:r>
      <w:r w:rsidRPr="00900925">
        <w:rPr>
          <w:rFonts w:ascii="Arial" w:eastAsia="宋体" w:hAnsi="Arial" w:cs="Arial"/>
          <w:b/>
          <w:bCs/>
        </w:rPr>
        <w:t>Clin Transl Med</w:t>
      </w:r>
      <w:r w:rsidRPr="00900925">
        <w:rPr>
          <w:rFonts w:ascii="Arial" w:eastAsia="宋体" w:hAnsi="Arial" w:cs="Arial"/>
        </w:rPr>
        <w:t>. 2021;11(12):e655.</w:t>
      </w:r>
      <w:r w:rsidR="00014F9E" w:rsidRPr="00014F9E">
        <w:rPr>
          <w:rFonts w:ascii="Arial" w:eastAsia="宋体" w:hAnsi="Arial" w:cs="Arial"/>
          <w:b/>
          <w:bCs/>
          <w:i/>
          <w:iCs/>
        </w:rPr>
        <w:t xml:space="preserve">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10.6)</w:t>
      </w:r>
    </w:p>
    <w:p w14:paraId="3219B3E4" w14:textId="55403D18" w:rsidR="0084394D" w:rsidRPr="00900925" w:rsidRDefault="0084394D" w:rsidP="004A3515">
      <w:pPr>
        <w:widowControl w:val="0"/>
        <w:numPr>
          <w:ilvl w:val="0"/>
          <w:numId w:val="2"/>
        </w:numPr>
        <w:adjustRightInd w:val="0"/>
        <w:spacing w:afterLines="50" w:after="120"/>
        <w:ind w:left="340" w:hanging="340"/>
        <w:jc w:val="both"/>
        <w:rPr>
          <w:rFonts w:ascii="Arial" w:eastAsia="宋体" w:hAnsi="Arial" w:cs="Arial"/>
        </w:rPr>
      </w:pPr>
      <w:r w:rsidRPr="00B605C1">
        <w:rPr>
          <w:rFonts w:ascii="Arial" w:eastAsia="宋体" w:hAnsi="Arial" w:cs="Arial"/>
          <w:color w:val="000000"/>
          <w:lang w:val="en-US"/>
        </w:rPr>
        <w:t xml:space="preserve">Meng J*, </w:t>
      </w:r>
      <w:r w:rsidRPr="00B92B74">
        <w:rPr>
          <w:rFonts w:ascii="Arial" w:eastAsia="宋体" w:hAnsi="Arial" w:cs="Arial"/>
          <w:b/>
          <w:bCs/>
          <w:color w:val="000000"/>
          <w:u w:val="single"/>
          <w:lang w:val="en-US"/>
        </w:rPr>
        <w:t>Lu X*</w:t>
      </w:r>
      <w:r w:rsidRPr="00B605C1">
        <w:rPr>
          <w:rFonts w:ascii="Arial" w:eastAsia="宋体" w:hAnsi="Arial" w:cs="Arial"/>
          <w:color w:val="000000"/>
          <w:lang w:val="en-US"/>
        </w:rPr>
        <w:t xml:space="preserve">, Zhou Y*, Zhang M, Ge Q, Zhou J, Hao Z, Gao S, Yan F, Liang C. Tumor immune microenvironment-based classifications of bladder cancer for enhancing the response rate of immunotherapy. </w:t>
      </w:r>
      <w:r w:rsidRPr="00900925">
        <w:rPr>
          <w:rFonts w:ascii="Arial" w:eastAsia="宋体" w:hAnsi="Arial" w:cs="Arial"/>
          <w:b/>
          <w:bCs/>
          <w:color w:val="000000"/>
        </w:rPr>
        <w:t>Mol Ther Oncolytics</w:t>
      </w:r>
      <w:r w:rsidRPr="00900925">
        <w:rPr>
          <w:rFonts w:ascii="Arial" w:eastAsia="宋体" w:hAnsi="Arial" w:cs="Arial"/>
          <w:color w:val="000000"/>
        </w:rPr>
        <w:t xml:space="preserve">. 2021;20:410-421. </w:t>
      </w:r>
      <w:r w:rsidR="00014F9E" w:rsidRPr="00D326AF">
        <w:rPr>
          <w:rFonts w:ascii="Arial" w:eastAsia="宋体" w:hAnsi="Arial" w:cs="Arial"/>
          <w:b/>
          <w:bCs/>
          <w:i/>
          <w:iCs/>
        </w:rPr>
        <w:t>*1st co-authors</w:t>
      </w:r>
      <w:r w:rsidR="00557CC4">
        <w:rPr>
          <w:rFonts w:ascii="Arial" w:eastAsia="宋体" w:hAnsi="Arial" w:cs="Arial"/>
          <w:b/>
          <w:bCs/>
          <w:i/>
          <w:iCs/>
        </w:rPr>
        <w:t xml:space="preserve"> </w:t>
      </w:r>
      <w:r w:rsidR="00557CC4" w:rsidRPr="00557CC4">
        <w:rPr>
          <w:rFonts w:ascii="Arial" w:eastAsia="宋体" w:hAnsi="Arial" w:cs="Arial"/>
          <w:b/>
          <w:bCs/>
        </w:rPr>
        <w:t>(thesis-relevant</w:t>
      </w:r>
      <w:r w:rsidR="00557CC4">
        <w:rPr>
          <w:rFonts w:ascii="Arial" w:eastAsia="宋体" w:hAnsi="Arial" w:cs="Arial"/>
          <w:b/>
          <w:bCs/>
        </w:rPr>
        <w:t>, IF: 5.7</w:t>
      </w:r>
      <w:r w:rsidR="00557CC4" w:rsidRPr="00557CC4">
        <w:rPr>
          <w:rFonts w:ascii="Arial" w:eastAsia="宋体" w:hAnsi="Arial" w:cs="Arial"/>
          <w:b/>
          <w:bCs/>
        </w:rPr>
        <w:t>)</w:t>
      </w:r>
    </w:p>
    <w:p w14:paraId="1F16F74A" w14:textId="24BAB933"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Zhou Y*,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Meng J*, Wang Q, Chen J, Zhang Q, Zheng K, Rocha C, Martins C, Yan F, Li X. Specific epigenetic age acceleration patterns among four molecular subtypes of gastric cancer and their prognostic value. </w:t>
      </w:r>
      <w:r w:rsidRPr="00900925">
        <w:rPr>
          <w:rFonts w:ascii="Arial" w:eastAsia="宋体" w:hAnsi="Arial" w:cs="Arial"/>
          <w:b/>
          <w:bCs/>
        </w:rPr>
        <w:t>Epigenomics</w:t>
      </w:r>
      <w:r w:rsidRPr="00900925">
        <w:rPr>
          <w:rFonts w:ascii="Arial" w:eastAsia="宋体" w:hAnsi="Arial" w:cs="Arial"/>
        </w:rPr>
        <w:t xml:space="preserve">. 2021;13(10):767-778.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2.5)</w:t>
      </w:r>
    </w:p>
    <w:p w14:paraId="4F1993F8" w14:textId="1021FC69"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Ruan X*,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Gao J, Jiang L, Zhu Y, Zhou Y, Meng J, Yan H, Yan F, Wang F. </w:t>
      </w:r>
      <w:proofErr w:type="spellStart"/>
      <w:r w:rsidRPr="00B605C1">
        <w:rPr>
          <w:rFonts w:ascii="Arial" w:eastAsia="宋体" w:hAnsi="Arial" w:cs="Arial"/>
          <w:lang w:val="en-US"/>
        </w:rPr>
        <w:t>Multiomics</w:t>
      </w:r>
      <w:proofErr w:type="spellEnd"/>
      <w:r w:rsidRPr="00B605C1">
        <w:rPr>
          <w:rFonts w:ascii="Arial" w:eastAsia="宋体" w:hAnsi="Arial" w:cs="Arial"/>
          <w:lang w:val="en-US"/>
        </w:rPr>
        <w:t xml:space="preserve"> data reveals the influences of myasthenia gravis on thymoma and its precision treatment. </w:t>
      </w:r>
      <w:r w:rsidRPr="00900925">
        <w:rPr>
          <w:rFonts w:ascii="Arial" w:eastAsia="宋体" w:hAnsi="Arial" w:cs="Arial"/>
          <w:b/>
          <w:bCs/>
        </w:rPr>
        <w:t>J Cell Physiol</w:t>
      </w:r>
      <w:r w:rsidRPr="00900925">
        <w:rPr>
          <w:rFonts w:ascii="Arial" w:eastAsia="宋体" w:hAnsi="Arial" w:cs="Arial"/>
        </w:rPr>
        <w:t>. 2021;236(2):1214-1227.</w:t>
      </w:r>
      <w:r w:rsidR="00014F9E" w:rsidRPr="00014F9E">
        <w:rPr>
          <w:rFonts w:ascii="Arial" w:eastAsia="宋体" w:hAnsi="Arial" w:cs="Arial"/>
          <w:b/>
          <w:bCs/>
          <w:i/>
          <w:iCs/>
        </w:rPr>
        <w:t xml:space="preserve">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5.6)</w:t>
      </w:r>
    </w:p>
    <w:p w14:paraId="234E72E1" w14:textId="31FC1332"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bCs/>
          <w:lang w:val="en-US"/>
        </w:rPr>
        <w:t xml:space="preserve">Wu X*, Jiang D*, Liu H*, </w:t>
      </w:r>
      <w:r w:rsidRPr="00B92B74">
        <w:rPr>
          <w:rFonts w:ascii="Arial" w:eastAsia="宋体" w:hAnsi="Arial" w:cs="Arial"/>
          <w:b/>
          <w:u w:val="single"/>
          <w:lang w:val="en-US"/>
        </w:rPr>
        <w:t>Lu X*</w:t>
      </w:r>
      <w:r w:rsidRPr="00B605C1">
        <w:rPr>
          <w:rFonts w:ascii="Arial" w:eastAsia="宋体" w:hAnsi="Arial" w:cs="Arial"/>
          <w:bCs/>
          <w:lang w:val="en-US"/>
        </w:rPr>
        <w:t xml:space="preserve">, </w:t>
      </w:r>
      <w:proofErr w:type="spellStart"/>
      <w:r w:rsidRPr="00B605C1">
        <w:rPr>
          <w:rFonts w:ascii="Arial" w:eastAsia="宋体" w:hAnsi="Arial" w:cs="Arial"/>
          <w:bCs/>
          <w:lang w:val="en-US"/>
        </w:rPr>
        <w:t>Lv</w:t>
      </w:r>
      <w:proofErr w:type="spellEnd"/>
      <w:r w:rsidRPr="00B605C1">
        <w:rPr>
          <w:rFonts w:ascii="Arial" w:eastAsia="宋体" w:hAnsi="Arial" w:cs="Arial"/>
          <w:bCs/>
          <w:lang w:val="en-US"/>
        </w:rPr>
        <w:t xml:space="preserve"> D, Liang L. CD8+ T Cell-Based Molecular Classification </w:t>
      </w:r>
      <w:proofErr w:type="gramStart"/>
      <w:r w:rsidRPr="00B605C1">
        <w:rPr>
          <w:rFonts w:ascii="Arial" w:eastAsia="宋体" w:hAnsi="Arial" w:cs="Arial"/>
          <w:bCs/>
          <w:lang w:val="en-US"/>
        </w:rPr>
        <w:t>With</w:t>
      </w:r>
      <w:proofErr w:type="gramEnd"/>
      <w:r w:rsidRPr="00B605C1">
        <w:rPr>
          <w:rFonts w:ascii="Arial" w:eastAsia="宋体" w:hAnsi="Arial" w:cs="Arial"/>
          <w:bCs/>
          <w:lang w:val="en-US"/>
        </w:rPr>
        <w:t xml:space="preserve"> Heterogeneous Immunogenomic Landscapes and Clinical Significance of Clear Cell Renal Cell Carcinoma. </w:t>
      </w:r>
      <w:r w:rsidRPr="00900925">
        <w:rPr>
          <w:rFonts w:ascii="Arial" w:eastAsia="宋体" w:hAnsi="Arial" w:cs="Arial"/>
          <w:b/>
        </w:rPr>
        <w:t>Front Immunol</w:t>
      </w:r>
      <w:r w:rsidRPr="00900925">
        <w:rPr>
          <w:rFonts w:ascii="Arial" w:eastAsia="宋体" w:hAnsi="Arial" w:cs="Arial"/>
          <w:bCs/>
        </w:rPr>
        <w:t xml:space="preserve">. 2021;12:745945. </w:t>
      </w:r>
      <w:r w:rsidR="00014F9E" w:rsidRPr="00D326AF">
        <w:rPr>
          <w:rFonts w:ascii="Arial" w:eastAsia="宋体" w:hAnsi="Arial" w:cs="Arial"/>
          <w:b/>
          <w:bCs/>
          <w:i/>
          <w:iCs/>
        </w:rPr>
        <w:t>*1st co-authors</w:t>
      </w:r>
      <w:r w:rsidR="0098243D">
        <w:rPr>
          <w:rFonts w:ascii="Arial" w:eastAsia="宋体" w:hAnsi="Arial" w:cs="Arial"/>
          <w:b/>
          <w:bCs/>
          <w:i/>
          <w:iCs/>
        </w:rPr>
        <w:t xml:space="preserve"> </w:t>
      </w:r>
      <w:r w:rsidR="0098243D">
        <w:rPr>
          <w:rFonts w:ascii="Arial" w:eastAsia="宋体" w:hAnsi="Arial" w:cs="Arial"/>
          <w:b/>
          <w:bCs/>
          <w:lang w:val="en-US"/>
        </w:rPr>
        <w:t>(</w:t>
      </w:r>
      <w:r w:rsidR="0098243D" w:rsidRPr="001C5667">
        <w:rPr>
          <w:rFonts w:ascii="Arial" w:eastAsia="宋体" w:hAnsi="Arial" w:cs="Arial"/>
          <w:b/>
          <w:bCs/>
          <w:lang w:val="en-US"/>
        </w:rPr>
        <w:t xml:space="preserve">IF: </w:t>
      </w:r>
      <w:r w:rsidR="0098243D">
        <w:rPr>
          <w:rFonts w:ascii="Arial" w:eastAsia="宋体" w:hAnsi="Arial" w:cs="Arial"/>
          <w:b/>
          <w:bCs/>
          <w:lang w:val="en-US"/>
        </w:rPr>
        <w:t>7.3)</w:t>
      </w:r>
    </w:p>
    <w:p w14:paraId="1399D6CA" w14:textId="24AD6AC2"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bCs/>
          <w:lang w:val="en-US"/>
        </w:rPr>
        <w:t xml:space="preserve">Zhou Y*, </w:t>
      </w:r>
      <w:r w:rsidRPr="00B92B74">
        <w:rPr>
          <w:rFonts w:ascii="Arial" w:eastAsia="宋体" w:hAnsi="Arial" w:cs="Arial"/>
          <w:b/>
          <w:u w:val="single"/>
          <w:lang w:val="en-US"/>
        </w:rPr>
        <w:t>Lu X*</w:t>
      </w:r>
      <w:r w:rsidRPr="00B605C1">
        <w:rPr>
          <w:rFonts w:ascii="Arial" w:eastAsia="宋体" w:hAnsi="Arial" w:cs="Arial"/>
          <w:bCs/>
          <w:lang w:val="en-US"/>
        </w:rPr>
        <w:t xml:space="preserve">, Meng J*, Wang X*, Zhang Q, Chen J, Wang Q, Yan F, Li X. Neo-adjuvant radiation therapy provides a survival advantage in T3-T4 nodal positive gastric and gastroesophageal junction adenocarcinoma: a SEER database analysis. </w:t>
      </w:r>
      <w:r w:rsidRPr="00900925">
        <w:rPr>
          <w:rFonts w:ascii="Arial" w:eastAsia="宋体" w:hAnsi="Arial" w:cs="Arial"/>
          <w:b/>
        </w:rPr>
        <w:t>BMC Cancer</w:t>
      </w:r>
      <w:r w:rsidRPr="00900925">
        <w:rPr>
          <w:rFonts w:ascii="Arial" w:eastAsia="宋体" w:hAnsi="Arial" w:cs="Arial"/>
          <w:bCs/>
        </w:rPr>
        <w:t>. 2021;21(1):771.</w:t>
      </w:r>
      <w:r w:rsidR="00014F9E" w:rsidRPr="00014F9E">
        <w:rPr>
          <w:rFonts w:ascii="Arial" w:eastAsia="宋体" w:hAnsi="Arial" w:cs="Arial"/>
          <w:b/>
          <w:bCs/>
          <w:i/>
          <w:iCs/>
        </w:rPr>
        <w:t xml:space="preserve"> </w:t>
      </w:r>
      <w:r w:rsidR="00014F9E" w:rsidRPr="00D326AF">
        <w:rPr>
          <w:rFonts w:ascii="Arial" w:eastAsia="宋体" w:hAnsi="Arial" w:cs="Arial"/>
          <w:b/>
          <w:bCs/>
          <w:i/>
          <w:iCs/>
        </w:rPr>
        <w:t>*1st co-authors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4.3)</w:t>
      </w:r>
    </w:p>
    <w:p w14:paraId="0FD1CDF1" w14:textId="4CC91ADB"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Wang Y*,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Zhang Y*, Zhang X, Wang K, Liu J, Li X, Hu R, Meng X, Dou S, Hao H, Zhao X, Hu W, Li C, Gao Y, Wang Z, Lu G, Yan F, Zhang B. Precise pulmonary scanning and reducing medical radiation exposure by developing a clinically applicable intelligent CT system: Toward improving patient care. </w:t>
      </w:r>
      <w:r w:rsidRPr="00900925">
        <w:rPr>
          <w:rFonts w:ascii="Arial" w:eastAsia="宋体" w:hAnsi="Arial" w:cs="Arial"/>
          <w:b/>
          <w:bCs/>
        </w:rPr>
        <w:t>EBioMedicine</w:t>
      </w:r>
      <w:r w:rsidRPr="00900925">
        <w:rPr>
          <w:rFonts w:ascii="Arial" w:eastAsia="宋体" w:hAnsi="Arial" w:cs="Arial"/>
        </w:rPr>
        <w:t xml:space="preserve">. 2020;54:102724. </w:t>
      </w:r>
      <w:r w:rsidR="00014F9E" w:rsidRPr="00D326AF">
        <w:rPr>
          <w:rFonts w:ascii="Arial" w:eastAsia="宋体" w:hAnsi="Arial" w:cs="Arial"/>
          <w:b/>
          <w:bCs/>
          <w:i/>
          <w:iCs/>
        </w:rPr>
        <w:t>*1st co-authors</w:t>
      </w:r>
      <w:r w:rsidR="002B3591">
        <w:rPr>
          <w:rFonts w:ascii="Arial" w:eastAsia="宋体" w:hAnsi="Arial" w:cs="Arial"/>
          <w:b/>
          <w:bCs/>
        </w:rPr>
        <w:t xml:space="preserve"> </w:t>
      </w:r>
      <w:r w:rsidR="002B3591" w:rsidRPr="002B3591">
        <w:rPr>
          <w:rFonts w:ascii="Arial" w:eastAsia="宋体" w:hAnsi="Arial" w:cs="Arial"/>
          <w:b/>
          <w:bCs/>
        </w:rPr>
        <w:t>(IF: 11.1)</w:t>
      </w:r>
    </w:p>
    <w:p w14:paraId="7ED63FC2" w14:textId="28AF1A1F" w:rsidR="0084394D" w:rsidRPr="002B3591"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B605C1">
        <w:rPr>
          <w:rFonts w:ascii="Arial" w:eastAsia="宋体" w:hAnsi="Arial" w:cs="Arial"/>
          <w:lang w:val="en-US"/>
        </w:rPr>
        <w:t xml:space="preserve">Zhou Y*, </w:t>
      </w:r>
      <w:r w:rsidRPr="00B92B74">
        <w:rPr>
          <w:rFonts w:ascii="Arial" w:eastAsia="宋体" w:hAnsi="Arial" w:cs="Arial"/>
          <w:b/>
          <w:bCs/>
          <w:u w:val="single"/>
          <w:lang w:val="en-US"/>
        </w:rPr>
        <w:t>Lu X*</w:t>
      </w:r>
      <w:r w:rsidRPr="00B605C1">
        <w:rPr>
          <w:rFonts w:ascii="Arial" w:eastAsia="宋体" w:hAnsi="Arial" w:cs="Arial"/>
          <w:lang w:val="en-US"/>
        </w:rPr>
        <w:t xml:space="preserve">, Meng L*, Wang X*, Ruan X, Yang C, Wang Q, Chen H, Gao Y, Yan F, Li X. Qualitative Transcriptional Signature for the Pathological Diagnosis of Pancreatic Cancer. </w:t>
      </w:r>
      <w:r w:rsidRPr="002B3591">
        <w:rPr>
          <w:rFonts w:ascii="Arial" w:eastAsia="宋体" w:hAnsi="Arial" w:cs="Arial"/>
          <w:b/>
          <w:bCs/>
          <w:lang w:val="en-US"/>
        </w:rPr>
        <w:t xml:space="preserve">Front Mol </w:t>
      </w:r>
      <w:proofErr w:type="spellStart"/>
      <w:r w:rsidRPr="002B3591">
        <w:rPr>
          <w:rFonts w:ascii="Arial" w:eastAsia="宋体" w:hAnsi="Arial" w:cs="Arial"/>
          <w:b/>
          <w:bCs/>
          <w:lang w:val="en-US"/>
        </w:rPr>
        <w:t>Biosci</w:t>
      </w:r>
      <w:proofErr w:type="spellEnd"/>
      <w:r w:rsidRPr="002B3591">
        <w:rPr>
          <w:rFonts w:ascii="Arial" w:eastAsia="宋体" w:hAnsi="Arial" w:cs="Arial"/>
          <w:lang w:val="en-US"/>
        </w:rPr>
        <w:t xml:space="preserve">. </w:t>
      </w:r>
      <w:proofErr w:type="gramStart"/>
      <w:r w:rsidRPr="002B3591">
        <w:rPr>
          <w:rFonts w:ascii="Arial" w:eastAsia="宋体" w:hAnsi="Arial" w:cs="Arial"/>
          <w:lang w:val="en-US"/>
        </w:rPr>
        <w:t>2020;7:569842</w:t>
      </w:r>
      <w:proofErr w:type="gramEnd"/>
      <w:r w:rsidRPr="002B3591">
        <w:rPr>
          <w:rFonts w:ascii="Arial" w:eastAsia="宋体" w:hAnsi="Arial" w:cs="Arial"/>
          <w:lang w:val="en-US"/>
        </w:rPr>
        <w:t xml:space="preserve">. </w:t>
      </w:r>
      <w:r w:rsidR="00014F9E" w:rsidRPr="002B3591">
        <w:rPr>
          <w:rFonts w:ascii="Arial" w:eastAsia="宋体" w:hAnsi="Arial" w:cs="Arial"/>
          <w:b/>
          <w:bCs/>
          <w:i/>
          <w:iCs/>
          <w:lang w:val="en-US"/>
        </w:rPr>
        <w:t>*1st co-authors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5.0)</w:t>
      </w:r>
    </w:p>
    <w:p w14:paraId="7C58F1EE" w14:textId="0408363B" w:rsidR="0084394D" w:rsidRPr="002B3591" w:rsidRDefault="0084394D" w:rsidP="004A3515">
      <w:pPr>
        <w:widowControl w:val="0"/>
        <w:numPr>
          <w:ilvl w:val="0"/>
          <w:numId w:val="2"/>
        </w:numPr>
        <w:autoSpaceDE/>
        <w:autoSpaceDN/>
        <w:spacing w:afterLines="50" w:after="120"/>
        <w:ind w:left="340" w:hanging="340"/>
        <w:jc w:val="both"/>
        <w:rPr>
          <w:rFonts w:ascii="Arial" w:eastAsia="宋体" w:hAnsi="Arial" w:cs="Arial"/>
          <w:lang w:val="en-US"/>
        </w:rPr>
      </w:pPr>
      <w:r w:rsidRPr="00B605C1">
        <w:rPr>
          <w:rFonts w:ascii="Arial" w:eastAsia="宋体" w:hAnsi="Arial" w:cs="Arial"/>
          <w:lang w:val="en-US"/>
        </w:rPr>
        <w:t xml:space="preserve">Meng J*,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Zhou Y*, Zhang M, Gao L, Gao S, Yan F, Liang C. Characterization of the prognostic values and response to immunotherapy/chemotherapy of </w:t>
      </w:r>
      <w:proofErr w:type="spellStart"/>
      <w:r w:rsidRPr="00B605C1">
        <w:rPr>
          <w:rFonts w:ascii="Arial" w:eastAsia="宋体" w:hAnsi="Arial" w:cs="Arial"/>
          <w:lang w:val="en-US"/>
        </w:rPr>
        <w:t>Krüppel</w:t>
      </w:r>
      <w:proofErr w:type="spellEnd"/>
      <w:r w:rsidRPr="00B605C1">
        <w:rPr>
          <w:rFonts w:ascii="Arial" w:eastAsia="宋体" w:hAnsi="Arial" w:cs="Arial"/>
          <w:lang w:val="en-US"/>
        </w:rPr>
        <w:t xml:space="preserve">-like factors in prostate cancer. </w:t>
      </w:r>
      <w:r w:rsidRPr="002B3591">
        <w:rPr>
          <w:rFonts w:ascii="Arial" w:eastAsia="宋体" w:hAnsi="Arial" w:cs="Arial"/>
          <w:b/>
          <w:bCs/>
          <w:lang w:val="en-US"/>
        </w:rPr>
        <w:t>J Cell Mol Med</w:t>
      </w:r>
      <w:r w:rsidRPr="002B3591">
        <w:rPr>
          <w:rFonts w:ascii="Arial" w:eastAsia="宋体" w:hAnsi="Arial" w:cs="Arial"/>
          <w:lang w:val="en-US"/>
        </w:rPr>
        <w:t xml:space="preserve">. 2020;24(10):5797-5810. </w:t>
      </w:r>
      <w:r w:rsidR="00014F9E" w:rsidRPr="002B3591">
        <w:rPr>
          <w:rFonts w:ascii="Arial" w:eastAsia="宋体" w:hAnsi="Arial" w:cs="Arial"/>
          <w:b/>
          <w:bCs/>
          <w:i/>
          <w:iCs/>
          <w:lang w:val="en-US"/>
        </w:rPr>
        <w:t>*1st co-authors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5.3)</w:t>
      </w:r>
    </w:p>
    <w:p w14:paraId="7B462C6C" w14:textId="1EA34DFA"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71110F">
        <w:rPr>
          <w:rFonts w:ascii="Arial" w:eastAsia="宋体" w:hAnsi="Arial" w:cs="Arial"/>
          <w:lang w:val="en-US"/>
        </w:rPr>
        <w:t xml:space="preserve">Zhou Y*, Zhu G*, </w:t>
      </w:r>
      <w:r w:rsidRPr="0071110F">
        <w:rPr>
          <w:rFonts w:ascii="Arial" w:eastAsia="宋体" w:hAnsi="Arial" w:cs="Arial"/>
          <w:b/>
          <w:bCs/>
          <w:color w:val="000000"/>
          <w:u w:val="single"/>
          <w:lang w:val="en-US"/>
        </w:rPr>
        <w:t>Lu X*</w:t>
      </w:r>
      <w:r w:rsidRPr="0071110F">
        <w:rPr>
          <w:rFonts w:ascii="Arial" w:eastAsia="宋体" w:hAnsi="Arial" w:cs="Arial"/>
          <w:lang w:val="en-US"/>
        </w:rPr>
        <w:t xml:space="preserve">, Zheng K, Wang Q, Chen J, Zhang Q, Yan F, Li X. Identification and validation of </w:t>
      </w:r>
      <w:proofErr w:type="spellStart"/>
      <w:r w:rsidRPr="0071110F">
        <w:rPr>
          <w:rFonts w:ascii="Arial" w:eastAsia="宋体" w:hAnsi="Arial" w:cs="Arial"/>
          <w:lang w:val="en-US"/>
        </w:rPr>
        <w:t>tumour</w:t>
      </w:r>
      <w:proofErr w:type="spellEnd"/>
      <w:r w:rsidRPr="0071110F">
        <w:rPr>
          <w:rFonts w:ascii="Arial" w:eastAsia="宋体" w:hAnsi="Arial" w:cs="Arial"/>
          <w:lang w:val="en-US"/>
        </w:rPr>
        <w:t xml:space="preserve"> microenvironment-based immune molecular subgroups for gastric cancer: immunotherapeutic implications. </w:t>
      </w:r>
      <w:r w:rsidRPr="00900925">
        <w:rPr>
          <w:rFonts w:ascii="Arial" w:eastAsia="宋体" w:hAnsi="Arial" w:cs="Arial"/>
          <w:b/>
          <w:bCs/>
        </w:rPr>
        <w:t>Cancer Immunol Immunother</w:t>
      </w:r>
      <w:r w:rsidRPr="00900925">
        <w:rPr>
          <w:rFonts w:ascii="Arial" w:eastAsia="宋体" w:hAnsi="Arial" w:cs="Arial"/>
        </w:rPr>
        <w:t xml:space="preserve">. 2020;69(6):1057-1069. </w:t>
      </w:r>
      <w:r w:rsidR="00014F9E" w:rsidRPr="00D326AF">
        <w:rPr>
          <w:rFonts w:ascii="Arial" w:eastAsia="宋体" w:hAnsi="Arial" w:cs="Arial"/>
          <w:b/>
          <w:bCs/>
          <w:i/>
          <w:iCs/>
        </w:rPr>
        <w:t>*1st co-authors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6.1)</w:t>
      </w:r>
    </w:p>
    <w:p w14:paraId="4E2319E7" w14:textId="6139A8EE"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900925">
        <w:rPr>
          <w:rFonts w:ascii="Arial" w:eastAsia="宋体" w:hAnsi="Arial" w:cs="Arial"/>
        </w:rPr>
        <w:t xml:space="preserve">Wang Y*, Yan F*, </w:t>
      </w:r>
      <w:r w:rsidRPr="00B92B74">
        <w:rPr>
          <w:rFonts w:ascii="Arial" w:eastAsia="宋体" w:hAnsi="Arial" w:cs="Arial"/>
          <w:b/>
          <w:bCs/>
          <w:color w:val="000000"/>
          <w:u w:val="single"/>
        </w:rPr>
        <w:t>Lu X*</w:t>
      </w:r>
      <w:r w:rsidRPr="00900925">
        <w:rPr>
          <w:rFonts w:ascii="Arial" w:eastAsia="宋体" w:hAnsi="Arial" w:cs="Arial"/>
        </w:rPr>
        <w:t xml:space="preserve">, Zheng G, Zhang X, Wang C, Zhou K, Zhang Y, Li H, Zhao Q, Zhu H, Chen F, Gao C, Qing Z, Ye J, Li A, Xin X, Li D, Wang H, Yu H, Cao L, Zhao C, Deng R, Tan L, Chen Y, Yuan </w:t>
      </w:r>
      <w:r w:rsidRPr="00900925">
        <w:rPr>
          <w:rFonts w:ascii="Arial" w:eastAsia="宋体" w:hAnsi="Arial" w:cs="Arial"/>
        </w:rPr>
        <w:lastRenderedPageBreak/>
        <w:t xml:space="preserve">L, Zhou Z, Yang W, Shao M, Dou X, Zhou N, Zhou F, Zhu Y, Lu G, Zhang B. IILS: Intelligent imaging layout system for automatic imaging report standardization and intra-interdisciplinary clinical workflow optimization. </w:t>
      </w:r>
      <w:r w:rsidRPr="00900925">
        <w:rPr>
          <w:rFonts w:ascii="Arial" w:eastAsia="宋体" w:hAnsi="Arial" w:cs="Arial"/>
          <w:b/>
          <w:bCs/>
        </w:rPr>
        <w:t>EBioMedicine</w:t>
      </w:r>
      <w:r w:rsidRPr="00900925">
        <w:rPr>
          <w:rFonts w:ascii="Arial" w:eastAsia="宋体" w:hAnsi="Arial" w:cs="Arial"/>
        </w:rPr>
        <w:t>. 2019;44:162-181.</w:t>
      </w:r>
      <w:r w:rsidR="00014F9E" w:rsidRPr="00014F9E">
        <w:rPr>
          <w:rFonts w:ascii="Arial" w:eastAsia="宋体" w:hAnsi="Arial" w:cs="Arial"/>
          <w:b/>
          <w:bCs/>
          <w:i/>
          <w:iCs/>
        </w:rPr>
        <w:t xml:space="preserve"> </w:t>
      </w:r>
      <w:r w:rsidR="00014F9E" w:rsidRPr="00D326AF">
        <w:rPr>
          <w:rFonts w:ascii="Arial" w:eastAsia="宋体" w:hAnsi="Arial" w:cs="Arial"/>
          <w:b/>
          <w:bCs/>
          <w:i/>
          <w:iCs/>
        </w:rPr>
        <w:t>*1st co-authors</w:t>
      </w:r>
      <w:r w:rsidR="002B3591">
        <w:rPr>
          <w:rFonts w:ascii="Arial" w:eastAsia="宋体" w:hAnsi="Arial" w:cs="Arial"/>
          <w:b/>
          <w:bCs/>
          <w:i/>
          <w:iCs/>
        </w:rPr>
        <w:t xml:space="preserve"> </w:t>
      </w:r>
      <w:r w:rsidR="002B3591" w:rsidRPr="002B3591">
        <w:rPr>
          <w:rFonts w:ascii="Arial" w:eastAsia="宋体" w:hAnsi="Arial" w:cs="Arial"/>
          <w:b/>
          <w:bCs/>
        </w:rPr>
        <w:t>(IF: 11.1)</w:t>
      </w:r>
    </w:p>
    <w:p w14:paraId="33A597B3" w14:textId="22FC86E4" w:rsidR="0084394D" w:rsidRPr="001C5667" w:rsidRDefault="0084394D" w:rsidP="004A3515">
      <w:pPr>
        <w:widowControl w:val="0"/>
        <w:numPr>
          <w:ilvl w:val="0"/>
          <w:numId w:val="2"/>
        </w:numPr>
        <w:autoSpaceDE/>
        <w:autoSpaceDN/>
        <w:spacing w:afterLines="50" w:after="120"/>
        <w:ind w:left="340" w:hanging="340"/>
        <w:jc w:val="both"/>
        <w:rPr>
          <w:rFonts w:ascii="Arial" w:eastAsia="宋体" w:hAnsi="Arial" w:cs="Arial"/>
          <w:bCs/>
          <w:lang w:val="en-US"/>
        </w:rPr>
      </w:pPr>
      <w:r w:rsidRPr="00900925">
        <w:rPr>
          <w:rFonts w:ascii="Arial" w:eastAsia="宋体" w:hAnsi="Arial" w:cs="Arial"/>
        </w:rPr>
        <w:t>Ye Y, Yang W, Ruan X, Xu L, Cheng W, Zhao M, Wang X, Chen X, Cai D, Li G, Wang Y, Yan F</w:t>
      </w:r>
      <w:r w:rsidRPr="005E1551">
        <w:rPr>
          <w:rFonts w:ascii="Arial" w:eastAsia="宋体" w:hAnsi="Arial" w:cs="Arial"/>
        </w:rPr>
        <w:t>*</w:t>
      </w:r>
      <w:r w:rsidRPr="00900925">
        <w:rPr>
          <w:rFonts w:ascii="Arial" w:eastAsia="宋体" w:hAnsi="Arial" w:cs="Arial"/>
        </w:rPr>
        <w:t xml:space="preserve">, </w:t>
      </w:r>
      <w:r w:rsidRPr="00900925">
        <w:rPr>
          <w:rFonts w:ascii="Arial" w:eastAsia="宋体" w:hAnsi="Arial" w:cs="Arial"/>
          <w:b/>
          <w:bCs/>
        </w:rPr>
        <w:t>Lu X*</w:t>
      </w:r>
      <w:r w:rsidRPr="00900925">
        <w:rPr>
          <w:rFonts w:ascii="Arial" w:eastAsia="宋体" w:hAnsi="Arial" w:cs="Arial"/>
        </w:rPr>
        <w:t>, Jiang L</w:t>
      </w:r>
      <w:r w:rsidRPr="005E1551">
        <w:rPr>
          <w:rFonts w:ascii="Arial" w:eastAsia="宋体" w:hAnsi="Arial" w:cs="Arial"/>
        </w:rPr>
        <w:t>*</w:t>
      </w:r>
      <w:r w:rsidRPr="00900925">
        <w:rPr>
          <w:rFonts w:ascii="Arial" w:eastAsia="宋体" w:hAnsi="Arial" w:cs="Arial"/>
        </w:rPr>
        <w:t xml:space="preserve">. </w:t>
      </w:r>
      <w:r w:rsidRPr="001C5667">
        <w:rPr>
          <w:rFonts w:ascii="Arial" w:eastAsia="宋体" w:hAnsi="Arial" w:cs="Arial"/>
          <w:lang w:val="en-US"/>
        </w:rPr>
        <w:t xml:space="preserve">Metabolism-associated molecular classification of gastric adenocarcinoma. </w:t>
      </w:r>
      <w:r w:rsidRPr="001C5667">
        <w:rPr>
          <w:rFonts w:ascii="Arial" w:eastAsia="宋体" w:hAnsi="Arial" w:cs="Arial"/>
          <w:b/>
          <w:bCs/>
          <w:lang w:val="en-US"/>
        </w:rPr>
        <w:t>Front Oncol</w:t>
      </w:r>
      <w:r w:rsidRPr="001C5667">
        <w:rPr>
          <w:rFonts w:ascii="Arial" w:eastAsia="宋体" w:hAnsi="Arial" w:cs="Arial"/>
          <w:lang w:val="en-US"/>
        </w:rPr>
        <w:t xml:space="preserve">. </w:t>
      </w:r>
      <w:proofErr w:type="gramStart"/>
      <w:r w:rsidRPr="001C5667">
        <w:rPr>
          <w:rFonts w:ascii="Arial" w:eastAsia="宋体" w:hAnsi="Arial" w:cs="Arial"/>
          <w:lang w:val="en-US"/>
        </w:rPr>
        <w:t>2022;12:1024985</w:t>
      </w:r>
      <w:proofErr w:type="gramEnd"/>
      <w:r w:rsidRPr="001C5667">
        <w:rPr>
          <w:rFonts w:ascii="Arial" w:eastAsia="宋体" w:hAnsi="Arial" w:cs="Arial"/>
          <w:lang w:val="en-US"/>
        </w:rPr>
        <w:t>.</w:t>
      </w:r>
      <w:r w:rsidR="00014F9E" w:rsidRPr="001C5667">
        <w:rPr>
          <w:rFonts w:ascii="Arial" w:eastAsia="宋体" w:hAnsi="Arial" w:cs="Arial"/>
          <w:b/>
          <w:bCs/>
          <w:i/>
          <w:iCs/>
          <w:lang w:val="en-US"/>
        </w:rPr>
        <w:t xml:space="preserve"> *co-corresponding authors</w:t>
      </w:r>
      <w:r w:rsidR="00961C2F" w:rsidRPr="0071110F">
        <w:rPr>
          <w:rFonts w:ascii="Arial" w:eastAsia="宋体" w:hAnsi="Arial" w:cs="Arial"/>
          <w:b/>
          <w:bCs/>
          <w:i/>
          <w:iCs/>
          <w:lang w:val="en-U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4.7)</w:t>
      </w:r>
    </w:p>
    <w:p w14:paraId="72B96D44" w14:textId="73456EE6"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Ruan X, Ye Y, Cheng W, Xu L, Huang M, Chen Y, Zhu J, </w:t>
      </w:r>
      <w:r w:rsidRPr="00B92B74">
        <w:rPr>
          <w:rFonts w:ascii="Arial" w:eastAsia="宋体" w:hAnsi="Arial" w:cs="Arial"/>
          <w:b/>
          <w:bCs/>
          <w:u w:val="single"/>
          <w:lang w:val="en-US"/>
        </w:rPr>
        <w:t>Lu X*</w:t>
      </w:r>
      <w:r w:rsidRPr="00B605C1">
        <w:rPr>
          <w:rFonts w:ascii="Arial" w:eastAsia="宋体" w:hAnsi="Arial" w:cs="Arial"/>
          <w:lang w:val="en-US"/>
        </w:rPr>
        <w:t xml:space="preserve">, Yan F*. Multi-Omics Integrative Analysis of Lung Adenocarcinoma: An </w:t>
      </w:r>
      <w:proofErr w:type="gramStart"/>
      <w:r w:rsidRPr="00B605C1">
        <w:rPr>
          <w:rFonts w:ascii="Arial" w:eastAsia="宋体" w:hAnsi="Arial" w:cs="Arial"/>
          <w:lang w:val="en-US"/>
        </w:rPr>
        <w:t>in silico</w:t>
      </w:r>
      <w:proofErr w:type="gramEnd"/>
      <w:r w:rsidRPr="00B605C1">
        <w:rPr>
          <w:rFonts w:ascii="Arial" w:eastAsia="宋体" w:hAnsi="Arial" w:cs="Arial"/>
          <w:lang w:val="en-US"/>
        </w:rPr>
        <w:t xml:space="preserve"> Profiling for Precise Medicine. </w:t>
      </w:r>
      <w:r w:rsidRPr="00900925">
        <w:rPr>
          <w:rFonts w:ascii="Arial" w:eastAsia="宋体" w:hAnsi="Arial" w:cs="Arial"/>
          <w:b/>
          <w:bCs/>
        </w:rPr>
        <w:t>Front Med</w:t>
      </w:r>
      <w:r w:rsidRPr="00900925">
        <w:rPr>
          <w:rFonts w:ascii="Arial" w:eastAsia="宋体" w:hAnsi="Arial" w:cs="Arial"/>
        </w:rPr>
        <w:t xml:space="preserve">. 2022;9:894338. </w:t>
      </w:r>
      <w:r w:rsidR="00014F9E" w:rsidRPr="00D326AF">
        <w:rPr>
          <w:rFonts w:ascii="Arial" w:eastAsia="宋体" w:hAnsi="Arial" w:cs="Arial"/>
          <w:b/>
          <w:bCs/>
          <w:i/>
          <w:iCs/>
        </w:rPr>
        <w:t>*</w:t>
      </w:r>
      <w:r w:rsidR="00014F9E">
        <w:rPr>
          <w:rFonts w:ascii="Arial" w:eastAsia="宋体" w:hAnsi="Arial" w:cs="Arial"/>
          <w:b/>
          <w:bCs/>
          <w:i/>
          <w:iCs/>
        </w:rPr>
        <w:t xml:space="preserve">co-corresponding </w:t>
      </w:r>
      <w:r w:rsidR="00014F9E" w:rsidRPr="00D326AF">
        <w:rPr>
          <w:rFonts w:ascii="Arial" w:eastAsia="宋体" w:hAnsi="Arial" w:cs="Arial"/>
          <w:b/>
          <w:bCs/>
          <w:i/>
          <w:iCs/>
        </w:rPr>
        <w:t>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3.9)</w:t>
      </w:r>
    </w:p>
    <w:p w14:paraId="4EA1AF3B" w14:textId="0E4FA428"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900925">
        <w:rPr>
          <w:rFonts w:ascii="Arial" w:eastAsia="宋体" w:hAnsi="Arial" w:cs="Arial"/>
        </w:rPr>
        <w:t xml:space="preserve">Wang Y, Zhu J, Zhao J, Li W, Zhang X, Meng X, Chen T, Li M, Ye M, Hu R, Dou S, Hao H, Zhao X, Wu X, Hu W, Li C, Fan X, Jiang L, </w:t>
      </w:r>
      <w:r w:rsidRPr="00B92B74">
        <w:rPr>
          <w:rFonts w:ascii="Arial" w:eastAsia="宋体" w:hAnsi="Arial" w:cs="Arial"/>
          <w:b/>
          <w:bCs/>
          <w:u w:val="single"/>
        </w:rPr>
        <w:t>Lu X*</w:t>
      </w:r>
      <w:r w:rsidRPr="00900925">
        <w:rPr>
          <w:rFonts w:ascii="Arial" w:eastAsia="宋体" w:hAnsi="Arial" w:cs="Arial"/>
        </w:rPr>
        <w:t>, Yan F</w:t>
      </w:r>
      <w:r w:rsidRPr="005E1551">
        <w:rPr>
          <w:rFonts w:ascii="Arial" w:eastAsia="宋体" w:hAnsi="Arial" w:cs="Arial"/>
        </w:rPr>
        <w:t>*</w:t>
      </w:r>
      <w:r w:rsidRPr="00900925">
        <w:rPr>
          <w:rFonts w:ascii="Arial" w:eastAsia="宋体" w:hAnsi="Arial" w:cs="Arial"/>
        </w:rPr>
        <w:t xml:space="preserve">. </w:t>
      </w:r>
      <w:r w:rsidRPr="00B605C1">
        <w:rPr>
          <w:rFonts w:ascii="Arial" w:eastAsia="宋体" w:hAnsi="Arial" w:cs="Arial"/>
          <w:lang w:val="en-US"/>
        </w:rPr>
        <w:t xml:space="preserve">Deep Learning-Enabled Clinically Applicable CT </w:t>
      </w:r>
      <w:proofErr w:type="spellStart"/>
      <w:r w:rsidRPr="00B605C1">
        <w:rPr>
          <w:rFonts w:ascii="Arial" w:eastAsia="宋体" w:hAnsi="Arial" w:cs="Arial"/>
          <w:lang w:val="en-US"/>
        </w:rPr>
        <w:t>Planbox</w:t>
      </w:r>
      <w:proofErr w:type="spellEnd"/>
      <w:r w:rsidRPr="00B605C1">
        <w:rPr>
          <w:rFonts w:ascii="Arial" w:eastAsia="宋体" w:hAnsi="Arial" w:cs="Arial"/>
          <w:lang w:val="en-US"/>
        </w:rPr>
        <w:t xml:space="preserve"> for Stroke </w:t>
      </w:r>
      <w:proofErr w:type="gramStart"/>
      <w:r w:rsidRPr="00B605C1">
        <w:rPr>
          <w:rFonts w:ascii="Arial" w:eastAsia="宋体" w:hAnsi="Arial" w:cs="Arial"/>
          <w:lang w:val="en-US"/>
        </w:rPr>
        <w:t>With</w:t>
      </w:r>
      <w:proofErr w:type="gramEnd"/>
      <w:r w:rsidRPr="00B605C1">
        <w:rPr>
          <w:rFonts w:ascii="Arial" w:eastAsia="宋体" w:hAnsi="Arial" w:cs="Arial"/>
          <w:lang w:val="en-US"/>
        </w:rPr>
        <w:t xml:space="preserve"> High Accuracy and Repeatability. </w:t>
      </w:r>
      <w:r w:rsidRPr="00900925">
        <w:rPr>
          <w:rFonts w:ascii="Arial" w:eastAsia="宋体" w:hAnsi="Arial" w:cs="Arial"/>
          <w:b/>
          <w:bCs/>
        </w:rPr>
        <w:t>Front Neurol</w:t>
      </w:r>
      <w:r w:rsidRPr="00900925">
        <w:rPr>
          <w:rFonts w:ascii="Arial" w:eastAsia="宋体" w:hAnsi="Arial" w:cs="Arial"/>
        </w:rPr>
        <w:t xml:space="preserve">. 2022;13:755492. </w:t>
      </w:r>
      <w:r w:rsidR="00014F9E" w:rsidRPr="00D326AF">
        <w:rPr>
          <w:rFonts w:ascii="Arial" w:eastAsia="宋体" w:hAnsi="Arial" w:cs="Arial"/>
          <w:b/>
          <w:bCs/>
          <w:i/>
          <w:iCs/>
        </w:rPr>
        <w:t>*</w:t>
      </w:r>
      <w:r w:rsidR="00014F9E">
        <w:rPr>
          <w:rFonts w:ascii="Arial" w:eastAsia="宋体" w:hAnsi="Arial" w:cs="Arial"/>
          <w:b/>
          <w:bCs/>
          <w:i/>
          <w:iCs/>
        </w:rPr>
        <w:t xml:space="preserve">co-corresponding </w:t>
      </w:r>
      <w:r w:rsidR="00014F9E" w:rsidRPr="00D326AF">
        <w:rPr>
          <w:rFonts w:ascii="Arial" w:eastAsia="宋体" w:hAnsi="Arial" w:cs="Arial"/>
          <w:b/>
          <w:bCs/>
          <w:i/>
          <w:iCs/>
        </w:rPr>
        <w:t>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3.4)</w:t>
      </w:r>
    </w:p>
    <w:p w14:paraId="2BCC4912" w14:textId="13DFFD6F"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900925">
        <w:rPr>
          <w:rFonts w:ascii="Arial" w:eastAsia="宋体" w:hAnsi="Arial" w:cs="Arial"/>
        </w:rPr>
        <w:t xml:space="preserve">Chen Y, Huang M, Zhu J, Xu L, Cheng W, </w:t>
      </w:r>
      <w:r w:rsidRPr="00B92B74">
        <w:rPr>
          <w:rFonts w:ascii="Arial" w:eastAsia="宋体" w:hAnsi="Arial" w:cs="Arial"/>
          <w:b/>
          <w:bCs/>
          <w:u w:val="single"/>
        </w:rPr>
        <w:t>Lu X*</w:t>
      </w:r>
      <w:r w:rsidRPr="00900925">
        <w:rPr>
          <w:rFonts w:ascii="Arial" w:eastAsia="宋体" w:hAnsi="Arial" w:cs="Arial"/>
        </w:rPr>
        <w:t>, Yan F</w:t>
      </w:r>
      <w:r w:rsidRPr="005E1551">
        <w:rPr>
          <w:rFonts w:ascii="Arial" w:eastAsia="宋体" w:hAnsi="Arial" w:cs="Arial"/>
        </w:rPr>
        <w:t>*</w:t>
      </w:r>
      <w:r w:rsidRPr="00900925">
        <w:rPr>
          <w:rFonts w:ascii="Arial" w:eastAsia="宋体" w:hAnsi="Arial" w:cs="Arial"/>
        </w:rPr>
        <w:t xml:space="preserve">. </w:t>
      </w:r>
      <w:r w:rsidRPr="00B605C1">
        <w:rPr>
          <w:rFonts w:ascii="Arial" w:eastAsia="宋体" w:hAnsi="Arial" w:cs="Arial"/>
          <w:lang w:val="en-US"/>
        </w:rPr>
        <w:t xml:space="preserve">Identification of a DNA Damage Response and Repair-Related Gene-Pair Signature for Prognosis Stratification Analysis in Hepatocellular Carcinoma. </w:t>
      </w:r>
      <w:r w:rsidRPr="00900925">
        <w:rPr>
          <w:rFonts w:ascii="Arial" w:eastAsia="宋体" w:hAnsi="Arial" w:cs="Arial"/>
          <w:b/>
          <w:bCs/>
        </w:rPr>
        <w:t>Front Pharmacol</w:t>
      </w:r>
      <w:r w:rsidRPr="00900925">
        <w:rPr>
          <w:rFonts w:ascii="Arial" w:eastAsia="宋体" w:hAnsi="Arial" w:cs="Arial"/>
        </w:rPr>
        <w:t xml:space="preserve">. 2022;13:857060. </w:t>
      </w:r>
      <w:r w:rsidR="00014F9E" w:rsidRPr="00D326AF">
        <w:rPr>
          <w:rFonts w:ascii="Arial" w:eastAsia="宋体" w:hAnsi="Arial" w:cs="Arial"/>
          <w:b/>
          <w:bCs/>
          <w:i/>
          <w:iCs/>
        </w:rPr>
        <w:t>*</w:t>
      </w:r>
      <w:r w:rsidR="00014F9E">
        <w:rPr>
          <w:rFonts w:ascii="Arial" w:eastAsia="宋体" w:hAnsi="Arial" w:cs="Arial"/>
          <w:b/>
          <w:bCs/>
          <w:i/>
          <w:iCs/>
        </w:rPr>
        <w:t xml:space="preserve">co-corresponding </w:t>
      </w:r>
      <w:r w:rsidR="00014F9E" w:rsidRPr="00D326AF">
        <w:rPr>
          <w:rFonts w:ascii="Arial" w:eastAsia="宋体" w:hAnsi="Arial" w:cs="Arial"/>
          <w:b/>
          <w:bCs/>
          <w:i/>
          <w:iCs/>
        </w:rPr>
        <w:t>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5.6)</w:t>
      </w:r>
    </w:p>
    <w:p w14:paraId="571BFAD3" w14:textId="35F62CEF" w:rsidR="0084394D" w:rsidRPr="00900925" w:rsidRDefault="0084394D" w:rsidP="004A3515">
      <w:pPr>
        <w:widowControl w:val="0"/>
        <w:numPr>
          <w:ilvl w:val="0"/>
          <w:numId w:val="2"/>
        </w:numPr>
        <w:adjustRightInd w:val="0"/>
        <w:spacing w:afterLines="50" w:after="120"/>
        <w:ind w:left="340" w:hanging="340"/>
        <w:jc w:val="both"/>
        <w:rPr>
          <w:rFonts w:ascii="Arial" w:eastAsia="宋体" w:hAnsi="Arial" w:cs="Arial"/>
        </w:rPr>
      </w:pPr>
      <w:r w:rsidRPr="00900925">
        <w:rPr>
          <w:rFonts w:ascii="Arial" w:eastAsia="宋体" w:hAnsi="Arial" w:cs="Arial"/>
          <w:color w:val="000000"/>
        </w:rPr>
        <w:t>Huang M, Liu L, Zhu J, Jin T, Chen Y, Xu L, Cheng W, Ruan X, Su L, Meng J</w:t>
      </w:r>
      <w:r w:rsidRPr="005E1551">
        <w:rPr>
          <w:rFonts w:ascii="Arial" w:eastAsia="宋体" w:hAnsi="Arial" w:cs="Arial"/>
          <w:color w:val="000000"/>
        </w:rPr>
        <w:t>*</w:t>
      </w:r>
      <w:r w:rsidRPr="00900925">
        <w:rPr>
          <w:rFonts w:ascii="Arial" w:eastAsia="宋体" w:hAnsi="Arial" w:cs="Arial"/>
          <w:color w:val="000000"/>
        </w:rPr>
        <w:t xml:space="preserve">, </w:t>
      </w:r>
      <w:r w:rsidRPr="00B92B74">
        <w:rPr>
          <w:rFonts w:ascii="Arial" w:eastAsia="宋体" w:hAnsi="Arial" w:cs="Arial"/>
          <w:b/>
          <w:bCs/>
          <w:color w:val="000000"/>
          <w:u w:val="single"/>
        </w:rPr>
        <w:t>Lu X*</w:t>
      </w:r>
      <w:r w:rsidRPr="00900925">
        <w:rPr>
          <w:rFonts w:ascii="Arial" w:eastAsia="宋体" w:hAnsi="Arial" w:cs="Arial"/>
          <w:color w:val="000000"/>
        </w:rPr>
        <w:t>, Yan F</w:t>
      </w:r>
      <w:r w:rsidRPr="005E1551">
        <w:rPr>
          <w:rFonts w:ascii="Arial" w:eastAsia="宋体" w:hAnsi="Arial" w:cs="Arial"/>
          <w:color w:val="000000"/>
        </w:rPr>
        <w:t>*</w:t>
      </w:r>
      <w:r w:rsidRPr="00900925">
        <w:rPr>
          <w:rFonts w:ascii="Arial" w:eastAsia="宋体" w:hAnsi="Arial" w:cs="Arial"/>
          <w:color w:val="000000"/>
        </w:rPr>
        <w:t xml:space="preserve">. </w:t>
      </w:r>
      <w:r w:rsidRPr="00B605C1">
        <w:rPr>
          <w:rFonts w:ascii="Arial" w:eastAsia="宋体" w:hAnsi="Arial" w:cs="Arial"/>
          <w:color w:val="000000"/>
          <w:lang w:val="en-US"/>
        </w:rPr>
        <w:t xml:space="preserve">Identification of Immune-Related Subtypes and Characterization of Tumor Microenvironment Infiltration in Bladder Cancer. </w:t>
      </w:r>
      <w:r w:rsidRPr="00900925">
        <w:rPr>
          <w:rFonts w:ascii="Arial" w:eastAsia="宋体" w:hAnsi="Arial" w:cs="Arial"/>
          <w:b/>
          <w:bCs/>
          <w:color w:val="000000"/>
        </w:rPr>
        <w:t>Front Cell Dev Biol</w:t>
      </w:r>
      <w:r w:rsidRPr="00900925">
        <w:rPr>
          <w:rFonts w:ascii="Arial" w:eastAsia="宋体" w:hAnsi="Arial" w:cs="Arial"/>
          <w:color w:val="000000"/>
        </w:rPr>
        <w:t xml:space="preserve">. 2021;9:723817. </w:t>
      </w:r>
      <w:r w:rsidR="00014F9E" w:rsidRPr="00D326AF">
        <w:rPr>
          <w:rFonts w:ascii="Arial" w:eastAsia="宋体" w:hAnsi="Arial" w:cs="Arial"/>
          <w:b/>
          <w:bCs/>
          <w:i/>
          <w:iCs/>
        </w:rPr>
        <w:t>*</w:t>
      </w:r>
      <w:r w:rsidR="00014F9E">
        <w:rPr>
          <w:rFonts w:ascii="Arial" w:eastAsia="宋体" w:hAnsi="Arial" w:cs="Arial"/>
          <w:b/>
          <w:bCs/>
          <w:i/>
          <w:iCs/>
        </w:rPr>
        <w:t xml:space="preserve">co-corresponding </w:t>
      </w:r>
      <w:r w:rsidR="00014F9E" w:rsidRPr="00D326AF">
        <w:rPr>
          <w:rFonts w:ascii="Arial" w:eastAsia="宋体" w:hAnsi="Arial" w:cs="Arial"/>
          <w:b/>
          <w:bCs/>
          <w:i/>
          <w:iCs/>
        </w:rPr>
        <w:t>authors</w:t>
      </w:r>
      <w:r w:rsidR="00961C2F">
        <w:rPr>
          <w:rFonts w:ascii="Arial" w:eastAsia="宋体" w:hAnsi="Arial" w:cs="Arial"/>
          <w:b/>
          <w:bCs/>
          <w:i/>
          <w:iCs/>
        </w:rPr>
        <w:t xml:space="preserve"> </w:t>
      </w:r>
      <w:r w:rsidR="00961C2F">
        <w:rPr>
          <w:rFonts w:ascii="Arial" w:eastAsia="宋体" w:hAnsi="Arial" w:cs="Arial"/>
          <w:b/>
          <w:bCs/>
          <w:lang w:val="en-US"/>
        </w:rPr>
        <w:t>(</w:t>
      </w:r>
      <w:r w:rsidR="00961C2F" w:rsidRPr="001C5667">
        <w:rPr>
          <w:rFonts w:ascii="Arial" w:eastAsia="宋体" w:hAnsi="Arial" w:cs="Arial"/>
          <w:b/>
          <w:bCs/>
          <w:lang w:val="en-US"/>
        </w:rPr>
        <w:t xml:space="preserve">IF: </w:t>
      </w:r>
      <w:r w:rsidR="00961C2F">
        <w:rPr>
          <w:rFonts w:ascii="Arial" w:eastAsia="宋体" w:hAnsi="Arial" w:cs="Arial"/>
          <w:b/>
          <w:bCs/>
          <w:lang w:val="en-US"/>
        </w:rPr>
        <w:t>5.5)</w:t>
      </w:r>
    </w:p>
    <w:p w14:paraId="67724ED6" w14:textId="14689B88"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bCs/>
          <w:lang w:val="en-US"/>
        </w:rPr>
        <w:t xml:space="preserve">Chen Y, Meng J, </w:t>
      </w:r>
      <w:r w:rsidRPr="00B92B74">
        <w:rPr>
          <w:rFonts w:ascii="Arial" w:eastAsia="宋体" w:hAnsi="Arial" w:cs="Arial"/>
          <w:b/>
          <w:u w:val="single"/>
          <w:lang w:val="en-US"/>
        </w:rPr>
        <w:t>Lu X</w:t>
      </w:r>
      <w:r w:rsidRPr="00B605C1">
        <w:rPr>
          <w:rFonts w:ascii="Arial" w:eastAsia="宋体" w:hAnsi="Arial" w:cs="Arial"/>
          <w:bCs/>
          <w:lang w:val="en-US"/>
        </w:rPr>
        <w:t xml:space="preserve">, Li X, Wang C. Clustering analysis revealed the autophagy classification and potential autophagy regulators' sensitivity of pancreatic cancer based on multi-omics data. </w:t>
      </w:r>
      <w:r w:rsidRPr="00900925">
        <w:rPr>
          <w:rFonts w:ascii="Arial" w:eastAsia="宋体" w:hAnsi="Arial" w:cs="Arial"/>
          <w:b/>
        </w:rPr>
        <w:t>Cancer Med</w:t>
      </w:r>
      <w:r w:rsidRPr="00900925">
        <w:rPr>
          <w:rFonts w:ascii="Arial" w:eastAsia="宋体" w:hAnsi="Arial" w:cs="Arial"/>
          <w:bCs/>
        </w:rPr>
        <w:t xml:space="preserve">. 2023;12(1):733-746.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4.0)</w:t>
      </w:r>
    </w:p>
    <w:p w14:paraId="27474DF2" w14:textId="7CFDF75C"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bCs/>
        </w:rPr>
      </w:pPr>
      <w:r w:rsidRPr="00B605C1">
        <w:rPr>
          <w:rFonts w:ascii="Arial" w:eastAsia="宋体" w:hAnsi="Arial" w:cs="Arial"/>
          <w:bCs/>
          <w:lang w:val="en-US"/>
        </w:rPr>
        <w:t xml:space="preserve">Meng J, Gao J, Li X, Gao R, </w:t>
      </w:r>
      <w:r w:rsidRPr="00B92B74">
        <w:rPr>
          <w:rFonts w:ascii="Arial" w:eastAsia="宋体" w:hAnsi="Arial" w:cs="Arial"/>
          <w:b/>
          <w:u w:val="single"/>
          <w:lang w:val="en-US"/>
        </w:rPr>
        <w:t>Lu X</w:t>
      </w:r>
      <w:r w:rsidRPr="00B605C1">
        <w:rPr>
          <w:rFonts w:ascii="Arial" w:eastAsia="宋体" w:hAnsi="Arial" w:cs="Arial"/>
          <w:bCs/>
          <w:lang w:val="en-US"/>
        </w:rPr>
        <w:t xml:space="preserve">, Zhou J, Yan F, Wang H, Liu Y, Hao Z, Zhang X, Liang C. TIMEAS, a promising method for the stratification of testicular germ cell tumor patients with distinct immune microenvironment, clinical outcome and sensitivity to frontline therapies. </w:t>
      </w:r>
      <w:r w:rsidRPr="00900925">
        <w:rPr>
          <w:rFonts w:ascii="Arial" w:eastAsia="宋体" w:hAnsi="Arial" w:cs="Arial"/>
          <w:b/>
        </w:rPr>
        <w:t>Cell Oncol</w:t>
      </w:r>
      <w:r w:rsidRPr="00900925">
        <w:rPr>
          <w:rFonts w:ascii="Arial" w:eastAsia="宋体" w:hAnsi="Arial" w:cs="Arial"/>
          <w:bCs/>
        </w:rPr>
        <w:t xml:space="preserve">. 2023;46(3):745-759.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6.1)</w:t>
      </w:r>
    </w:p>
    <w:p w14:paraId="75860D76" w14:textId="35620B48" w:rsidR="0084394D" w:rsidRPr="00900925" w:rsidRDefault="0084394D" w:rsidP="004A3515">
      <w:pPr>
        <w:widowControl w:val="0"/>
        <w:numPr>
          <w:ilvl w:val="0"/>
          <w:numId w:val="2"/>
        </w:numPr>
        <w:autoSpaceDE/>
        <w:autoSpaceDN/>
        <w:spacing w:afterLines="50" w:after="120"/>
        <w:ind w:left="340" w:hanging="340"/>
        <w:jc w:val="both"/>
        <w:rPr>
          <w:rFonts w:ascii="Arial" w:eastAsia="宋体" w:hAnsi="Arial" w:cs="Arial"/>
        </w:rPr>
      </w:pPr>
      <w:r w:rsidRPr="00B605C1">
        <w:rPr>
          <w:rFonts w:ascii="Arial" w:eastAsia="宋体" w:hAnsi="Arial" w:cs="Arial"/>
          <w:lang w:val="en-US"/>
        </w:rPr>
        <w:t xml:space="preserve">Meng J, Ge Q, Li J, </w:t>
      </w:r>
      <w:r w:rsidRPr="00B92B74">
        <w:rPr>
          <w:rFonts w:ascii="Arial" w:eastAsia="宋体" w:hAnsi="Arial" w:cs="Arial"/>
          <w:b/>
          <w:bCs/>
          <w:u w:val="single"/>
          <w:lang w:val="en-US"/>
        </w:rPr>
        <w:t>Lu X</w:t>
      </w:r>
      <w:r w:rsidRPr="00B605C1">
        <w:rPr>
          <w:rFonts w:ascii="Arial" w:eastAsia="宋体" w:hAnsi="Arial" w:cs="Arial"/>
          <w:lang w:val="en-US"/>
        </w:rPr>
        <w:t xml:space="preserve">, Chen Y, Wang H, Zhang M, Du J, Zhang L, Hao Z, Liang C. Protective trend of anti-androgen therapy during the COVID-19 pandemic: A meta-analysis. </w:t>
      </w:r>
      <w:r w:rsidRPr="00900925">
        <w:rPr>
          <w:rFonts w:ascii="Arial" w:eastAsia="宋体" w:hAnsi="Arial" w:cs="Arial"/>
          <w:b/>
          <w:bCs/>
        </w:rPr>
        <w:t>J Infect</w:t>
      </w:r>
      <w:r w:rsidRPr="00900925">
        <w:rPr>
          <w:rFonts w:ascii="Arial" w:eastAsia="宋体" w:hAnsi="Arial" w:cs="Arial"/>
        </w:rPr>
        <w:t xml:space="preserve">. 2022;84(6):834-872.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28.2)</w:t>
      </w:r>
    </w:p>
    <w:p w14:paraId="32BF4BD3" w14:textId="2F1AA94A" w:rsidR="0084394D" w:rsidRPr="00900925" w:rsidRDefault="0084394D" w:rsidP="004A3515">
      <w:pPr>
        <w:widowControl w:val="0"/>
        <w:numPr>
          <w:ilvl w:val="0"/>
          <w:numId w:val="2"/>
        </w:numPr>
        <w:adjustRightInd w:val="0"/>
        <w:spacing w:afterLines="50" w:after="120"/>
        <w:ind w:left="340" w:hanging="340"/>
        <w:jc w:val="both"/>
        <w:rPr>
          <w:rFonts w:ascii="Arial" w:eastAsia="宋体" w:hAnsi="Arial" w:cs="Arial"/>
        </w:rPr>
      </w:pPr>
      <w:r w:rsidRPr="00900925">
        <w:rPr>
          <w:rFonts w:ascii="Arial" w:eastAsia="宋体" w:hAnsi="Arial" w:cs="Arial"/>
          <w:color w:val="000000"/>
        </w:rPr>
        <w:t xml:space="preserve">Meng J, Zhou Y, </w:t>
      </w:r>
      <w:r w:rsidRPr="00B92B74">
        <w:rPr>
          <w:rFonts w:ascii="Arial" w:eastAsia="宋体" w:hAnsi="Arial" w:cs="Arial"/>
          <w:b/>
          <w:bCs/>
          <w:color w:val="000000"/>
          <w:u w:val="single"/>
        </w:rPr>
        <w:t>Lu X</w:t>
      </w:r>
      <w:r w:rsidRPr="00900925">
        <w:rPr>
          <w:rFonts w:ascii="Arial" w:eastAsia="宋体" w:hAnsi="Arial" w:cs="Arial"/>
          <w:color w:val="000000"/>
        </w:rPr>
        <w:t xml:space="preserve">, Bian Z, Chen Y, Zhou J, Zhang L, Hao Z, Zhang M, Liang C. Immune response drives outcomes in prostate cancer: implications for immunotherapy. </w:t>
      </w:r>
      <w:r w:rsidRPr="00900925">
        <w:rPr>
          <w:rFonts w:ascii="Arial" w:eastAsia="宋体" w:hAnsi="Arial" w:cs="Arial"/>
          <w:b/>
          <w:bCs/>
          <w:color w:val="000000"/>
        </w:rPr>
        <w:t>Mol Oncol</w:t>
      </w:r>
      <w:r w:rsidRPr="00900925">
        <w:rPr>
          <w:rFonts w:ascii="Arial" w:eastAsia="宋体" w:hAnsi="Arial" w:cs="Arial"/>
          <w:color w:val="000000"/>
        </w:rPr>
        <w:t xml:space="preserve">. 2021;15(5):1358-1375.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6.6)</w:t>
      </w:r>
    </w:p>
    <w:p w14:paraId="6FCC9D1D" w14:textId="34A7D5EC" w:rsidR="0084394D" w:rsidRPr="00900925" w:rsidRDefault="0084394D" w:rsidP="004A3515">
      <w:pPr>
        <w:widowControl w:val="0"/>
        <w:numPr>
          <w:ilvl w:val="0"/>
          <w:numId w:val="2"/>
        </w:numPr>
        <w:adjustRightInd w:val="0"/>
        <w:spacing w:afterLines="50" w:after="120"/>
        <w:ind w:left="340" w:hanging="340"/>
        <w:jc w:val="both"/>
        <w:rPr>
          <w:rFonts w:ascii="Arial" w:eastAsia="宋体" w:hAnsi="Arial" w:cs="Arial"/>
        </w:rPr>
      </w:pPr>
      <w:r w:rsidRPr="00B605C1">
        <w:rPr>
          <w:rFonts w:ascii="Arial" w:eastAsia="宋体" w:hAnsi="Arial" w:cs="Arial"/>
          <w:lang w:val="en-US"/>
        </w:rPr>
        <w:t xml:space="preserve">Zhu Y, Meng X, Ruan X,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Yan F, Wang F. Characterization of Neoantigen Load Subgroups in Gynecologic and Breast Cancers. </w:t>
      </w:r>
      <w:r w:rsidRPr="00900925">
        <w:rPr>
          <w:rFonts w:ascii="Arial" w:eastAsia="宋体" w:hAnsi="Arial" w:cs="Arial"/>
          <w:b/>
          <w:bCs/>
        </w:rPr>
        <w:t>Front Bioeng Biotechnol</w:t>
      </w:r>
      <w:r w:rsidRPr="00900925">
        <w:rPr>
          <w:rFonts w:ascii="Arial" w:eastAsia="宋体" w:hAnsi="Arial" w:cs="Arial"/>
        </w:rPr>
        <w:t>. 2020;8:702.</w:t>
      </w:r>
      <w:r w:rsidR="00810FD8" w:rsidRPr="00810FD8">
        <w:rPr>
          <w:rFonts w:ascii="Arial" w:eastAsia="宋体" w:hAnsi="Arial" w:cs="Arial"/>
          <w:b/>
          <w:bCs/>
          <w:lang w:val="en-US"/>
        </w:rPr>
        <w:t xml:space="preserve">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5.7)</w:t>
      </w:r>
    </w:p>
    <w:p w14:paraId="17B45BF9" w14:textId="69958EA4" w:rsidR="0084394D" w:rsidRPr="00900925" w:rsidRDefault="0084394D" w:rsidP="004A3515">
      <w:pPr>
        <w:widowControl w:val="0"/>
        <w:numPr>
          <w:ilvl w:val="0"/>
          <w:numId w:val="2"/>
        </w:numPr>
        <w:adjustRightInd w:val="0"/>
        <w:spacing w:afterLines="50" w:after="120"/>
        <w:ind w:left="340" w:hanging="340"/>
        <w:jc w:val="both"/>
        <w:rPr>
          <w:rFonts w:ascii="Arial" w:eastAsia="宋体" w:hAnsi="Arial" w:cs="Arial"/>
        </w:rPr>
      </w:pPr>
      <w:r w:rsidRPr="00B605C1">
        <w:rPr>
          <w:rFonts w:ascii="Arial" w:eastAsia="宋体" w:hAnsi="Arial" w:cs="Arial"/>
          <w:lang w:val="en-US"/>
        </w:rPr>
        <w:t xml:space="preserve">Zhang L, Jiang Y, </w:t>
      </w:r>
      <w:r w:rsidRPr="00B92B74">
        <w:rPr>
          <w:rFonts w:ascii="Arial" w:eastAsia="宋体" w:hAnsi="Arial" w:cs="Arial"/>
          <w:b/>
          <w:bCs/>
          <w:color w:val="000000"/>
          <w:u w:val="single"/>
          <w:lang w:val="en-US"/>
        </w:rPr>
        <w:t>Lu X</w:t>
      </w:r>
      <w:r w:rsidRPr="00B605C1">
        <w:rPr>
          <w:rFonts w:ascii="Arial" w:eastAsia="宋体" w:hAnsi="Arial" w:cs="Arial"/>
          <w:lang w:val="en-US"/>
        </w:rPr>
        <w:t xml:space="preserve">, Zhao H, Chen C, Wang Y, Hu W, Zhu Y, Yan H, Yan F. Genomic characterization of cervical cancer based on human papillomavirus status. </w:t>
      </w:r>
      <w:r w:rsidRPr="00900925">
        <w:rPr>
          <w:rFonts w:ascii="Arial" w:eastAsia="宋体" w:hAnsi="Arial" w:cs="Arial"/>
          <w:b/>
          <w:bCs/>
        </w:rPr>
        <w:t>Gynecol Oncol</w:t>
      </w:r>
      <w:r w:rsidRPr="00900925">
        <w:rPr>
          <w:rFonts w:ascii="Arial" w:eastAsia="宋体" w:hAnsi="Arial" w:cs="Arial"/>
        </w:rPr>
        <w:t xml:space="preserve">. 2019;152(3):629-637. </w:t>
      </w:r>
      <w:r w:rsidR="00810FD8">
        <w:rPr>
          <w:rFonts w:ascii="Arial" w:eastAsia="宋体" w:hAnsi="Arial" w:cs="Arial"/>
          <w:b/>
          <w:bCs/>
          <w:lang w:val="en-US"/>
        </w:rPr>
        <w:t>(</w:t>
      </w:r>
      <w:r w:rsidR="00810FD8" w:rsidRPr="001C5667">
        <w:rPr>
          <w:rFonts w:ascii="Arial" w:eastAsia="宋体" w:hAnsi="Arial" w:cs="Arial"/>
          <w:b/>
          <w:bCs/>
          <w:lang w:val="en-US"/>
        </w:rPr>
        <w:t xml:space="preserve">IF: </w:t>
      </w:r>
      <w:r w:rsidR="00810FD8">
        <w:rPr>
          <w:rFonts w:ascii="Arial" w:eastAsia="宋体" w:hAnsi="Arial" w:cs="Arial"/>
          <w:b/>
          <w:bCs/>
          <w:lang w:val="en-US"/>
        </w:rPr>
        <w:t>4.7)</w:t>
      </w:r>
    </w:p>
    <w:p w14:paraId="67BC8939" w14:textId="2B377EE2" w:rsidR="00172B80" w:rsidRDefault="0084394D" w:rsidP="004A3515">
      <w:pPr>
        <w:widowControl w:val="0"/>
        <w:numPr>
          <w:ilvl w:val="0"/>
          <w:numId w:val="2"/>
        </w:numPr>
        <w:adjustRightInd w:val="0"/>
        <w:ind w:left="340" w:hanging="340"/>
        <w:jc w:val="both"/>
        <w:rPr>
          <w:rFonts w:ascii="Arial" w:eastAsia="宋体" w:hAnsi="Arial" w:cs="Arial"/>
        </w:rPr>
      </w:pPr>
      <w:r w:rsidRPr="00B605C1">
        <w:rPr>
          <w:rFonts w:ascii="Arial" w:eastAsia="宋体" w:hAnsi="Arial" w:cs="Arial"/>
          <w:color w:val="000000"/>
          <w:lang w:val="en-US"/>
        </w:rPr>
        <w:t xml:space="preserve">Yang K, </w:t>
      </w:r>
      <w:r w:rsidRPr="00B92B74">
        <w:rPr>
          <w:rFonts w:ascii="Arial" w:eastAsia="宋体" w:hAnsi="Arial" w:cs="Arial"/>
          <w:b/>
          <w:bCs/>
          <w:color w:val="000000"/>
          <w:u w:val="single"/>
          <w:lang w:val="en-US"/>
        </w:rPr>
        <w:t>Lu X</w:t>
      </w:r>
      <w:r w:rsidRPr="00B605C1">
        <w:rPr>
          <w:rFonts w:ascii="Arial" w:eastAsia="宋体" w:hAnsi="Arial" w:cs="Arial"/>
          <w:color w:val="000000"/>
          <w:lang w:val="en-US"/>
        </w:rPr>
        <w:t xml:space="preserve">, Luo P, Zhang J. Identification of Six Potentially Long Noncoding RNAs as Biomarkers Involved Competitive Endogenous RNA in Clear Cell Renal Cell Carcinoma. </w:t>
      </w:r>
      <w:r w:rsidRPr="00900925">
        <w:rPr>
          <w:rFonts w:ascii="Arial" w:eastAsia="宋体" w:hAnsi="Arial" w:cs="Arial"/>
          <w:b/>
          <w:bCs/>
          <w:color w:val="000000"/>
        </w:rPr>
        <w:t>Biomed Res Int</w:t>
      </w:r>
      <w:r w:rsidRPr="00900925">
        <w:rPr>
          <w:rFonts w:ascii="Arial" w:eastAsia="宋体" w:hAnsi="Arial" w:cs="Arial"/>
          <w:color w:val="000000"/>
        </w:rPr>
        <w:t xml:space="preserve">. 2018;2018:9303486. </w:t>
      </w:r>
    </w:p>
    <w:p w14:paraId="1143EE7F" w14:textId="77777777" w:rsidR="0084394D" w:rsidRPr="0084394D" w:rsidRDefault="0084394D" w:rsidP="000710EB">
      <w:pPr>
        <w:widowControl w:val="0"/>
        <w:adjustRightInd w:val="0"/>
        <w:contextualSpacing/>
        <w:jc w:val="both"/>
        <w:rPr>
          <w:rFonts w:ascii="Arial" w:eastAsia="宋体" w:hAnsi="Arial" w:cs="Arial"/>
        </w:rPr>
      </w:pPr>
    </w:p>
    <w:p w14:paraId="1FCD3747" w14:textId="45677230" w:rsidR="006B6C8C" w:rsidRPr="000150DB" w:rsidRDefault="00A30075" w:rsidP="00600237">
      <w:pPr>
        <w:adjustRightInd w:val="0"/>
        <w:contextualSpacing/>
        <w:rPr>
          <w:rFonts w:ascii="Arial" w:eastAsia="宋体" w:hAnsi="Arial" w:cs="Arial"/>
          <w:b/>
          <w:bCs/>
          <w:lang w:val="en-US"/>
        </w:rPr>
      </w:pPr>
      <w:r w:rsidRPr="000150DB">
        <w:rPr>
          <w:rFonts w:ascii="Arial" w:eastAsia="宋体" w:hAnsi="Arial" w:cs="Arial"/>
          <w:b/>
          <w:bCs/>
          <w:lang w:val="en-US"/>
        </w:rPr>
        <w:t>I</w:t>
      </w:r>
      <w:r w:rsidR="00A61B4A" w:rsidRPr="000150DB">
        <w:rPr>
          <w:rFonts w:ascii="Arial" w:eastAsia="宋体" w:hAnsi="Arial" w:cs="Arial"/>
          <w:b/>
          <w:bCs/>
          <w:lang w:val="en-US"/>
        </w:rPr>
        <w:t>V</w:t>
      </w:r>
      <w:r w:rsidRPr="000150DB">
        <w:rPr>
          <w:rFonts w:ascii="Arial" w:eastAsia="宋体" w:hAnsi="Arial" w:cs="Arial"/>
          <w:b/>
          <w:bCs/>
          <w:lang w:val="en-US"/>
        </w:rPr>
        <w:t xml:space="preserve">. </w:t>
      </w:r>
      <w:r w:rsidR="0084394D" w:rsidRPr="000150DB">
        <w:rPr>
          <w:rFonts w:ascii="Arial" w:eastAsia="宋体" w:hAnsi="Arial" w:cs="Arial"/>
          <w:b/>
          <w:bCs/>
          <w:lang w:val="en-US"/>
        </w:rPr>
        <w:t>E</w:t>
      </w:r>
      <w:r w:rsidR="006B6C8C" w:rsidRPr="000150DB">
        <w:rPr>
          <w:rFonts w:ascii="Arial" w:eastAsia="宋体" w:hAnsi="Arial" w:cs="Arial"/>
          <w:b/>
          <w:bCs/>
          <w:lang w:val="en-US"/>
        </w:rPr>
        <w:t xml:space="preserve">conomical and </w:t>
      </w:r>
      <w:r w:rsidR="000150DB" w:rsidRPr="000150DB">
        <w:rPr>
          <w:rFonts w:ascii="Arial" w:eastAsia="宋体" w:hAnsi="Arial" w:cs="Arial"/>
          <w:b/>
          <w:bCs/>
          <w:lang w:val="en-US"/>
        </w:rPr>
        <w:t>c</w:t>
      </w:r>
      <w:r w:rsidR="006B6C8C" w:rsidRPr="000150DB">
        <w:rPr>
          <w:rFonts w:ascii="Arial" w:eastAsia="宋体" w:hAnsi="Arial" w:cs="Arial"/>
          <w:b/>
          <w:bCs/>
          <w:lang w:val="en-US"/>
        </w:rPr>
        <w:t xml:space="preserve">linical </w:t>
      </w:r>
      <w:r w:rsidR="000150DB">
        <w:rPr>
          <w:rFonts w:ascii="Arial" w:eastAsia="宋体" w:hAnsi="Arial" w:cs="Arial"/>
          <w:b/>
          <w:bCs/>
          <w:lang w:val="en-US"/>
        </w:rPr>
        <w:t>t</w:t>
      </w:r>
      <w:r w:rsidR="006B6C8C" w:rsidRPr="000150DB">
        <w:rPr>
          <w:rFonts w:ascii="Arial" w:eastAsia="宋体" w:hAnsi="Arial" w:cs="Arial"/>
          <w:b/>
          <w:bCs/>
          <w:lang w:val="en-US"/>
        </w:rPr>
        <w:t>ransfer</w:t>
      </w:r>
    </w:p>
    <w:p w14:paraId="4E3671A8" w14:textId="7968957C" w:rsidR="0084394D" w:rsidRPr="00612B8A" w:rsidRDefault="005C4861" w:rsidP="00600237">
      <w:pPr>
        <w:pStyle w:val="ae"/>
        <w:numPr>
          <w:ilvl w:val="0"/>
          <w:numId w:val="24"/>
        </w:numPr>
        <w:adjustRightInd w:val="0"/>
        <w:spacing w:beforeLines="50" w:before="120" w:afterLines="50" w:after="120"/>
        <w:ind w:left="340" w:hanging="340"/>
        <w:contextualSpacing w:val="0"/>
        <w:rPr>
          <w:rFonts w:ascii="Arial" w:eastAsia="宋体" w:hAnsi="Arial" w:cs="Arial"/>
          <w:b/>
          <w:bCs/>
        </w:rPr>
      </w:pPr>
      <w:r w:rsidRPr="00612B8A">
        <w:rPr>
          <w:rFonts w:ascii="Arial" w:eastAsia="宋体" w:hAnsi="Arial" w:cs="Arial"/>
          <w:b/>
          <w:bCs/>
        </w:rPr>
        <w:t>Economic evaluation</w:t>
      </w:r>
    </w:p>
    <w:p w14:paraId="23885A22" w14:textId="780F643A" w:rsidR="007C2E18" w:rsidRDefault="007C2E18" w:rsidP="00852E81">
      <w:pPr>
        <w:tabs>
          <w:tab w:val="left" w:pos="1440"/>
        </w:tabs>
        <w:contextualSpacing/>
        <w:jc w:val="both"/>
        <w:rPr>
          <w:rFonts w:ascii="Arial" w:eastAsia="宋体" w:hAnsi="Arial" w:cs="Arial"/>
          <w:lang w:val="en-US" w:eastAsia="zh-CN"/>
        </w:rPr>
      </w:pPr>
      <w:r w:rsidRPr="007C2E18">
        <w:rPr>
          <w:rFonts w:ascii="Arial" w:eastAsia="宋体" w:hAnsi="Arial" w:cs="Arial"/>
          <w:lang w:val="en-US" w:eastAsia="zh-CN"/>
        </w:rPr>
        <w:t xml:space="preserve">My contributions extend to the </w:t>
      </w:r>
      <w:r w:rsidR="001A3E56">
        <w:rPr>
          <w:rFonts w:ascii="Arial" w:eastAsia="宋体" w:hAnsi="Arial" w:cs="Arial"/>
          <w:lang w:val="en-US" w:eastAsia="zh-CN"/>
        </w:rPr>
        <w:t xml:space="preserve">involvement of </w:t>
      </w:r>
      <w:r w:rsidRPr="007C2E18">
        <w:rPr>
          <w:rFonts w:ascii="Arial" w:eastAsia="宋体" w:hAnsi="Arial" w:cs="Arial"/>
          <w:lang w:val="en-US" w:eastAsia="zh-CN"/>
        </w:rPr>
        <w:t>develop</w:t>
      </w:r>
      <w:r w:rsidR="001A3E56">
        <w:rPr>
          <w:rFonts w:ascii="Arial" w:eastAsia="宋体" w:hAnsi="Arial" w:cs="Arial"/>
          <w:lang w:val="en-US" w:eastAsia="zh-CN"/>
        </w:rPr>
        <w:t>ing</w:t>
      </w:r>
      <w:r w:rsidRPr="007C2E18">
        <w:rPr>
          <w:rFonts w:ascii="Arial" w:eastAsia="宋体" w:hAnsi="Arial" w:cs="Arial"/>
          <w:lang w:val="en-US" w:eastAsia="zh-CN"/>
        </w:rPr>
        <w:t xml:space="preserve"> three Chinese patents, each aiming to revolutionize the molecular classification of genitourinary system tumors. These include:</w:t>
      </w:r>
    </w:p>
    <w:p w14:paraId="19D61377" w14:textId="77777777" w:rsidR="004A3515" w:rsidRPr="005C4861" w:rsidRDefault="004A3515" w:rsidP="00852E81">
      <w:pPr>
        <w:tabs>
          <w:tab w:val="left" w:pos="1440"/>
        </w:tabs>
        <w:contextualSpacing/>
        <w:jc w:val="both"/>
        <w:rPr>
          <w:rFonts w:ascii="Arial" w:eastAsia="宋体" w:hAnsi="Arial" w:cs="Arial"/>
          <w:lang w:val="en-US" w:eastAsia="zh-CN"/>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852E81" w:rsidRPr="002D6078" w14:paraId="328C284C" w14:textId="77777777" w:rsidTr="007A6497">
        <w:tc>
          <w:tcPr>
            <w:tcW w:w="1294" w:type="dxa"/>
          </w:tcPr>
          <w:p w14:paraId="34166BCC" w14:textId="5997BFCA" w:rsidR="00852E81" w:rsidRDefault="00852E81" w:rsidP="007A6497">
            <w:pPr>
              <w:adjustRightInd w:val="0"/>
              <w:contextualSpacing/>
              <w:rPr>
                <w:rFonts w:ascii="Arial" w:hAnsi="Arial" w:cs="Arial"/>
                <w:b/>
                <w:bCs/>
                <w:color w:val="000000"/>
              </w:rPr>
            </w:pPr>
            <w:r>
              <w:rPr>
                <w:rFonts w:ascii="Arial" w:hAnsi="Arial" w:cs="Arial"/>
                <w:bCs/>
                <w:iCs/>
                <w:color w:val="000000"/>
              </w:rPr>
              <w:t>2023</w:t>
            </w:r>
          </w:p>
        </w:tc>
        <w:tc>
          <w:tcPr>
            <w:tcW w:w="7766" w:type="dxa"/>
          </w:tcPr>
          <w:p w14:paraId="5B3244F4" w14:textId="0A56EC13" w:rsidR="00852E81" w:rsidRDefault="00852E81" w:rsidP="00852E81">
            <w:pPr>
              <w:adjustRightInd w:val="0"/>
              <w:contextualSpacing/>
              <w:jc w:val="both"/>
              <w:rPr>
                <w:rFonts w:ascii="Arial" w:hAnsi="Arial" w:cs="Arial"/>
                <w:b/>
                <w:bCs/>
                <w:color w:val="000000"/>
              </w:rPr>
            </w:pPr>
            <w:r w:rsidRPr="00B605C1">
              <w:rPr>
                <w:rFonts w:ascii="Arial" w:hAnsi="Arial" w:cs="Arial"/>
                <w:b/>
                <w:bCs/>
              </w:rPr>
              <w:t>China Patent Application</w:t>
            </w:r>
            <w:r w:rsidRPr="00B605C1">
              <w:rPr>
                <w:rFonts w:ascii="Arial" w:hAnsi="Arial" w:cs="Arial"/>
              </w:rPr>
              <w:t>, # CN116246709A - A molecular classification model for renal</w:t>
            </w:r>
            <w:r w:rsidR="009E5549">
              <w:rPr>
                <w:rFonts w:ascii="Arial" w:hAnsi="Arial" w:cs="Arial"/>
              </w:rPr>
              <w:t xml:space="preserve"> </w:t>
            </w:r>
            <w:r w:rsidRPr="00B605C1">
              <w:rPr>
                <w:rFonts w:ascii="Arial" w:hAnsi="Arial" w:cs="Arial"/>
              </w:rPr>
              <w:t>clear cell carcinoma based on multi-omics data and its establishment method (partner)</w:t>
            </w:r>
          </w:p>
        </w:tc>
      </w:tr>
      <w:tr w:rsidR="00240F13" w:rsidRPr="002D6078" w14:paraId="01A050BA" w14:textId="77777777" w:rsidTr="007A6497">
        <w:tc>
          <w:tcPr>
            <w:tcW w:w="1294" w:type="dxa"/>
          </w:tcPr>
          <w:p w14:paraId="1B56715D" w14:textId="77777777" w:rsidR="00240F13" w:rsidRDefault="00240F13" w:rsidP="007A6497">
            <w:pPr>
              <w:adjustRightInd w:val="0"/>
              <w:contextualSpacing/>
              <w:rPr>
                <w:rFonts w:ascii="Arial" w:hAnsi="Arial" w:cs="Arial"/>
                <w:bCs/>
                <w:iCs/>
                <w:color w:val="000000"/>
              </w:rPr>
            </w:pPr>
          </w:p>
        </w:tc>
        <w:tc>
          <w:tcPr>
            <w:tcW w:w="7766" w:type="dxa"/>
          </w:tcPr>
          <w:p w14:paraId="5E47C012" w14:textId="77777777" w:rsidR="00240F13" w:rsidRPr="00B605C1" w:rsidRDefault="00240F13" w:rsidP="00852E81">
            <w:pPr>
              <w:adjustRightInd w:val="0"/>
              <w:contextualSpacing/>
              <w:jc w:val="both"/>
              <w:rPr>
                <w:rFonts w:ascii="Arial" w:hAnsi="Arial" w:cs="Arial"/>
                <w:b/>
                <w:bCs/>
              </w:rPr>
            </w:pPr>
          </w:p>
        </w:tc>
      </w:tr>
      <w:tr w:rsidR="00852E81" w:rsidRPr="002D6078" w14:paraId="5E27F690" w14:textId="77777777" w:rsidTr="007A6497">
        <w:tc>
          <w:tcPr>
            <w:tcW w:w="1294" w:type="dxa"/>
          </w:tcPr>
          <w:p w14:paraId="45F2B56A" w14:textId="41539873" w:rsidR="00852E81" w:rsidRDefault="00852E81" w:rsidP="007A6497">
            <w:pPr>
              <w:adjustRightInd w:val="0"/>
              <w:contextualSpacing/>
              <w:rPr>
                <w:rFonts w:ascii="Arial" w:hAnsi="Arial" w:cs="Arial"/>
                <w:b/>
                <w:bCs/>
                <w:color w:val="000000"/>
              </w:rPr>
            </w:pPr>
            <w:r>
              <w:rPr>
                <w:rFonts w:ascii="Arial" w:hAnsi="Arial" w:cs="Arial"/>
                <w:color w:val="000000"/>
              </w:rPr>
              <w:t>2023</w:t>
            </w:r>
          </w:p>
        </w:tc>
        <w:tc>
          <w:tcPr>
            <w:tcW w:w="7766" w:type="dxa"/>
          </w:tcPr>
          <w:p w14:paraId="0B267A21" w14:textId="60FAB699" w:rsidR="00852E81" w:rsidRDefault="00852E81" w:rsidP="00852E81">
            <w:pPr>
              <w:adjustRightInd w:val="0"/>
              <w:contextualSpacing/>
              <w:jc w:val="both"/>
              <w:rPr>
                <w:rFonts w:ascii="Arial" w:hAnsi="Arial" w:cs="Arial"/>
                <w:b/>
                <w:bCs/>
                <w:color w:val="000000"/>
              </w:rPr>
            </w:pPr>
            <w:r w:rsidRPr="00B605C1">
              <w:rPr>
                <w:rFonts w:ascii="Arial" w:hAnsi="Arial" w:cs="Arial"/>
                <w:b/>
                <w:bCs/>
              </w:rPr>
              <w:t>China Patent Application</w:t>
            </w:r>
            <w:r w:rsidRPr="00B605C1">
              <w:rPr>
                <w:rFonts w:ascii="Arial" w:hAnsi="Arial" w:cs="Arial"/>
              </w:rPr>
              <w:t>, # CN112530581A - A system of immune molecular classification for patients with prostate cancer and its applications (partner)</w:t>
            </w:r>
          </w:p>
        </w:tc>
      </w:tr>
      <w:tr w:rsidR="00240F13" w:rsidRPr="002D6078" w14:paraId="4D952C6E" w14:textId="77777777" w:rsidTr="007A6497">
        <w:tc>
          <w:tcPr>
            <w:tcW w:w="1294" w:type="dxa"/>
          </w:tcPr>
          <w:p w14:paraId="5937B8DE" w14:textId="77777777" w:rsidR="00240F13" w:rsidRDefault="00240F13" w:rsidP="007A6497">
            <w:pPr>
              <w:adjustRightInd w:val="0"/>
              <w:contextualSpacing/>
              <w:rPr>
                <w:rFonts w:ascii="Arial" w:hAnsi="Arial" w:cs="Arial"/>
                <w:color w:val="000000"/>
              </w:rPr>
            </w:pPr>
          </w:p>
        </w:tc>
        <w:tc>
          <w:tcPr>
            <w:tcW w:w="7766" w:type="dxa"/>
          </w:tcPr>
          <w:p w14:paraId="49BC083F" w14:textId="77777777" w:rsidR="00240F13" w:rsidRPr="00B605C1" w:rsidRDefault="00240F13" w:rsidP="00852E81">
            <w:pPr>
              <w:adjustRightInd w:val="0"/>
              <w:contextualSpacing/>
              <w:jc w:val="both"/>
              <w:rPr>
                <w:rFonts w:ascii="Arial" w:hAnsi="Arial" w:cs="Arial"/>
                <w:b/>
                <w:bCs/>
              </w:rPr>
            </w:pPr>
          </w:p>
        </w:tc>
      </w:tr>
      <w:tr w:rsidR="00852E81" w:rsidRPr="002D6078" w14:paraId="49CB467E" w14:textId="77777777" w:rsidTr="007A6497">
        <w:tc>
          <w:tcPr>
            <w:tcW w:w="1294" w:type="dxa"/>
          </w:tcPr>
          <w:p w14:paraId="3E2AE374" w14:textId="545B4B78" w:rsidR="00852E81" w:rsidRDefault="00852E81" w:rsidP="007A6497">
            <w:pPr>
              <w:adjustRightInd w:val="0"/>
              <w:contextualSpacing/>
              <w:rPr>
                <w:rFonts w:ascii="Arial" w:hAnsi="Arial" w:cs="Arial"/>
                <w:b/>
                <w:bCs/>
                <w:color w:val="000000"/>
              </w:rPr>
            </w:pPr>
            <w:r>
              <w:rPr>
                <w:rFonts w:ascii="Arial" w:hAnsi="Arial" w:cs="Arial"/>
                <w:color w:val="000000"/>
              </w:rPr>
              <w:lastRenderedPageBreak/>
              <w:t>2021</w:t>
            </w:r>
          </w:p>
        </w:tc>
        <w:tc>
          <w:tcPr>
            <w:tcW w:w="7766" w:type="dxa"/>
          </w:tcPr>
          <w:p w14:paraId="0E64BD9F" w14:textId="6D837635" w:rsidR="00852E81" w:rsidRDefault="00852E81" w:rsidP="00852E81">
            <w:pPr>
              <w:adjustRightInd w:val="0"/>
              <w:contextualSpacing/>
              <w:jc w:val="both"/>
              <w:rPr>
                <w:rFonts w:ascii="Arial" w:hAnsi="Arial" w:cs="Arial"/>
                <w:b/>
                <w:bCs/>
                <w:color w:val="000000"/>
              </w:rPr>
            </w:pPr>
            <w:r w:rsidRPr="00B605C1">
              <w:rPr>
                <w:rFonts w:ascii="Arial" w:hAnsi="Arial" w:cs="Arial"/>
                <w:b/>
                <w:bCs/>
              </w:rPr>
              <w:t>China Patent Application</w:t>
            </w:r>
            <w:r w:rsidRPr="00B605C1">
              <w:rPr>
                <w:rFonts w:ascii="Arial" w:hAnsi="Arial" w:cs="Arial"/>
              </w:rPr>
              <w:t>, # CN112735521A - An immune classification system for guiding the selection of patients suitable for anti-PD-1/PD-L1 immunotherapy in bladder cancer (partner)</w:t>
            </w:r>
          </w:p>
        </w:tc>
      </w:tr>
    </w:tbl>
    <w:p w14:paraId="13D66631" w14:textId="77777777" w:rsidR="00B82899" w:rsidRPr="00B605C1" w:rsidRDefault="00B82899" w:rsidP="000710EB">
      <w:pPr>
        <w:tabs>
          <w:tab w:val="left" w:pos="1440"/>
        </w:tabs>
        <w:contextualSpacing/>
        <w:jc w:val="both"/>
        <w:rPr>
          <w:rFonts w:ascii="Arial" w:eastAsia="宋体" w:hAnsi="Arial" w:cs="Arial"/>
          <w:lang w:val="en-US" w:eastAsia="zh-CN"/>
        </w:rPr>
      </w:pPr>
    </w:p>
    <w:p w14:paraId="7E29A8BB" w14:textId="50BB8DB5" w:rsidR="00933B0E" w:rsidRPr="00612B8A" w:rsidRDefault="005C4861" w:rsidP="00ED4F14">
      <w:pPr>
        <w:pStyle w:val="ae"/>
        <w:numPr>
          <w:ilvl w:val="0"/>
          <w:numId w:val="24"/>
        </w:numPr>
        <w:spacing w:afterLines="50" w:after="120"/>
        <w:ind w:left="340" w:hanging="340"/>
        <w:contextualSpacing w:val="0"/>
        <w:jc w:val="both"/>
        <w:rPr>
          <w:rFonts w:ascii="Arial" w:hAnsi="Arial" w:cs="Arial"/>
          <w:b/>
          <w:bCs/>
          <w:lang w:val="en-US" w:eastAsia="zh-CN"/>
        </w:rPr>
      </w:pPr>
      <w:r w:rsidRPr="00612B8A">
        <w:rPr>
          <w:rFonts w:ascii="Arial" w:hAnsi="Arial" w:cs="Arial"/>
          <w:b/>
          <w:bCs/>
          <w:lang w:val="en-US" w:eastAsia="zh-CN"/>
        </w:rPr>
        <w:t>Clinical evaluation</w:t>
      </w:r>
    </w:p>
    <w:p w14:paraId="1904D22B" w14:textId="652E820F" w:rsidR="00BB406F" w:rsidRDefault="007C2E18" w:rsidP="00D54A39">
      <w:pPr>
        <w:jc w:val="both"/>
        <w:rPr>
          <w:rFonts w:ascii="Arial" w:hAnsi="Arial" w:cs="Arial"/>
          <w:lang w:val="en-US" w:eastAsia="zh-CN"/>
        </w:rPr>
      </w:pPr>
      <w:r w:rsidRPr="007C2E18">
        <w:rPr>
          <w:rFonts w:ascii="Arial" w:hAnsi="Arial" w:cs="Arial"/>
          <w:lang w:val="en-US" w:eastAsia="zh-CN"/>
        </w:rPr>
        <w:t xml:space="preserve">My involvement in the BIONIKK trial (NCT02960906) illustrates my dedication to advancing personalized medicine in metastatic </w:t>
      </w:r>
      <w:proofErr w:type="spellStart"/>
      <w:r w:rsidRPr="007C2E18">
        <w:rPr>
          <w:rFonts w:ascii="Arial" w:hAnsi="Arial" w:cs="Arial"/>
          <w:lang w:val="en-US" w:eastAsia="zh-CN"/>
        </w:rPr>
        <w:t>ccRCC</w:t>
      </w:r>
      <w:proofErr w:type="spellEnd"/>
      <w:r w:rsidRPr="007C2E18">
        <w:rPr>
          <w:rFonts w:ascii="Arial" w:hAnsi="Arial" w:cs="Arial"/>
          <w:lang w:val="en-US" w:eastAsia="zh-CN"/>
        </w:rPr>
        <w:t>. In this pioneering trial, patients' responses to nivolumab, Ipi/</w:t>
      </w:r>
      <w:proofErr w:type="spellStart"/>
      <w:r w:rsidRPr="007C2E18">
        <w:rPr>
          <w:rFonts w:ascii="Arial" w:hAnsi="Arial" w:cs="Arial"/>
          <w:lang w:val="en-US" w:eastAsia="zh-CN"/>
        </w:rPr>
        <w:t>Nivo</w:t>
      </w:r>
      <w:proofErr w:type="spellEnd"/>
      <w:r w:rsidRPr="007C2E18">
        <w:rPr>
          <w:rFonts w:ascii="Arial" w:hAnsi="Arial" w:cs="Arial"/>
          <w:lang w:val="en-US" w:eastAsia="zh-CN"/>
        </w:rPr>
        <w:t xml:space="preserve">, or sunitinib were assessed based on gene expression subgroups. My contributions included designing the study, analyzing data, and interpreting findings, particularly regarding epigenetic factors influencing immunotherapy response. Key discoveries include identifying the TED phenotype, marked by enhancer hypomethylation, and developing </w:t>
      </w:r>
      <w:proofErr w:type="spellStart"/>
      <w:r w:rsidRPr="007C2E18">
        <w:rPr>
          <w:rFonts w:ascii="Arial" w:hAnsi="Arial" w:cs="Arial"/>
          <w:lang w:val="en-US" w:eastAsia="zh-CN"/>
        </w:rPr>
        <w:t>iMES</w:t>
      </w:r>
      <w:proofErr w:type="spellEnd"/>
      <w:r w:rsidRPr="007C2E18">
        <w:rPr>
          <w:rFonts w:ascii="Arial" w:hAnsi="Arial" w:cs="Arial"/>
          <w:lang w:val="en-US" w:eastAsia="zh-CN"/>
        </w:rPr>
        <w:t xml:space="preserve">, a quantitative index </w:t>
      </w:r>
      <w:r>
        <w:rPr>
          <w:rFonts w:ascii="Arial" w:hAnsi="Arial" w:cs="Arial"/>
          <w:lang w:val="en-US" w:eastAsia="zh-CN"/>
        </w:rPr>
        <w:t xml:space="preserve">of epigenetic silencing that enables </w:t>
      </w:r>
      <w:r w:rsidRPr="007C2E18">
        <w:rPr>
          <w:rFonts w:ascii="Arial" w:hAnsi="Arial" w:cs="Arial"/>
          <w:lang w:val="en-US" w:eastAsia="zh-CN"/>
        </w:rPr>
        <w:t xml:space="preserve">predicting primary resistance to frontline immunotherapy. These findings, published in </w:t>
      </w:r>
      <w:r w:rsidRPr="000229F5">
        <w:rPr>
          <w:rFonts w:ascii="Arial" w:hAnsi="Arial" w:cs="Arial"/>
          <w:b/>
          <w:bCs/>
          <w:i/>
          <w:iCs/>
          <w:lang w:val="en-US" w:eastAsia="zh-CN"/>
        </w:rPr>
        <w:t>Clinical Cancer Re</w:t>
      </w:r>
      <w:r w:rsidR="00A71130">
        <w:rPr>
          <w:rFonts w:ascii="Arial" w:hAnsi="Arial" w:cs="Arial"/>
          <w:b/>
          <w:bCs/>
          <w:i/>
          <w:iCs/>
          <w:lang w:val="en-US" w:eastAsia="zh-CN"/>
        </w:rPr>
        <w:t>search</w:t>
      </w:r>
      <w:r w:rsidRPr="007C2E18">
        <w:rPr>
          <w:rFonts w:ascii="Arial" w:hAnsi="Arial" w:cs="Arial"/>
          <w:lang w:val="en-US" w:eastAsia="zh-CN"/>
        </w:rPr>
        <w:t xml:space="preserve"> and </w:t>
      </w:r>
      <w:r w:rsidRPr="000229F5">
        <w:rPr>
          <w:rFonts w:ascii="Arial" w:hAnsi="Arial" w:cs="Arial"/>
          <w:b/>
          <w:bCs/>
          <w:i/>
          <w:iCs/>
          <w:lang w:val="en-US" w:eastAsia="zh-CN"/>
        </w:rPr>
        <w:t>Cell Reports Medicine</w:t>
      </w:r>
      <w:r w:rsidRPr="007C2E18">
        <w:rPr>
          <w:rFonts w:ascii="Arial" w:hAnsi="Arial" w:cs="Arial"/>
          <w:lang w:val="en-US" w:eastAsia="zh-CN"/>
        </w:rPr>
        <w:t>, have been widely recognized for their impact. Notably, TED has been featured in a corresponding editorial, underscoring its significance in the biomarker field of immuno-oncology.</w:t>
      </w:r>
    </w:p>
    <w:p w14:paraId="02D0A247" w14:textId="77777777" w:rsidR="00612B8A" w:rsidRDefault="00612B8A" w:rsidP="00D54A39">
      <w:pPr>
        <w:jc w:val="both"/>
        <w:rPr>
          <w:rFonts w:ascii="Arial" w:hAnsi="Arial" w:cs="Arial"/>
          <w:lang w:val="en-US" w:eastAsia="zh-CN"/>
        </w:rPr>
      </w:pPr>
    </w:p>
    <w:p w14:paraId="7A006265" w14:textId="77777777" w:rsidR="00B82899" w:rsidRPr="002E76A4" w:rsidRDefault="00B82899" w:rsidP="00D54A39">
      <w:pPr>
        <w:jc w:val="both"/>
        <w:rPr>
          <w:rFonts w:ascii="Arial" w:hAnsi="Arial" w:cs="Arial"/>
          <w:lang w:val="en-US" w:eastAsia="zh-CN"/>
        </w:rPr>
      </w:pPr>
    </w:p>
    <w:p w14:paraId="50838F0D" w14:textId="07879B08" w:rsidR="00E54E12" w:rsidRPr="00551E02" w:rsidRDefault="006F7C98" w:rsidP="00ED4F14">
      <w:pPr>
        <w:adjustRightInd w:val="0"/>
        <w:spacing w:afterLines="50" w:after="120"/>
        <w:jc w:val="center"/>
        <w:rPr>
          <w:rFonts w:ascii="Arial" w:hAnsi="Arial" w:cs="Arial"/>
          <w:b/>
          <w:sz w:val="24"/>
          <w:szCs w:val="24"/>
          <w:u w:val="single"/>
          <w:lang w:val="en-US"/>
        </w:rPr>
      </w:pPr>
      <w:r w:rsidRPr="00551E02">
        <w:rPr>
          <w:rFonts w:ascii="Arial" w:hAnsi="Arial" w:cs="Arial"/>
          <w:b/>
          <w:sz w:val="24"/>
          <w:szCs w:val="24"/>
          <w:u w:val="single"/>
          <w:lang w:val="en-US"/>
        </w:rPr>
        <w:t>FUNDING OF RESEARCH PROJECTS</w:t>
      </w:r>
    </w:p>
    <w:p w14:paraId="41B66748" w14:textId="0E97C139" w:rsidR="00A658ED" w:rsidRPr="000A210A" w:rsidRDefault="00582E49" w:rsidP="000A210A">
      <w:pPr>
        <w:pStyle w:val="ae"/>
        <w:numPr>
          <w:ilvl w:val="0"/>
          <w:numId w:val="40"/>
        </w:numPr>
        <w:adjustRightInd w:val="0"/>
        <w:ind w:left="340" w:hanging="340"/>
        <w:jc w:val="both"/>
        <w:rPr>
          <w:rFonts w:ascii="Arial" w:hAnsi="Arial" w:cs="Arial"/>
          <w:bCs/>
          <w:lang w:val="en-US" w:eastAsia="zh-CN"/>
        </w:rPr>
      </w:pPr>
      <w:r w:rsidRPr="000A210A">
        <w:rPr>
          <w:rFonts w:ascii="Arial" w:hAnsi="Arial" w:cs="Arial"/>
          <w:bCs/>
          <w:lang w:val="en-US" w:eastAsia="zh-CN"/>
        </w:rPr>
        <w:t>During my PhD program, I significantly contributed to drafting three grant proposals under the guidance of my supervisor, Pr. YAN (grant applicant). I was involved as one of the ‘main participants’ in these grants, which were instrumental in funding all four components of my doctoral thesis. These grants included:</w:t>
      </w:r>
    </w:p>
    <w:p w14:paraId="5B693792" w14:textId="77777777" w:rsidR="004A3515" w:rsidRDefault="004A3515" w:rsidP="00582E49">
      <w:pPr>
        <w:adjustRightInd w:val="0"/>
        <w:contextualSpacing/>
        <w:jc w:val="both"/>
        <w:rPr>
          <w:rFonts w:ascii="Arial" w:hAnsi="Arial" w:cs="Arial"/>
          <w:b/>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E54E12" w:rsidRPr="00B605C1" w14:paraId="37AC8FBE" w14:textId="77777777" w:rsidTr="007A6497">
        <w:tc>
          <w:tcPr>
            <w:tcW w:w="1294" w:type="dxa"/>
          </w:tcPr>
          <w:p w14:paraId="5C40E73E" w14:textId="5AF7B584" w:rsidR="00E54E12" w:rsidRPr="00494C19" w:rsidRDefault="00E54E12" w:rsidP="00E54E12">
            <w:pPr>
              <w:adjustRightInd w:val="0"/>
              <w:contextualSpacing/>
              <w:rPr>
                <w:rFonts w:ascii="Arial" w:hAnsi="Arial" w:cs="Arial"/>
                <w:bCs/>
                <w:i/>
                <w:color w:val="000000"/>
              </w:rPr>
            </w:pPr>
            <w:r>
              <w:rPr>
                <w:rFonts w:ascii="Arial" w:hAnsi="Arial" w:cs="Arial"/>
                <w:bCs/>
                <w:i/>
                <w:color w:val="000000"/>
              </w:rPr>
              <w:t>Jan</w:t>
            </w:r>
            <w:r w:rsidRPr="00494C19">
              <w:rPr>
                <w:rFonts w:ascii="Arial" w:hAnsi="Arial" w:cs="Arial"/>
                <w:bCs/>
                <w:i/>
                <w:color w:val="000000"/>
              </w:rPr>
              <w:t xml:space="preserve"> 202</w:t>
            </w:r>
            <w:r>
              <w:rPr>
                <w:rFonts w:ascii="Arial" w:hAnsi="Arial" w:cs="Arial"/>
                <w:bCs/>
                <w:i/>
                <w:color w:val="000000"/>
              </w:rPr>
              <w:t>0</w:t>
            </w:r>
          </w:p>
          <w:p w14:paraId="40F42C6F" w14:textId="1712967C" w:rsidR="00E54E12" w:rsidRPr="00494C19" w:rsidRDefault="00E54E12" w:rsidP="007A6497">
            <w:pPr>
              <w:adjustRightInd w:val="0"/>
              <w:contextualSpacing/>
              <w:rPr>
                <w:rFonts w:ascii="Arial" w:hAnsi="Arial" w:cs="Arial"/>
                <w:b/>
                <w:bCs/>
                <w:i/>
                <w:color w:val="000000"/>
              </w:rPr>
            </w:pPr>
            <w:r>
              <w:rPr>
                <w:rFonts w:ascii="Arial" w:hAnsi="Arial" w:cs="Arial"/>
                <w:color w:val="000000"/>
              </w:rPr>
              <w:t>–</w:t>
            </w:r>
            <w:r w:rsidRPr="00494C19">
              <w:rPr>
                <w:rFonts w:ascii="Arial" w:hAnsi="Arial" w:cs="Arial"/>
                <w:bCs/>
                <w:i/>
                <w:color w:val="000000"/>
              </w:rPr>
              <w:t xml:space="preserve"> </w:t>
            </w:r>
            <w:r>
              <w:rPr>
                <w:rFonts w:ascii="Arial" w:hAnsi="Arial" w:cs="Arial"/>
                <w:bCs/>
                <w:i/>
                <w:color w:val="000000"/>
              </w:rPr>
              <w:t>Dec</w:t>
            </w:r>
            <w:r w:rsidRPr="00494C19">
              <w:rPr>
                <w:rFonts w:ascii="Arial" w:hAnsi="Arial" w:cs="Arial"/>
                <w:bCs/>
                <w:i/>
                <w:color w:val="000000"/>
              </w:rPr>
              <w:t xml:space="preserve"> 202</w:t>
            </w:r>
            <w:r>
              <w:rPr>
                <w:rFonts w:ascii="Arial" w:hAnsi="Arial" w:cs="Arial"/>
                <w:bCs/>
                <w:i/>
                <w:color w:val="000000"/>
              </w:rPr>
              <w:t>3</w:t>
            </w:r>
          </w:p>
        </w:tc>
        <w:tc>
          <w:tcPr>
            <w:tcW w:w="7766" w:type="dxa"/>
          </w:tcPr>
          <w:p w14:paraId="4F27E090" w14:textId="77777777" w:rsidR="00E54E12" w:rsidRDefault="00E54E12" w:rsidP="00E54E12">
            <w:pPr>
              <w:adjustRightInd w:val="0"/>
              <w:contextualSpacing/>
              <w:jc w:val="both"/>
              <w:rPr>
                <w:rFonts w:ascii="Arial" w:hAnsi="Arial" w:cs="Arial"/>
              </w:rPr>
            </w:pPr>
            <w:r w:rsidRPr="00B605C1">
              <w:rPr>
                <w:rFonts w:ascii="Arial" w:hAnsi="Arial" w:cs="Arial"/>
              </w:rPr>
              <w:t>Adaptive Phase I-II Clinical Trial Designs for Novel Cancer Therapies under the Precision Medicine Framework</w:t>
            </w:r>
          </w:p>
          <w:p w14:paraId="47DED26C" w14:textId="77777777" w:rsidR="00E54E12" w:rsidRPr="00B605C1" w:rsidRDefault="00E54E12" w:rsidP="002A0DF7">
            <w:pPr>
              <w:pStyle w:val="ae"/>
              <w:widowControl w:val="0"/>
              <w:numPr>
                <w:ilvl w:val="0"/>
                <w:numId w:val="30"/>
              </w:numPr>
              <w:autoSpaceDE/>
              <w:autoSpaceDN/>
              <w:ind w:left="340" w:hanging="340"/>
              <w:jc w:val="both"/>
              <w:rPr>
                <w:rFonts w:ascii="Arial" w:hAnsi="Arial" w:cs="Arial"/>
              </w:rPr>
            </w:pPr>
            <w:r w:rsidRPr="00B605C1">
              <w:rPr>
                <w:rFonts w:ascii="Arial" w:hAnsi="Arial" w:cs="Arial"/>
                <w:b/>
                <w:bCs/>
              </w:rPr>
              <w:t xml:space="preserve">Source: </w:t>
            </w:r>
            <w:r w:rsidRPr="00B605C1">
              <w:rPr>
                <w:rFonts w:ascii="Arial" w:hAnsi="Arial" w:cs="Arial"/>
              </w:rPr>
              <w:t>National Natural Science Foundation of China</w:t>
            </w:r>
          </w:p>
          <w:p w14:paraId="4A3B5878" w14:textId="582EDDE3" w:rsidR="00E54E12" w:rsidRPr="00D54A39" w:rsidRDefault="00E54E12" w:rsidP="002A0DF7">
            <w:pPr>
              <w:pStyle w:val="ae"/>
              <w:widowControl w:val="0"/>
              <w:numPr>
                <w:ilvl w:val="0"/>
                <w:numId w:val="30"/>
              </w:numPr>
              <w:autoSpaceDE/>
              <w:autoSpaceDN/>
              <w:ind w:left="340" w:hanging="340"/>
              <w:jc w:val="both"/>
              <w:rPr>
                <w:rFonts w:ascii="Arial" w:hAnsi="Arial" w:cs="Arial"/>
              </w:rPr>
            </w:pPr>
            <w:r w:rsidRPr="00D54A39">
              <w:rPr>
                <w:rFonts w:ascii="Arial" w:hAnsi="Arial" w:cs="Arial"/>
                <w:b/>
                <w:bCs/>
              </w:rPr>
              <w:t xml:space="preserve">Number: </w:t>
            </w:r>
            <w:r w:rsidRPr="00D54A39">
              <w:rPr>
                <w:rFonts w:ascii="Arial" w:hAnsi="Arial" w:cs="Arial"/>
              </w:rPr>
              <w:t>81973145</w:t>
            </w:r>
          </w:p>
          <w:p w14:paraId="14E081D0" w14:textId="77777777" w:rsidR="00E54E12" w:rsidRDefault="00E54E12" w:rsidP="002A0DF7">
            <w:pPr>
              <w:pStyle w:val="ae"/>
              <w:widowControl w:val="0"/>
              <w:numPr>
                <w:ilvl w:val="0"/>
                <w:numId w:val="30"/>
              </w:numPr>
              <w:autoSpaceDE/>
              <w:autoSpaceDN/>
              <w:ind w:left="340" w:hanging="340"/>
              <w:jc w:val="both"/>
              <w:rPr>
                <w:rFonts w:ascii="Arial" w:hAnsi="Arial" w:cs="Arial"/>
              </w:rPr>
            </w:pPr>
            <w:r w:rsidRPr="00D54A39">
              <w:rPr>
                <w:rFonts w:ascii="Arial" w:hAnsi="Arial" w:cs="Arial"/>
                <w:b/>
                <w:bCs/>
              </w:rPr>
              <w:t xml:space="preserve">Role: </w:t>
            </w:r>
            <w:r w:rsidRPr="00D54A39">
              <w:rPr>
                <w:rFonts w:ascii="Arial" w:hAnsi="Arial" w:cs="Arial"/>
              </w:rPr>
              <w:t>Partner</w:t>
            </w:r>
          </w:p>
          <w:p w14:paraId="4C42BF2A" w14:textId="478A04A1" w:rsidR="00E54E12" w:rsidRPr="00E54E12" w:rsidRDefault="00E54E12" w:rsidP="002A0DF7">
            <w:pPr>
              <w:pStyle w:val="ae"/>
              <w:widowControl w:val="0"/>
              <w:numPr>
                <w:ilvl w:val="0"/>
                <w:numId w:val="30"/>
              </w:numPr>
              <w:autoSpaceDE/>
              <w:autoSpaceDN/>
              <w:ind w:left="340" w:hanging="340"/>
              <w:jc w:val="both"/>
              <w:rPr>
                <w:rFonts w:ascii="Arial" w:hAnsi="Arial" w:cs="Arial"/>
              </w:rPr>
            </w:pPr>
            <w:r w:rsidRPr="00E54E12">
              <w:rPr>
                <w:rFonts w:ascii="Arial" w:hAnsi="Arial" w:cs="Arial"/>
                <w:b/>
                <w:bCs/>
              </w:rPr>
              <w:t xml:space="preserve">Amount: </w:t>
            </w:r>
            <w:r w:rsidRPr="00E54E12">
              <w:rPr>
                <w:rFonts w:ascii="Arial" w:hAnsi="Arial" w:cs="Arial"/>
              </w:rPr>
              <w:t>600,000 CNY [115,000 EUR]</w:t>
            </w:r>
          </w:p>
        </w:tc>
      </w:tr>
      <w:tr w:rsidR="00240F13" w:rsidRPr="00B605C1" w14:paraId="0CCFF9A5" w14:textId="77777777" w:rsidTr="007A6497">
        <w:tc>
          <w:tcPr>
            <w:tcW w:w="1294" w:type="dxa"/>
          </w:tcPr>
          <w:p w14:paraId="4C9F1DAF" w14:textId="77777777" w:rsidR="00240F13" w:rsidRDefault="00240F13" w:rsidP="00E54E12">
            <w:pPr>
              <w:adjustRightInd w:val="0"/>
              <w:contextualSpacing/>
              <w:rPr>
                <w:rFonts w:ascii="Arial" w:hAnsi="Arial" w:cs="Arial"/>
                <w:bCs/>
                <w:i/>
                <w:color w:val="000000"/>
              </w:rPr>
            </w:pPr>
          </w:p>
        </w:tc>
        <w:tc>
          <w:tcPr>
            <w:tcW w:w="7766" w:type="dxa"/>
          </w:tcPr>
          <w:p w14:paraId="0F42B2BF" w14:textId="77777777" w:rsidR="00240F13" w:rsidRPr="00B605C1" w:rsidRDefault="00240F13" w:rsidP="00E54E12">
            <w:pPr>
              <w:adjustRightInd w:val="0"/>
              <w:contextualSpacing/>
              <w:jc w:val="both"/>
              <w:rPr>
                <w:rFonts w:ascii="Arial" w:hAnsi="Arial" w:cs="Arial"/>
              </w:rPr>
            </w:pPr>
          </w:p>
        </w:tc>
      </w:tr>
      <w:tr w:rsidR="00E54E12" w:rsidRPr="00B605C1" w14:paraId="78CE82A4" w14:textId="77777777" w:rsidTr="007A6497">
        <w:tc>
          <w:tcPr>
            <w:tcW w:w="1294" w:type="dxa"/>
          </w:tcPr>
          <w:p w14:paraId="72132B8F" w14:textId="23394031" w:rsidR="00E54E12" w:rsidRPr="00494C19" w:rsidRDefault="00E54E12" w:rsidP="007A6497">
            <w:pPr>
              <w:adjustRightInd w:val="0"/>
              <w:ind w:left="100" w:hangingChars="50" w:hanging="100"/>
              <w:contextualSpacing/>
              <w:rPr>
                <w:rFonts w:ascii="Arial" w:hAnsi="Arial" w:cs="Arial"/>
                <w:bCs/>
                <w:i/>
                <w:color w:val="000000"/>
              </w:rPr>
            </w:pPr>
            <w:r>
              <w:rPr>
                <w:rFonts w:ascii="Arial" w:hAnsi="Arial" w:cs="Arial"/>
                <w:bCs/>
                <w:i/>
                <w:color w:val="000000"/>
              </w:rPr>
              <w:t>Jan</w:t>
            </w:r>
            <w:r w:rsidRPr="00494C19">
              <w:rPr>
                <w:rFonts w:ascii="Arial" w:hAnsi="Arial" w:cs="Arial"/>
                <w:bCs/>
                <w:i/>
                <w:color w:val="000000"/>
              </w:rPr>
              <w:t xml:space="preserve"> 20</w:t>
            </w:r>
            <w:r>
              <w:rPr>
                <w:rFonts w:ascii="Arial" w:hAnsi="Arial" w:cs="Arial"/>
                <w:bCs/>
                <w:i/>
                <w:color w:val="000000"/>
              </w:rPr>
              <w:t>20</w:t>
            </w:r>
          </w:p>
          <w:p w14:paraId="647B0E59" w14:textId="77777777" w:rsidR="00E54E12" w:rsidRPr="00494C19" w:rsidRDefault="00E54E12" w:rsidP="007A6497">
            <w:pPr>
              <w:adjustRightInd w:val="0"/>
              <w:ind w:left="100" w:hanging="100"/>
              <w:contextualSpacing/>
              <w:rPr>
                <w:rFonts w:ascii="Arial" w:hAnsi="Arial" w:cs="Arial"/>
                <w:bCs/>
                <w:i/>
                <w:color w:val="000000"/>
              </w:rPr>
            </w:pPr>
            <w:r>
              <w:rPr>
                <w:rFonts w:ascii="Arial" w:hAnsi="Arial" w:cs="Arial"/>
                <w:color w:val="000000"/>
              </w:rPr>
              <w:t>–</w:t>
            </w:r>
            <w:r w:rsidRPr="00494C19">
              <w:rPr>
                <w:rFonts w:ascii="Arial" w:hAnsi="Arial" w:cs="Arial" w:hint="eastAsia"/>
                <w:bCs/>
                <w:i/>
                <w:color w:val="000000"/>
              </w:rPr>
              <w:t xml:space="preserve"> D</w:t>
            </w:r>
            <w:r w:rsidRPr="00494C19">
              <w:rPr>
                <w:rFonts w:ascii="Arial" w:hAnsi="Arial" w:cs="Arial"/>
                <w:bCs/>
                <w:i/>
                <w:color w:val="000000"/>
              </w:rPr>
              <w:t>ec 2022</w:t>
            </w:r>
          </w:p>
        </w:tc>
        <w:tc>
          <w:tcPr>
            <w:tcW w:w="7766" w:type="dxa"/>
          </w:tcPr>
          <w:p w14:paraId="204F4F44" w14:textId="77777777" w:rsidR="00E54E12" w:rsidRDefault="00E54E12" w:rsidP="00E54E12">
            <w:pPr>
              <w:jc w:val="both"/>
              <w:rPr>
                <w:rFonts w:ascii="Arial" w:hAnsi="Arial" w:cs="Arial"/>
              </w:rPr>
            </w:pPr>
            <w:r w:rsidRPr="00B605C1">
              <w:rPr>
                <w:rFonts w:ascii="Arial" w:hAnsi="Arial" w:cs="Arial"/>
              </w:rPr>
              <w:t>Construction and Optimization of "Human-Machine Coupled" Intelligent Accurate Clinical Diagnosis and Treatment System for Non-Small Cell Lung Carcinomas</w:t>
            </w:r>
          </w:p>
          <w:p w14:paraId="1DA09682" w14:textId="77777777" w:rsidR="00E54E12" w:rsidRPr="00B605C1" w:rsidRDefault="00E54E12" w:rsidP="002A0DF7">
            <w:pPr>
              <w:pStyle w:val="ae"/>
              <w:widowControl w:val="0"/>
              <w:numPr>
                <w:ilvl w:val="0"/>
                <w:numId w:val="31"/>
              </w:numPr>
              <w:autoSpaceDE/>
              <w:autoSpaceDN/>
              <w:ind w:left="340" w:hanging="340"/>
              <w:contextualSpacing w:val="0"/>
              <w:jc w:val="both"/>
              <w:rPr>
                <w:rFonts w:ascii="Arial" w:hAnsi="Arial" w:cs="Arial"/>
              </w:rPr>
            </w:pPr>
            <w:r w:rsidRPr="00B605C1">
              <w:rPr>
                <w:rFonts w:ascii="Arial" w:hAnsi="Arial" w:cs="Arial"/>
                <w:b/>
                <w:bCs/>
              </w:rPr>
              <w:t>Source:</w:t>
            </w:r>
            <w:r w:rsidRPr="00B605C1">
              <w:rPr>
                <w:rFonts w:ascii="Arial" w:hAnsi="Arial" w:cs="Arial"/>
              </w:rPr>
              <w:t xml:space="preserve"> Key R&amp;D Program of Jiangsu Province, China (Social Development)</w:t>
            </w:r>
          </w:p>
          <w:p w14:paraId="34BAB28C" w14:textId="190324D5" w:rsidR="00E54E12" w:rsidRPr="009F4F0C" w:rsidRDefault="00E54E12" w:rsidP="002A0DF7">
            <w:pPr>
              <w:pStyle w:val="ae"/>
              <w:widowControl w:val="0"/>
              <w:numPr>
                <w:ilvl w:val="0"/>
                <w:numId w:val="31"/>
              </w:numPr>
              <w:autoSpaceDE/>
              <w:autoSpaceDN/>
              <w:ind w:left="340" w:hanging="340"/>
              <w:contextualSpacing w:val="0"/>
              <w:jc w:val="both"/>
              <w:rPr>
                <w:rFonts w:ascii="Arial" w:hAnsi="Arial" w:cs="Arial"/>
              </w:rPr>
            </w:pPr>
            <w:r w:rsidRPr="009F4F0C">
              <w:rPr>
                <w:rFonts w:ascii="Arial" w:hAnsi="Arial" w:cs="Arial"/>
                <w:b/>
                <w:bCs/>
              </w:rPr>
              <w:t xml:space="preserve">Number: </w:t>
            </w:r>
            <w:r w:rsidRPr="009F4F0C">
              <w:rPr>
                <w:rFonts w:ascii="Arial" w:hAnsi="Arial" w:cs="Arial"/>
              </w:rPr>
              <w:t>BE2020694</w:t>
            </w:r>
          </w:p>
          <w:p w14:paraId="3D0DBF4C" w14:textId="77777777" w:rsidR="00E54E12" w:rsidRDefault="00E54E12" w:rsidP="002A0DF7">
            <w:pPr>
              <w:pStyle w:val="ae"/>
              <w:widowControl w:val="0"/>
              <w:numPr>
                <w:ilvl w:val="0"/>
                <w:numId w:val="31"/>
              </w:numPr>
              <w:autoSpaceDE/>
              <w:autoSpaceDN/>
              <w:ind w:left="340" w:hanging="340"/>
              <w:contextualSpacing w:val="0"/>
              <w:jc w:val="both"/>
              <w:rPr>
                <w:rFonts w:ascii="Arial" w:hAnsi="Arial" w:cs="Arial"/>
              </w:rPr>
            </w:pPr>
            <w:r w:rsidRPr="009F4F0C">
              <w:rPr>
                <w:rFonts w:ascii="Arial" w:hAnsi="Arial" w:cs="Arial"/>
                <w:b/>
                <w:bCs/>
              </w:rPr>
              <w:t xml:space="preserve">Role: </w:t>
            </w:r>
            <w:r w:rsidRPr="009F4F0C">
              <w:rPr>
                <w:rFonts w:ascii="Arial" w:hAnsi="Arial" w:cs="Arial"/>
              </w:rPr>
              <w:t>Partner</w:t>
            </w:r>
          </w:p>
          <w:p w14:paraId="3D0B627F" w14:textId="31D46AB0" w:rsidR="00E54E12" w:rsidRPr="00E54E12" w:rsidRDefault="00E54E12" w:rsidP="002A0DF7">
            <w:pPr>
              <w:pStyle w:val="ae"/>
              <w:widowControl w:val="0"/>
              <w:numPr>
                <w:ilvl w:val="0"/>
                <w:numId w:val="31"/>
              </w:numPr>
              <w:autoSpaceDE/>
              <w:autoSpaceDN/>
              <w:ind w:left="340" w:hanging="340"/>
              <w:contextualSpacing w:val="0"/>
              <w:jc w:val="both"/>
              <w:rPr>
                <w:rFonts w:ascii="Arial" w:hAnsi="Arial" w:cs="Arial"/>
              </w:rPr>
            </w:pPr>
            <w:r w:rsidRPr="00E54E12">
              <w:rPr>
                <w:rFonts w:ascii="Arial" w:hAnsi="Arial" w:cs="Arial"/>
                <w:b/>
                <w:bCs/>
              </w:rPr>
              <w:t xml:space="preserve">Amount: </w:t>
            </w:r>
            <w:r w:rsidRPr="00E54E12">
              <w:rPr>
                <w:rFonts w:ascii="Arial" w:hAnsi="Arial" w:cs="Arial"/>
              </w:rPr>
              <w:t>800,000 CNY [77,000 EUR]</w:t>
            </w:r>
          </w:p>
        </w:tc>
      </w:tr>
      <w:tr w:rsidR="00240F13" w:rsidRPr="00B605C1" w14:paraId="49A41CA0" w14:textId="77777777" w:rsidTr="007A6497">
        <w:tc>
          <w:tcPr>
            <w:tcW w:w="1294" w:type="dxa"/>
          </w:tcPr>
          <w:p w14:paraId="4C1F5B32" w14:textId="77777777" w:rsidR="00240F13" w:rsidRDefault="00240F13" w:rsidP="007A6497">
            <w:pPr>
              <w:adjustRightInd w:val="0"/>
              <w:ind w:left="100" w:hangingChars="50" w:hanging="100"/>
              <w:contextualSpacing/>
              <w:rPr>
                <w:rFonts w:ascii="Arial" w:hAnsi="Arial" w:cs="Arial"/>
                <w:bCs/>
                <w:i/>
                <w:color w:val="000000"/>
              </w:rPr>
            </w:pPr>
          </w:p>
        </w:tc>
        <w:tc>
          <w:tcPr>
            <w:tcW w:w="7766" w:type="dxa"/>
          </w:tcPr>
          <w:p w14:paraId="69FA7D41" w14:textId="77777777" w:rsidR="00240F13" w:rsidRPr="00B605C1" w:rsidRDefault="00240F13" w:rsidP="00E54E12">
            <w:pPr>
              <w:jc w:val="both"/>
              <w:rPr>
                <w:rFonts w:ascii="Arial" w:hAnsi="Arial" w:cs="Arial"/>
              </w:rPr>
            </w:pPr>
          </w:p>
        </w:tc>
      </w:tr>
      <w:tr w:rsidR="00E54E12" w:rsidRPr="00B605C1" w14:paraId="2E71E8C7" w14:textId="77777777" w:rsidTr="007A6497">
        <w:tc>
          <w:tcPr>
            <w:tcW w:w="1294" w:type="dxa"/>
          </w:tcPr>
          <w:p w14:paraId="2576CBFC" w14:textId="3F8CF41C" w:rsidR="00E54E12" w:rsidRPr="00494C19" w:rsidRDefault="00E54E12" w:rsidP="00E54E12">
            <w:pPr>
              <w:adjustRightInd w:val="0"/>
              <w:contextualSpacing/>
              <w:rPr>
                <w:rFonts w:ascii="Arial" w:hAnsi="Arial" w:cs="Arial"/>
                <w:i/>
                <w:color w:val="000000"/>
              </w:rPr>
            </w:pPr>
            <w:r>
              <w:rPr>
                <w:rFonts w:ascii="Arial" w:hAnsi="Arial" w:cs="Arial"/>
                <w:i/>
                <w:color w:val="000000"/>
              </w:rPr>
              <w:t>Jan</w:t>
            </w:r>
            <w:r w:rsidRPr="00494C19">
              <w:rPr>
                <w:rFonts w:ascii="Arial" w:hAnsi="Arial" w:cs="Arial"/>
                <w:i/>
                <w:color w:val="000000"/>
              </w:rPr>
              <w:t xml:space="preserve"> 20</w:t>
            </w:r>
            <w:r>
              <w:rPr>
                <w:rFonts w:ascii="Arial" w:hAnsi="Arial" w:cs="Arial"/>
                <w:i/>
                <w:color w:val="000000"/>
              </w:rPr>
              <w:t>20</w:t>
            </w:r>
          </w:p>
          <w:p w14:paraId="597C4681" w14:textId="5CE57C0C" w:rsidR="00E54E12" w:rsidRPr="00494C19" w:rsidRDefault="00E54E12" w:rsidP="00E54E12">
            <w:pPr>
              <w:adjustRightInd w:val="0"/>
              <w:contextualSpacing/>
              <w:rPr>
                <w:rFonts w:ascii="Arial" w:hAnsi="Arial" w:cs="Arial"/>
                <w:b/>
                <w:bCs/>
                <w:i/>
                <w:color w:val="000000"/>
              </w:rPr>
            </w:pPr>
            <w:r>
              <w:rPr>
                <w:rFonts w:ascii="Arial" w:hAnsi="Arial" w:cs="Arial"/>
                <w:color w:val="000000"/>
              </w:rPr>
              <w:t>–</w:t>
            </w:r>
            <w:r w:rsidRPr="00494C19">
              <w:rPr>
                <w:rFonts w:ascii="Arial" w:hAnsi="Arial" w:cs="Arial"/>
                <w:i/>
                <w:color w:val="000000"/>
              </w:rPr>
              <w:t xml:space="preserve"> </w:t>
            </w:r>
            <w:r>
              <w:rPr>
                <w:rFonts w:ascii="Arial" w:hAnsi="Arial" w:cs="Arial"/>
                <w:i/>
                <w:color w:val="000000"/>
              </w:rPr>
              <w:t>Dec</w:t>
            </w:r>
            <w:r w:rsidRPr="00494C19">
              <w:rPr>
                <w:rFonts w:ascii="Arial" w:hAnsi="Arial" w:cs="Arial"/>
                <w:i/>
                <w:color w:val="000000"/>
              </w:rPr>
              <w:t xml:space="preserve"> 20</w:t>
            </w:r>
            <w:r>
              <w:rPr>
                <w:rFonts w:ascii="Arial" w:hAnsi="Arial" w:cs="Arial"/>
                <w:i/>
                <w:color w:val="000000"/>
              </w:rPr>
              <w:t>21</w:t>
            </w:r>
          </w:p>
        </w:tc>
        <w:tc>
          <w:tcPr>
            <w:tcW w:w="7766" w:type="dxa"/>
          </w:tcPr>
          <w:p w14:paraId="140A0DA9" w14:textId="77777777" w:rsidR="00E54E12" w:rsidRDefault="00E54E12" w:rsidP="00E54E12">
            <w:pPr>
              <w:adjustRightInd w:val="0"/>
              <w:contextualSpacing/>
              <w:jc w:val="both"/>
              <w:rPr>
                <w:rFonts w:ascii="Arial" w:hAnsi="Arial" w:cs="Arial"/>
              </w:rPr>
            </w:pPr>
            <w:r w:rsidRPr="00B605C1">
              <w:rPr>
                <w:rFonts w:ascii="Arial" w:hAnsi="Arial" w:cs="Arial"/>
              </w:rPr>
              <w:t>Study on Herb Molecular Markers &amp; Chinese Herb Cloud Information Platform</w:t>
            </w:r>
          </w:p>
          <w:p w14:paraId="60BAC38A" w14:textId="77777777" w:rsidR="00E54E12" w:rsidRPr="00B605C1" w:rsidRDefault="00E54E12" w:rsidP="002A0DF7">
            <w:pPr>
              <w:pStyle w:val="ae"/>
              <w:widowControl w:val="0"/>
              <w:numPr>
                <w:ilvl w:val="0"/>
                <w:numId w:val="32"/>
              </w:numPr>
              <w:autoSpaceDE/>
              <w:autoSpaceDN/>
              <w:ind w:left="340" w:hanging="340"/>
              <w:jc w:val="both"/>
              <w:rPr>
                <w:rFonts w:ascii="Arial" w:hAnsi="Arial" w:cs="Arial"/>
              </w:rPr>
            </w:pPr>
            <w:r w:rsidRPr="00B605C1">
              <w:rPr>
                <w:rFonts w:ascii="Arial" w:hAnsi="Arial" w:cs="Arial"/>
                <w:b/>
                <w:bCs/>
              </w:rPr>
              <w:t xml:space="preserve">Source: </w:t>
            </w:r>
            <w:r w:rsidRPr="00B605C1">
              <w:rPr>
                <w:rFonts w:ascii="Arial" w:hAnsi="Arial" w:cs="Arial"/>
              </w:rPr>
              <w:t>National Key R&amp;D Program of China</w:t>
            </w:r>
          </w:p>
          <w:p w14:paraId="77EC7958" w14:textId="28A8D147" w:rsidR="00E54E12" w:rsidRPr="00D54A39" w:rsidRDefault="00E54E12" w:rsidP="002A0DF7">
            <w:pPr>
              <w:pStyle w:val="ae"/>
              <w:widowControl w:val="0"/>
              <w:numPr>
                <w:ilvl w:val="0"/>
                <w:numId w:val="32"/>
              </w:numPr>
              <w:autoSpaceDE/>
              <w:autoSpaceDN/>
              <w:ind w:left="340" w:hanging="340"/>
              <w:jc w:val="both"/>
              <w:rPr>
                <w:rFonts w:ascii="Arial" w:hAnsi="Arial" w:cs="Arial"/>
              </w:rPr>
            </w:pPr>
            <w:r w:rsidRPr="00D54A39">
              <w:rPr>
                <w:rFonts w:ascii="Arial" w:hAnsi="Arial" w:cs="Arial"/>
                <w:b/>
                <w:bCs/>
              </w:rPr>
              <w:t xml:space="preserve">Number: </w:t>
            </w:r>
            <w:r w:rsidRPr="00D54A39">
              <w:rPr>
                <w:rFonts w:ascii="Arial" w:hAnsi="Arial" w:cs="Arial"/>
              </w:rPr>
              <w:t>2019YFC1711000</w:t>
            </w:r>
          </w:p>
          <w:p w14:paraId="5A4739DB" w14:textId="77777777" w:rsidR="00E54E12" w:rsidRDefault="00E54E12" w:rsidP="002A0DF7">
            <w:pPr>
              <w:pStyle w:val="ae"/>
              <w:widowControl w:val="0"/>
              <w:numPr>
                <w:ilvl w:val="0"/>
                <w:numId w:val="32"/>
              </w:numPr>
              <w:autoSpaceDE/>
              <w:autoSpaceDN/>
              <w:ind w:left="340" w:hanging="340"/>
              <w:jc w:val="both"/>
              <w:rPr>
                <w:rFonts w:ascii="Arial" w:hAnsi="Arial" w:cs="Arial"/>
              </w:rPr>
            </w:pPr>
            <w:r w:rsidRPr="00D54A39">
              <w:rPr>
                <w:rFonts w:ascii="Arial" w:hAnsi="Arial" w:cs="Arial"/>
                <w:b/>
                <w:bCs/>
              </w:rPr>
              <w:t>Role:</w:t>
            </w:r>
            <w:r w:rsidRPr="00D54A39">
              <w:rPr>
                <w:rFonts w:ascii="Arial" w:hAnsi="Arial" w:cs="Arial"/>
              </w:rPr>
              <w:t xml:space="preserve"> Partner</w:t>
            </w:r>
          </w:p>
          <w:p w14:paraId="4455E653" w14:textId="4AF95539" w:rsidR="00E54E12" w:rsidRPr="00E54E12" w:rsidRDefault="00E54E12" w:rsidP="002A0DF7">
            <w:pPr>
              <w:pStyle w:val="ae"/>
              <w:widowControl w:val="0"/>
              <w:numPr>
                <w:ilvl w:val="0"/>
                <w:numId w:val="32"/>
              </w:numPr>
              <w:autoSpaceDE/>
              <w:autoSpaceDN/>
              <w:ind w:left="340" w:hanging="340"/>
              <w:jc w:val="both"/>
              <w:rPr>
                <w:rFonts w:ascii="Arial" w:hAnsi="Arial" w:cs="Arial"/>
              </w:rPr>
            </w:pPr>
            <w:r w:rsidRPr="00E54E12">
              <w:rPr>
                <w:rFonts w:ascii="Arial" w:hAnsi="Arial" w:cs="Arial"/>
                <w:b/>
                <w:bCs/>
              </w:rPr>
              <w:t xml:space="preserve">Amount: </w:t>
            </w:r>
            <w:r w:rsidRPr="00E54E12">
              <w:rPr>
                <w:rFonts w:ascii="Arial" w:hAnsi="Arial" w:cs="Arial"/>
              </w:rPr>
              <w:t>2,600,000 CNY [332,300 EUR]</w:t>
            </w:r>
          </w:p>
        </w:tc>
      </w:tr>
    </w:tbl>
    <w:p w14:paraId="14469FF3" w14:textId="77777777" w:rsidR="009830D2" w:rsidRPr="009830D2" w:rsidRDefault="009830D2" w:rsidP="00B46DC3">
      <w:pPr>
        <w:jc w:val="both"/>
        <w:rPr>
          <w:rFonts w:ascii="Arial" w:hAnsi="Arial" w:cs="Arial"/>
          <w:b/>
          <w:i/>
          <w:lang w:val="en-US"/>
        </w:rPr>
      </w:pPr>
    </w:p>
    <w:p w14:paraId="1891A507" w14:textId="21C148DB" w:rsidR="009830D2" w:rsidRPr="000A210A" w:rsidRDefault="000A210A" w:rsidP="000A210A">
      <w:pPr>
        <w:pStyle w:val="ae"/>
        <w:numPr>
          <w:ilvl w:val="0"/>
          <w:numId w:val="41"/>
        </w:numPr>
        <w:ind w:left="340" w:hanging="340"/>
        <w:jc w:val="both"/>
        <w:rPr>
          <w:rFonts w:ascii="Arial" w:hAnsi="Arial" w:cs="Arial"/>
          <w:bCs/>
          <w:iCs/>
          <w:lang w:val="en-US" w:eastAsia="zh-CN"/>
        </w:rPr>
      </w:pPr>
      <w:r w:rsidRPr="000A210A">
        <w:rPr>
          <w:rFonts w:ascii="Arial" w:hAnsi="Arial" w:cs="Arial"/>
          <w:bCs/>
          <w:iCs/>
          <w:lang w:val="en-US" w:eastAsia="zh-CN"/>
        </w:rPr>
        <w:t xml:space="preserve">During my postdoctoral research tenure, I am currently in the process of preparing a grant proposal for 'SIGN’IT 2024: Signatures </w:t>
      </w:r>
      <w:proofErr w:type="spellStart"/>
      <w:r w:rsidRPr="000A210A">
        <w:rPr>
          <w:rFonts w:ascii="Arial" w:hAnsi="Arial" w:cs="Arial"/>
          <w:bCs/>
          <w:iCs/>
          <w:lang w:val="en-US" w:eastAsia="zh-CN"/>
        </w:rPr>
        <w:t>en</w:t>
      </w:r>
      <w:proofErr w:type="spellEnd"/>
      <w:r w:rsidRPr="000A210A">
        <w:rPr>
          <w:rFonts w:ascii="Arial" w:hAnsi="Arial" w:cs="Arial"/>
          <w:bCs/>
          <w:iCs/>
          <w:lang w:val="en-US" w:eastAsia="zh-CN"/>
        </w:rPr>
        <w:t xml:space="preserve"> </w:t>
      </w:r>
      <w:proofErr w:type="spellStart"/>
      <w:r w:rsidRPr="000A210A">
        <w:rPr>
          <w:rFonts w:ascii="Arial" w:hAnsi="Arial" w:cs="Arial"/>
          <w:bCs/>
          <w:iCs/>
          <w:lang w:val="en-US" w:eastAsia="zh-CN"/>
        </w:rPr>
        <w:t>Immunothérapie</w:t>
      </w:r>
      <w:proofErr w:type="spellEnd"/>
      <w:r w:rsidR="00FE4E0B">
        <w:rPr>
          <w:rFonts w:ascii="Arial" w:hAnsi="Arial" w:cs="Arial"/>
          <w:bCs/>
          <w:iCs/>
          <w:lang w:val="en-US" w:eastAsia="zh-CN"/>
        </w:rPr>
        <w:t>’</w:t>
      </w:r>
      <w:r w:rsidRPr="000A210A">
        <w:rPr>
          <w:rFonts w:ascii="Arial" w:hAnsi="Arial" w:cs="Arial"/>
          <w:bCs/>
          <w:iCs/>
          <w:lang w:val="en-US" w:eastAsia="zh-CN"/>
        </w:rPr>
        <w:t>, with a focus on predicting response in immunotherapy. This grant application is currently in progress. Furthermore, I actively participated in writing another grant proposal titled 'Molecular Underpinnings of TFE3 Translation in Renal Cell Carcinoma (RCC)' for the '</w:t>
      </w:r>
      <w:proofErr w:type="spellStart"/>
      <w:r w:rsidRPr="000A210A">
        <w:rPr>
          <w:rFonts w:ascii="Arial" w:hAnsi="Arial" w:cs="Arial"/>
          <w:bCs/>
          <w:iCs/>
          <w:lang w:val="en-US" w:eastAsia="zh-CN"/>
        </w:rPr>
        <w:t>Programmes</w:t>
      </w:r>
      <w:proofErr w:type="spellEnd"/>
      <w:r w:rsidRPr="000A210A">
        <w:rPr>
          <w:rFonts w:ascii="Arial" w:hAnsi="Arial" w:cs="Arial"/>
          <w:bCs/>
          <w:iCs/>
          <w:lang w:val="en-US" w:eastAsia="zh-CN"/>
        </w:rPr>
        <w:t xml:space="preserve"> </w:t>
      </w:r>
      <w:proofErr w:type="spellStart"/>
      <w:r w:rsidRPr="000A210A">
        <w:rPr>
          <w:rFonts w:ascii="Arial" w:hAnsi="Arial" w:cs="Arial"/>
          <w:bCs/>
          <w:iCs/>
          <w:lang w:val="en-US" w:eastAsia="zh-CN"/>
        </w:rPr>
        <w:t>Labellisés</w:t>
      </w:r>
      <w:proofErr w:type="spellEnd"/>
      <w:r w:rsidRPr="000A210A">
        <w:rPr>
          <w:rFonts w:ascii="Arial" w:hAnsi="Arial" w:cs="Arial"/>
          <w:bCs/>
          <w:iCs/>
          <w:lang w:val="en-US" w:eastAsia="zh-CN"/>
        </w:rPr>
        <w:t xml:space="preserve"> – </w:t>
      </w:r>
      <w:proofErr w:type="spellStart"/>
      <w:r w:rsidRPr="000A210A">
        <w:rPr>
          <w:rFonts w:ascii="Arial" w:hAnsi="Arial" w:cs="Arial"/>
          <w:bCs/>
          <w:iCs/>
          <w:lang w:val="en-US" w:eastAsia="zh-CN"/>
        </w:rPr>
        <w:t>Fondation</w:t>
      </w:r>
      <w:proofErr w:type="spellEnd"/>
      <w:r w:rsidRPr="000A210A">
        <w:rPr>
          <w:rFonts w:ascii="Arial" w:hAnsi="Arial" w:cs="Arial"/>
          <w:bCs/>
          <w:iCs/>
          <w:lang w:val="en-US" w:eastAsia="zh-CN"/>
        </w:rPr>
        <w:t xml:space="preserve"> ARC 2023</w:t>
      </w:r>
      <w:r w:rsidR="00FE4E0B">
        <w:rPr>
          <w:rFonts w:ascii="Arial" w:hAnsi="Arial" w:cs="Arial"/>
          <w:bCs/>
          <w:iCs/>
          <w:lang w:val="en-US" w:eastAsia="zh-CN"/>
        </w:rPr>
        <w:t>’</w:t>
      </w:r>
      <w:r w:rsidRPr="000A210A">
        <w:rPr>
          <w:rFonts w:ascii="Arial" w:hAnsi="Arial" w:cs="Arial"/>
          <w:bCs/>
          <w:iCs/>
          <w:lang w:val="en-US" w:eastAsia="zh-CN"/>
        </w:rPr>
        <w:t>. I am eagerly awaiting the response for this grant application, which is expected by February 2024.</w:t>
      </w:r>
    </w:p>
    <w:p w14:paraId="00CDACB5" w14:textId="77777777" w:rsidR="000A210A" w:rsidRDefault="000A210A" w:rsidP="00B46DC3">
      <w:pPr>
        <w:jc w:val="both"/>
        <w:rPr>
          <w:rFonts w:ascii="Arial" w:hAnsi="Arial" w:cs="Arial"/>
          <w:bCs/>
          <w:iCs/>
          <w:lang w:val="en-US" w:eastAsia="zh-CN"/>
        </w:rPr>
      </w:pPr>
    </w:p>
    <w:p w14:paraId="4E34FBBD" w14:textId="77777777" w:rsidR="00B82899" w:rsidRPr="000A210A" w:rsidRDefault="00B82899" w:rsidP="00B46DC3">
      <w:pPr>
        <w:jc w:val="both"/>
        <w:rPr>
          <w:rFonts w:ascii="Arial" w:hAnsi="Arial" w:cs="Arial"/>
          <w:bCs/>
          <w:iCs/>
          <w:lang w:val="en-US" w:eastAsia="zh-CN"/>
        </w:rPr>
      </w:pPr>
    </w:p>
    <w:p w14:paraId="4AF5DD3B" w14:textId="23FBA9BE" w:rsidR="0016581D" w:rsidRPr="00551E02" w:rsidRDefault="006F7C98" w:rsidP="00ED4F14">
      <w:pPr>
        <w:autoSpaceDE/>
        <w:autoSpaceDN/>
        <w:spacing w:afterLines="50" w:after="120"/>
        <w:jc w:val="center"/>
        <w:rPr>
          <w:rFonts w:ascii="Arial" w:hAnsi="Arial" w:cs="Arial"/>
          <w:sz w:val="24"/>
          <w:szCs w:val="24"/>
          <w:u w:val="single"/>
          <w:lang w:val="en-US"/>
        </w:rPr>
      </w:pPr>
      <w:r w:rsidRPr="00551E02">
        <w:rPr>
          <w:rFonts w:ascii="Arial" w:hAnsi="Arial" w:cs="Arial"/>
          <w:b/>
          <w:bCs/>
          <w:sz w:val="24"/>
          <w:szCs w:val="24"/>
          <w:u w:val="single"/>
          <w:lang w:val="en-US"/>
        </w:rPr>
        <w:t>SCIENTIFIC MANAGEMENT</w:t>
      </w:r>
    </w:p>
    <w:p w14:paraId="3CCC9B73" w14:textId="48F610B3" w:rsidR="00D64BDB" w:rsidRPr="00597489" w:rsidRDefault="00D64BDB" w:rsidP="00ED4F14">
      <w:pPr>
        <w:pStyle w:val="ae"/>
        <w:numPr>
          <w:ilvl w:val="0"/>
          <w:numId w:val="24"/>
        </w:numPr>
        <w:adjustRightInd w:val="0"/>
        <w:spacing w:afterLines="50" w:after="120"/>
        <w:ind w:left="340" w:hanging="340"/>
        <w:contextualSpacing w:val="0"/>
        <w:rPr>
          <w:rFonts w:ascii="Arial" w:hAnsi="Arial" w:cs="Arial"/>
          <w:b/>
          <w:bCs/>
        </w:rPr>
      </w:pPr>
      <w:r w:rsidRPr="00597489">
        <w:rPr>
          <w:rFonts w:ascii="Arial" w:hAnsi="Arial" w:cs="Arial"/>
          <w:b/>
          <w:bCs/>
        </w:rPr>
        <w:t xml:space="preserve">Academic </w:t>
      </w:r>
      <w:r w:rsidR="00E62107">
        <w:rPr>
          <w:rFonts w:ascii="Arial" w:hAnsi="Arial" w:cs="Arial"/>
          <w:b/>
          <w:bCs/>
        </w:rPr>
        <w:t>i</w:t>
      </w:r>
      <w:r w:rsidRPr="00597489">
        <w:rPr>
          <w:rFonts w:ascii="Arial" w:hAnsi="Arial" w:cs="Arial"/>
          <w:b/>
          <w:bCs/>
        </w:rPr>
        <w:t>nvolvement</w:t>
      </w:r>
    </w:p>
    <w:p w14:paraId="79673776" w14:textId="7DA6BAAF" w:rsidR="0014425C" w:rsidRPr="001C5667" w:rsidRDefault="00D64BDB" w:rsidP="00D64BDB">
      <w:pPr>
        <w:adjustRightInd w:val="0"/>
        <w:jc w:val="both"/>
        <w:rPr>
          <w:rFonts w:ascii="Arial" w:hAnsi="Arial" w:cs="Arial"/>
          <w:lang w:val="en-US"/>
        </w:rPr>
      </w:pPr>
      <w:r w:rsidRPr="001C5667">
        <w:rPr>
          <w:rFonts w:ascii="Arial" w:hAnsi="Arial" w:cs="Arial"/>
          <w:lang w:val="en-US"/>
        </w:rPr>
        <w:t>My academic involvement has been characterized by a collaborative and dynamic role, blending my expertise in bioinformatics and biostatistics with effective team leadership. As a crucial collaborator, I have actively engaged in project planning, data analysis, and interpretation, working closely with a diverse group of scientists, researchers, and oncologists. This has fostered a multidisciplinary approach to research projects. My responsibilities also extend to enhancing team dynamics, where I have led communication efforts, task coordination, and manuscript drafting</w:t>
      </w:r>
      <w:r w:rsidR="00240F13">
        <w:rPr>
          <w:rFonts w:ascii="Arial" w:hAnsi="Arial" w:cs="Arial"/>
          <w:lang w:val="en-US"/>
        </w:rPr>
        <w:t xml:space="preserve"> and submission</w:t>
      </w:r>
      <w:r w:rsidRPr="001C5667">
        <w:rPr>
          <w:rFonts w:ascii="Arial" w:hAnsi="Arial" w:cs="Arial"/>
          <w:lang w:val="en-US"/>
        </w:rPr>
        <w:t xml:space="preserve">. My focus on clear scientific </w:t>
      </w:r>
      <w:r w:rsidRPr="001C5667">
        <w:rPr>
          <w:rFonts w:ascii="Arial" w:hAnsi="Arial" w:cs="Arial"/>
          <w:lang w:val="en-US"/>
        </w:rPr>
        <w:lastRenderedPageBreak/>
        <w:t>communication and data visualization has not only streamlined project execution but also enriched the team's innovation and productivity. This dual role in collaboration and team leadership reflects my commitment to advancing research goals through a cohesive and integrated academic approach.</w:t>
      </w:r>
    </w:p>
    <w:p w14:paraId="6D576AB9" w14:textId="77777777" w:rsidR="00B82899" w:rsidRPr="00D64BDB" w:rsidRDefault="00B82899" w:rsidP="00D64BDB">
      <w:pPr>
        <w:adjustRightInd w:val="0"/>
        <w:jc w:val="both"/>
        <w:rPr>
          <w:rFonts w:ascii="Arial" w:hAnsi="Arial" w:cs="Arial"/>
          <w:lang w:val="en-US"/>
        </w:rPr>
      </w:pPr>
    </w:p>
    <w:p w14:paraId="15629B5A" w14:textId="78FBBAEC" w:rsidR="005C1BC5" w:rsidRDefault="00E7435C" w:rsidP="00ED4F14">
      <w:pPr>
        <w:pStyle w:val="ae"/>
        <w:numPr>
          <w:ilvl w:val="0"/>
          <w:numId w:val="24"/>
        </w:numPr>
        <w:adjustRightInd w:val="0"/>
        <w:spacing w:afterLines="50" w:after="120"/>
        <w:ind w:left="340" w:hanging="340"/>
        <w:contextualSpacing w:val="0"/>
        <w:jc w:val="both"/>
        <w:rPr>
          <w:rFonts w:ascii="Arial" w:hAnsi="Arial" w:cs="Arial"/>
          <w:b/>
          <w:lang w:val="en-US" w:eastAsia="zh-CN"/>
        </w:rPr>
      </w:pPr>
      <w:r>
        <w:rPr>
          <w:rFonts w:ascii="Arial" w:hAnsi="Arial" w:cs="Arial"/>
          <w:b/>
          <w:lang w:val="en-US" w:eastAsia="zh-CN"/>
        </w:rPr>
        <w:t>Mentoring</w:t>
      </w:r>
    </w:p>
    <w:p w14:paraId="0982F335" w14:textId="3083D9C1" w:rsidR="00294D59" w:rsidRPr="00294D59" w:rsidRDefault="007C3B27" w:rsidP="00294D59">
      <w:pPr>
        <w:adjustRightInd w:val="0"/>
        <w:spacing w:afterLines="50" w:after="120"/>
        <w:jc w:val="both"/>
        <w:rPr>
          <w:rFonts w:ascii="Arial" w:hAnsi="Arial" w:cs="Arial"/>
          <w:bCs/>
          <w:lang w:val="en-US" w:eastAsia="zh-CN"/>
        </w:rPr>
      </w:pPr>
      <w:r w:rsidRPr="007C3B27">
        <w:rPr>
          <w:rFonts w:ascii="Arial" w:hAnsi="Arial" w:cs="Arial"/>
          <w:bCs/>
          <w:lang w:val="en-US" w:eastAsia="zh-CN"/>
        </w:rPr>
        <w:t>I am responsible for mentoring Master's students and co-mentoring PhD students, in collaboration with Pr</w:t>
      </w:r>
      <w:r w:rsidR="00167A76">
        <w:rPr>
          <w:rFonts w:ascii="Arial" w:hAnsi="Arial" w:cs="Arial"/>
          <w:bCs/>
          <w:lang w:val="en-US" w:eastAsia="zh-CN"/>
        </w:rPr>
        <w:t>.</w:t>
      </w:r>
      <w:r w:rsidRPr="007C3B27">
        <w:rPr>
          <w:rFonts w:ascii="Arial" w:hAnsi="Arial" w:cs="Arial"/>
          <w:bCs/>
          <w:lang w:val="en-US" w:eastAsia="zh-CN"/>
        </w:rPr>
        <w:t xml:space="preserve"> Malouf, especially those who have limited backgrounds in statistics or bioinformatics. My role includes teaching basic R programming skills, assisting in the interpretation of statistical results, and aiding in their understanding of multi-omics bioinformatics analyses. These mentoring activities are conducted within a multidisciplinary environment, where we jointly contribute to research projects. The students I have mentored or am co-mentoring include: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792"/>
      </w:tblGrid>
      <w:tr w:rsidR="007E5DD8" w:rsidRPr="002D6078" w14:paraId="343369DD" w14:textId="77777777" w:rsidTr="00385AB4">
        <w:tc>
          <w:tcPr>
            <w:tcW w:w="2268" w:type="dxa"/>
          </w:tcPr>
          <w:p w14:paraId="0DCF85A0" w14:textId="0A5ACA6D" w:rsidR="007E5DD8" w:rsidRPr="00D64BDB" w:rsidRDefault="007E5DD8" w:rsidP="007E5DD8">
            <w:pPr>
              <w:adjustRightInd w:val="0"/>
              <w:contextualSpacing/>
              <w:jc w:val="both"/>
              <w:rPr>
                <w:rFonts w:ascii="Arial" w:hAnsi="Arial" w:cs="Arial"/>
                <w:b/>
                <w:bCs/>
                <w:color w:val="000000"/>
              </w:rPr>
            </w:pPr>
            <w:r>
              <w:rPr>
                <w:rFonts w:ascii="Arial" w:hAnsi="Arial" w:cs="Arial" w:hint="eastAsia"/>
                <w:color w:val="000000"/>
              </w:rPr>
              <w:t>S</w:t>
            </w:r>
            <w:r>
              <w:rPr>
                <w:rFonts w:ascii="Arial" w:hAnsi="Arial" w:cs="Arial"/>
                <w:color w:val="000000"/>
              </w:rPr>
              <w:t>ince May 2023</w:t>
            </w:r>
          </w:p>
        </w:tc>
        <w:tc>
          <w:tcPr>
            <w:tcW w:w="6792" w:type="dxa"/>
          </w:tcPr>
          <w:p w14:paraId="6D461228" w14:textId="76549F72" w:rsidR="007E5DD8" w:rsidRPr="007E5DD8" w:rsidRDefault="007E5DD8" w:rsidP="007E5DD8">
            <w:pPr>
              <w:adjustRightInd w:val="0"/>
              <w:contextualSpacing/>
              <w:jc w:val="both"/>
              <w:rPr>
                <w:rFonts w:ascii="Arial" w:hAnsi="Arial" w:cs="Arial"/>
                <w:color w:val="000000"/>
              </w:rPr>
            </w:pPr>
            <w:r w:rsidRPr="007E5DD8">
              <w:rPr>
                <w:rFonts w:ascii="Arial" w:hAnsi="Arial" w:cs="Arial" w:hint="eastAsia"/>
                <w:color w:val="000000"/>
              </w:rPr>
              <w:t>A</w:t>
            </w:r>
            <w:r w:rsidRPr="007E5DD8">
              <w:rPr>
                <w:rFonts w:ascii="Arial" w:hAnsi="Arial" w:cs="Arial"/>
                <w:color w:val="000000"/>
              </w:rPr>
              <w:t>ntonin FATTORI</w:t>
            </w:r>
            <w:r>
              <w:rPr>
                <w:rFonts w:ascii="Arial" w:hAnsi="Arial" w:cs="Arial"/>
                <w:color w:val="000000"/>
              </w:rPr>
              <w:t>, pathologist, 1</w:t>
            </w:r>
            <w:r w:rsidRPr="007E5DD8">
              <w:rPr>
                <w:rFonts w:ascii="Arial" w:hAnsi="Arial" w:cs="Arial"/>
                <w:color w:val="000000"/>
                <w:vertAlign w:val="superscript"/>
              </w:rPr>
              <w:t>st</w:t>
            </w:r>
            <w:r>
              <w:rPr>
                <w:rFonts w:ascii="Arial" w:hAnsi="Arial" w:cs="Arial"/>
                <w:color w:val="000000"/>
              </w:rPr>
              <w:t xml:space="preserve"> year of PhD, Strasbourg</w:t>
            </w:r>
          </w:p>
        </w:tc>
      </w:tr>
      <w:tr w:rsidR="007E5DD8" w:rsidRPr="002D6078" w14:paraId="1144CFF4" w14:textId="77777777" w:rsidTr="00385AB4">
        <w:tc>
          <w:tcPr>
            <w:tcW w:w="2268" w:type="dxa"/>
          </w:tcPr>
          <w:p w14:paraId="22356F48" w14:textId="12EDC892" w:rsidR="007E5DD8" w:rsidRPr="00D64BDB" w:rsidRDefault="007E5DD8" w:rsidP="007E5DD8">
            <w:pPr>
              <w:adjustRightInd w:val="0"/>
              <w:contextualSpacing/>
              <w:jc w:val="both"/>
              <w:rPr>
                <w:rFonts w:ascii="Arial" w:hAnsi="Arial" w:cs="Arial"/>
                <w:bCs/>
                <w:iCs/>
                <w:color w:val="000000"/>
              </w:rPr>
            </w:pPr>
            <w:r w:rsidRPr="00D64BDB">
              <w:rPr>
                <w:rFonts w:ascii="Arial" w:hAnsi="Arial" w:cs="Arial"/>
                <w:bCs/>
                <w:iCs/>
                <w:color w:val="000000"/>
              </w:rPr>
              <w:t>Since Feb 2023</w:t>
            </w:r>
          </w:p>
        </w:tc>
        <w:tc>
          <w:tcPr>
            <w:tcW w:w="6792" w:type="dxa"/>
          </w:tcPr>
          <w:p w14:paraId="76FADEDE" w14:textId="672E008C" w:rsidR="007E5DD8" w:rsidRPr="00D64BDB" w:rsidRDefault="007E5DD8" w:rsidP="007E5DD8">
            <w:pPr>
              <w:adjustRightInd w:val="0"/>
              <w:contextualSpacing/>
              <w:jc w:val="both"/>
              <w:rPr>
                <w:rFonts w:ascii="Arial" w:eastAsia="楷体" w:hAnsi="Arial" w:cs="Arial"/>
              </w:rPr>
            </w:pPr>
            <w:r w:rsidRPr="00D64BDB">
              <w:rPr>
                <w:rFonts w:ascii="Arial" w:eastAsia="楷体" w:hAnsi="Arial" w:cs="Arial"/>
              </w:rPr>
              <w:t>Justine GANTZER</w:t>
            </w:r>
            <w:r>
              <w:rPr>
                <w:rFonts w:ascii="Arial" w:eastAsia="楷体" w:hAnsi="Arial" w:cs="Arial"/>
              </w:rPr>
              <w:t>, oncologist</w:t>
            </w:r>
            <w:r w:rsidRPr="00D64BDB">
              <w:rPr>
                <w:rFonts w:ascii="Arial" w:eastAsia="楷体" w:hAnsi="Arial" w:cs="Arial"/>
              </w:rPr>
              <w:t xml:space="preserve">, </w:t>
            </w:r>
            <w:r w:rsidR="001C5667">
              <w:rPr>
                <w:rFonts w:ascii="Arial" w:eastAsia="楷体" w:hAnsi="Arial" w:cs="Arial"/>
              </w:rPr>
              <w:t>4</w:t>
            </w:r>
            <w:r w:rsidR="00736636" w:rsidRPr="00736636">
              <w:rPr>
                <w:rFonts w:ascii="Arial" w:eastAsia="楷体" w:hAnsi="Arial" w:cs="Arial"/>
                <w:vertAlign w:val="superscript"/>
              </w:rPr>
              <w:t>th</w:t>
            </w:r>
            <w:r w:rsidRPr="00D64BDB">
              <w:rPr>
                <w:rFonts w:ascii="Arial" w:eastAsia="楷体" w:hAnsi="Arial" w:cs="Arial"/>
              </w:rPr>
              <w:t xml:space="preserve"> year of PhD, Strasbourg </w:t>
            </w:r>
          </w:p>
        </w:tc>
      </w:tr>
      <w:tr w:rsidR="007E5DD8" w:rsidRPr="002D6078" w14:paraId="406B1DA0" w14:textId="77777777" w:rsidTr="00385AB4">
        <w:tc>
          <w:tcPr>
            <w:tcW w:w="2268" w:type="dxa"/>
          </w:tcPr>
          <w:p w14:paraId="33711B54" w14:textId="479C2140" w:rsidR="007E5DD8" w:rsidRPr="00D64BDB" w:rsidRDefault="007E5DD8" w:rsidP="007E5DD8">
            <w:pPr>
              <w:adjustRightInd w:val="0"/>
              <w:contextualSpacing/>
              <w:jc w:val="both"/>
              <w:rPr>
                <w:rFonts w:ascii="Arial" w:hAnsi="Arial" w:cs="Arial"/>
                <w:b/>
                <w:bCs/>
                <w:color w:val="000000"/>
              </w:rPr>
            </w:pPr>
            <w:r w:rsidRPr="00D64BDB">
              <w:rPr>
                <w:rFonts w:ascii="Arial" w:hAnsi="Arial" w:cs="Arial"/>
                <w:color w:val="000000"/>
              </w:rPr>
              <w:t>Since Jan 2023</w:t>
            </w:r>
          </w:p>
        </w:tc>
        <w:tc>
          <w:tcPr>
            <w:tcW w:w="6792" w:type="dxa"/>
          </w:tcPr>
          <w:p w14:paraId="15322967" w14:textId="4BCFCD51" w:rsidR="007E5DD8" w:rsidRPr="00D64BDB" w:rsidRDefault="007E5DD8" w:rsidP="007E5DD8">
            <w:pPr>
              <w:adjustRightInd w:val="0"/>
              <w:contextualSpacing/>
              <w:jc w:val="both"/>
              <w:rPr>
                <w:rFonts w:ascii="Arial" w:hAnsi="Arial" w:cs="Arial"/>
                <w:b/>
                <w:bCs/>
                <w:color w:val="000000"/>
              </w:rPr>
            </w:pPr>
            <w:r w:rsidRPr="00D64BDB">
              <w:rPr>
                <w:rFonts w:ascii="Arial" w:eastAsia="楷体" w:hAnsi="Arial" w:cs="Arial"/>
              </w:rPr>
              <w:t>Nassim TAWANAIE POUR SEDEHI</w:t>
            </w:r>
            <w:r>
              <w:rPr>
                <w:rFonts w:ascii="Arial" w:eastAsia="楷体" w:hAnsi="Arial" w:cs="Arial"/>
              </w:rPr>
              <w:t>, urologist</w:t>
            </w:r>
            <w:r w:rsidRPr="00D64BDB">
              <w:rPr>
                <w:rFonts w:ascii="Arial" w:eastAsia="楷体" w:hAnsi="Arial" w:cs="Arial"/>
              </w:rPr>
              <w:t xml:space="preserve">, </w:t>
            </w:r>
            <w:r w:rsidR="001C5667">
              <w:rPr>
                <w:rFonts w:ascii="Arial" w:eastAsia="楷体" w:hAnsi="Arial" w:cs="Arial"/>
              </w:rPr>
              <w:t>2</w:t>
            </w:r>
            <w:r w:rsidR="001C5667">
              <w:rPr>
                <w:rFonts w:ascii="Arial" w:eastAsia="楷体" w:hAnsi="Arial" w:cs="Arial"/>
                <w:vertAlign w:val="superscript"/>
              </w:rPr>
              <w:t>nd</w:t>
            </w:r>
            <w:r w:rsidRPr="00D64BDB">
              <w:rPr>
                <w:rFonts w:ascii="Arial" w:eastAsia="楷体" w:hAnsi="Arial" w:cs="Arial"/>
              </w:rPr>
              <w:t xml:space="preserve"> year of PhD, Strasbourg</w:t>
            </w:r>
          </w:p>
        </w:tc>
      </w:tr>
      <w:tr w:rsidR="007E5DD8" w:rsidRPr="002D6078" w14:paraId="30A125E0" w14:textId="77777777" w:rsidTr="00385AB4">
        <w:tc>
          <w:tcPr>
            <w:tcW w:w="2268" w:type="dxa"/>
          </w:tcPr>
          <w:p w14:paraId="685C485B" w14:textId="5C1F8F35" w:rsidR="007E5DD8" w:rsidRPr="00D64BDB" w:rsidRDefault="007E5DD8" w:rsidP="007E5DD8">
            <w:pPr>
              <w:adjustRightInd w:val="0"/>
              <w:contextualSpacing/>
              <w:jc w:val="both"/>
              <w:rPr>
                <w:rFonts w:ascii="Arial" w:hAnsi="Arial" w:cs="Arial"/>
                <w:b/>
                <w:bCs/>
                <w:color w:val="000000"/>
              </w:rPr>
            </w:pPr>
            <w:r w:rsidRPr="00D64BDB">
              <w:rPr>
                <w:rFonts w:ascii="Arial" w:hAnsi="Arial" w:cs="Arial"/>
                <w:color w:val="000000"/>
              </w:rPr>
              <w:t>Aug 2023 – Jan 2024</w:t>
            </w:r>
          </w:p>
        </w:tc>
        <w:tc>
          <w:tcPr>
            <w:tcW w:w="6792" w:type="dxa"/>
          </w:tcPr>
          <w:p w14:paraId="3750C4F8" w14:textId="25A88CE7" w:rsidR="007E5DD8" w:rsidRPr="00D64BDB" w:rsidRDefault="007E5DD8" w:rsidP="007E5DD8">
            <w:pPr>
              <w:adjustRightInd w:val="0"/>
              <w:contextualSpacing/>
              <w:jc w:val="both"/>
              <w:rPr>
                <w:rFonts w:ascii="Arial" w:hAnsi="Arial" w:cs="Arial"/>
                <w:b/>
                <w:bCs/>
                <w:color w:val="000000"/>
              </w:rPr>
            </w:pPr>
            <w:r w:rsidRPr="00D64BDB">
              <w:rPr>
                <w:rFonts w:ascii="Arial" w:eastAsia="楷体" w:hAnsi="Arial" w:cs="Arial"/>
              </w:rPr>
              <w:t>Li XU, 3</w:t>
            </w:r>
            <w:r w:rsidRPr="00D64BDB">
              <w:rPr>
                <w:rFonts w:ascii="Arial" w:eastAsia="楷体" w:hAnsi="Arial" w:cs="Arial"/>
                <w:vertAlign w:val="superscript"/>
              </w:rPr>
              <w:t>rd</w:t>
            </w:r>
            <w:r w:rsidRPr="00D64BDB">
              <w:rPr>
                <w:rFonts w:ascii="Arial" w:eastAsia="楷体" w:hAnsi="Arial" w:cs="Arial"/>
              </w:rPr>
              <w:t xml:space="preserve"> year of Master of </w:t>
            </w:r>
            <w:r w:rsidR="000229F5">
              <w:rPr>
                <w:rFonts w:ascii="Arial" w:eastAsia="楷体" w:hAnsi="Arial" w:cs="Arial"/>
              </w:rPr>
              <w:t>b</w:t>
            </w:r>
            <w:r w:rsidRPr="00D64BDB">
              <w:rPr>
                <w:rFonts w:ascii="Arial" w:eastAsia="楷体" w:hAnsi="Arial" w:cs="Arial"/>
              </w:rPr>
              <w:t>iostatistics, China (6 months intern)</w:t>
            </w:r>
          </w:p>
        </w:tc>
      </w:tr>
    </w:tbl>
    <w:p w14:paraId="3089A7ED" w14:textId="77777777" w:rsidR="00385AB4" w:rsidRPr="001C5667" w:rsidRDefault="00385AB4" w:rsidP="00D64BDB">
      <w:pPr>
        <w:adjustRightInd w:val="0"/>
        <w:jc w:val="both"/>
        <w:rPr>
          <w:rFonts w:ascii="Arial" w:hAnsi="Arial" w:cs="Arial"/>
          <w:b/>
          <w:lang w:val="en-US" w:eastAsia="zh-CN"/>
        </w:rPr>
      </w:pPr>
    </w:p>
    <w:p w14:paraId="2CD77EF0" w14:textId="12E3EFCC" w:rsidR="0076058F" w:rsidRPr="00597489" w:rsidRDefault="0076058F" w:rsidP="00ED4F14">
      <w:pPr>
        <w:pStyle w:val="ae"/>
        <w:numPr>
          <w:ilvl w:val="0"/>
          <w:numId w:val="24"/>
        </w:numPr>
        <w:adjustRightInd w:val="0"/>
        <w:spacing w:afterLines="50" w:after="120"/>
        <w:ind w:left="340" w:hanging="340"/>
        <w:contextualSpacing w:val="0"/>
        <w:jc w:val="both"/>
        <w:rPr>
          <w:rFonts w:ascii="Arial" w:hAnsi="Arial" w:cs="Arial"/>
          <w:b/>
          <w:lang w:val="en-US" w:eastAsia="zh-CN"/>
        </w:rPr>
      </w:pPr>
      <w:r w:rsidRPr="00597489">
        <w:rPr>
          <w:rFonts w:ascii="Arial" w:hAnsi="Arial" w:cs="Arial" w:hint="eastAsia"/>
          <w:b/>
          <w:lang w:val="en-US" w:eastAsia="zh-CN"/>
        </w:rPr>
        <w:t>O</w:t>
      </w:r>
      <w:r w:rsidRPr="00597489">
        <w:rPr>
          <w:rFonts w:ascii="Arial" w:hAnsi="Arial" w:cs="Arial"/>
          <w:b/>
          <w:lang w:val="en-US" w:eastAsia="zh-CN"/>
        </w:rPr>
        <w:t>rganization of the research group or team</w:t>
      </w:r>
    </w:p>
    <w:p w14:paraId="38A2D7D4" w14:textId="77777777" w:rsidR="00A45ADC" w:rsidRPr="004A3515" w:rsidRDefault="0076058F" w:rsidP="004A3515">
      <w:pPr>
        <w:pStyle w:val="ae"/>
        <w:numPr>
          <w:ilvl w:val="0"/>
          <w:numId w:val="37"/>
        </w:numPr>
        <w:adjustRightInd w:val="0"/>
        <w:ind w:left="697" w:hanging="340"/>
        <w:jc w:val="both"/>
        <w:rPr>
          <w:rFonts w:ascii="Arial" w:hAnsi="Arial" w:cs="Arial"/>
          <w:b/>
          <w:lang w:val="en-US" w:eastAsia="zh-CN"/>
        </w:rPr>
      </w:pPr>
      <w:r w:rsidRPr="004A3515">
        <w:rPr>
          <w:rFonts w:ascii="Arial" w:hAnsi="Arial" w:cs="Arial" w:hint="eastAsia"/>
          <w:b/>
          <w:lang w:val="en-US" w:eastAsia="zh-CN"/>
        </w:rPr>
        <w:t>D</w:t>
      </w:r>
      <w:r w:rsidRPr="004A3515">
        <w:rPr>
          <w:rFonts w:ascii="Arial" w:hAnsi="Arial" w:cs="Arial"/>
          <w:b/>
          <w:lang w:val="en-US" w:eastAsia="zh-CN"/>
        </w:rPr>
        <w:t>irector of the IGBMC</w:t>
      </w:r>
      <w:r w:rsidR="001C5667" w:rsidRPr="004A3515">
        <w:rPr>
          <w:rFonts w:ascii="Arial" w:hAnsi="Arial" w:cs="Arial"/>
          <w:b/>
          <w:lang w:val="en-US" w:eastAsia="zh-CN"/>
        </w:rPr>
        <w:t xml:space="preserve">: </w:t>
      </w:r>
      <w:r w:rsidR="00A45ADC" w:rsidRPr="004A3515">
        <w:rPr>
          <w:rFonts w:ascii="Arial" w:hAnsi="Arial" w:cs="Arial"/>
          <w:b/>
          <w:lang w:val="en-US" w:eastAsia="zh-CN"/>
        </w:rPr>
        <w:t xml:space="preserve">Frédéric </w:t>
      </w:r>
      <w:proofErr w:type="spellStart"/>
      <w:r w:rsidR="00A45ADC" w:rsidRPr="004A3515">
        <w:rPr>
          <w:rFonts w:ascii="Arial" w:hAnsi="Arial" w:cs="Arial"/>
          <w:b/>
          <w:lang w:val="en-US" w:eastAsia="zh-CN"/>
        </w:rPr>
        <w:t>Dardel</w:t>
      </w:r>
      <w:proofErr w:type="spellEnd"/>
    </w:p>
    <w:p w14:paraId="6DB8A88A" w14:textId="698B1CFE" w:rsidR="001C5667" w:rsidRPr="004A3515" w:rsidRDefault="0076058F" w:rsidP="004A3515">
      <w:pPr>
        <w:pStyle w:val="ae"/>
        <w:numPr>
          <w:ilvl w:val="0"/>
          <w:numId w:val="37"/>
        </w:numPr>
        <w:adjustRightInd w:val="0"/>
        <w:ind w:left="697" w:hanging="340"/>
        <w:jc w:val="both"/>
        <w:rPr>
          <w:rFonts w:ascii="Arial" w:hAnsi="Arial" w:cs="Arial"/>
          <w:b/>
          <w:lang w:val="en-US" w:eastAsia="zh-CN"/>
        </w:rPr>
      </w:pPr>
      <w:r w:rsidRPr="004A3515">
        <w:rPr>
          <w:rFonts w:ascii="Arial" w:hAnsi="Arial" w:cs="Arial" w:hint="eastAsia"/>
          <w:b/>
          <w:lang w:val="en-US" w:eastAsia="zh-CN"/>
        </w:rPr>
        <w:t>D</w:t>
      </w:r>
      <w:r w:rsidRPr="004A3515">
        <w:rPr>
          <w:rFonts w:ascii="Arial" w:hAnsi="Arial" w:cs="Arial"/>
          <w:b/>
          <w:lang w:val="en-US" w:eastAsia="zh-CN"/>
        </w:rPr>
        <w:t>epartment of Molecular and Translational Oncology</w:t>
      </w:r>
      <w:r w:rsidR="00A45ADC" w:rsidRPr="004A3515">
        <w:rPr>
          <w:rFonts w:ascii="Arial" w:hAnsi="Arial" w:cs="Arial"/>
          <w:bCs/>
          <w:lang w:val="en-US" w:eastAsia="zh-CN"/>
        </w:rPr>
        <w:t xml:space="preserve"> (PI:</w:t>
      </w:r>
      <w:r w:rsidR="00A45ADC" w:rsidRPr="004A3515">
        <w:rPr>
          <w:rFonts w:ascii="Arial" w:hAnsi="Arial" w:cs="Arial"/>
          <w:bCs/>
          <w:i/>
          <w:iCs/>
          <w:lang w:val="en-US" w:eastAsia="zh-CN"/>
        </w:rPr>
        <w:t xml:space="preserve"> Pr. </w:t>
      </w:r>
      <w:r w:rsidR="001C5667" w:rsidRPr="004A3515">
        <w:rPr>
          <w:rFonts w:ascii="Arial" w:hAnsi="Arial" w:cs="Arial"/>
          <w:bCs/>
          <w:i/>
          <w:iCs/>
          <w:lang w:val="en-US" w:eastAsia="zh-CN"/>
        </w:rPr>
        <w:t>Gabriel Malouf</w:t>
      </w:r>
      <w:r w:rsidR="00A45ADC" w:rsidRPr="004A3515">
        <w:rPr>
          <w:rFonts w:ascii="Arial" w:hAnsi="Arial" w:cs="Arial"/>
          <w:bCs/>
          <w:lang w:val="en-US" w:eastAsia="zh-CN"/>
        </w:rPr>
        <w:t>)</w:t>
      </w:r>
    </w:p>
    <w:p w14:paraId="3D2D4D9A" w14:textId="77777777" w:rsidR="004A3515" w:rsidRPr="004A3515" w:rsidRDefault="004A3515" w:rsidP="004A3515">
      <w:pPr>
        <w:pStyle w:val="ae"/>
        <w:numPr>
          <w:ilvl w:val="0"/>
          <w:numId w:val="39"/>
        </w:numPr>
        <w:adjustRightInd w:val="0"/>
        <w:ind w:left="1020" w:hanging="340"/>
        <w:jc w:val="both"/>
        <w:rPr>
          <w:rFonts w:ascii="Arial" w:hAnsi="Arial" w:cs="Arial"/>
          <w:bCs/>
          <w:lang w:eastAsia="zh-CN"/>
        </w:rPr>
      </w:pPr>
      <w:r w:rsidRPr="004A3515">
        <w:rPr>
          <w:rFonts w:ascii="Arial" w:hAnsi="Arial" w:cs="Arial"/>
          <w:bCs/>
          <w:lang w:eastAsia="zh-CN"/>
        </w:rPr>
        <w:t>Gabriel Malouf (PU-PH) (oncologist)</w:t>
      </w:r>
    </w:p>
    <w:p w14:paraId="0E06D927" w14:textId="77777777" w:rsidR="004A3515" w:rsidRPr="004A3515" w:rsidRDefault="004A3515" w:rsidP="004A3515">
      <w:pPr>
        <w:pStyle w:val="ae"/>
        <w:numPr>
          <w:ilvl w:val="0"/>
          <w:numId w:val="39"/>
        </w:numPr>
        <w:adjustRightInd w:val="0"/>
        <w:ind w:left="1020" w:hanging="340"/>
        <w:jc w:val="both"/>
        <w:rPr>
          <w:rFonts w:ascii="Arial" w:hAnsi="Arial" w:cs="Arial"/>
          <w:bCs/>
          <w:lang w:eastAsia="zh-CN"/>
        </w:rPr>
      </w:pPr>
      <w:r w:rsidRPr="004A3515">
        <w:rPr>
          <w:rFonts w:ascii="Arial" w:hAnsi="Arial" w:cs="Arial"/>
          <w:bCs/>
          <w:lang w:eastAsia="zh-CN"/>
        </w:rPr>
        <w:t>Jean-Emmanuel Kurtz (PU-PH) (oncologist)</w:t>
      </w:r>
    </w:p>
    <w:p w14:paraId="37C5563B"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 xml:space="preserve">Bernard </w:t>
      </w:r>
      <w:proofErr w:type="spellStart"/>
      <w:r w:rsidRPr="004A3515">
        <w:rPr>
          <w:rFonts w:ascii="Arial" w:hAnsi="Arial" w:cs="Arial"/>
          <w:bCs/>
          <w:lang w:val="en-US" w:eastAsia="zh-CN"/>
        </w:rPr>
        <w:t>Goichot</w:t>
      </w:r>
      <w:proofErr w:type="spellEnd"/>
      <w:r w:rsidRPr="004A3515">
        <w:rPr>
          <w:rFonts w:ascii="Arial" w:hAnsi="Arial" w:cs="Arial"/>
          <w:bCs/>
          <w:lang w:val="en-US" w:eastAsia="zh-CN"/>
        </w:rPr>
        <w:t xml:space="preserve"> (PU-PH) (internal medicine)</w:t>
      </w:r>
    </w:p>
    <w:p w14:paraId="2889DD97" w14:textId="77777777" w:rsidR="004A3515" w:rsidRPr="004A3515" w:rsidRDefault="004A3515" w:rsidP="004A3515">
      <w:pPr>
        <w:pStyle w:val="ae"/>
        <w:numPr>
          <w:ilvl w:val="0"/>
          <w:numId w:val="39"/>
        </w:numPr>
        <w:adjustRightInd w:val="0"/>
        <w:ind w:left="1020" w:hanging="340"/>
        <w:jc w:val="both"/>
        <w:rPr>
          <w:rFonts w:ascii="Arial" w:hAnsi="Arial" w:cs="Arial"/>
          <w:bCs/>
          <w:lang w:eastAsia="zh-CN"/>
        </w:rPr>
      </w:pPr>
      <w:r w:rsidRPr="004A3515">
        <w:rPr>
          <w:rFonts w:ascii="Arial" w:hAnsi="Arial" w:cs="Arial"/>
          <w:bCs/>
          <w:lang w:eastAsia="zh-CN"/>
        </w:rPr>
        <w:t>Philippe Baltzinger (PHU) (endocrinologist)</w:t>
      </w:r>
    </w:p>
    <w:p w14:paraId="4C06C09F"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 xml:space="preserve">Sehrish Khan </w:t>
      </w:r>
      <w:proofErr w:type="spellStart"/>
      <w:r w:rsidRPr="004A3515">
        <w:rPr>
          <w:rFonts w:ascii="Arial" w:hAnsi="Arial" w:cs="Arial"/>
          <w:bCs/>
          <w:lang w:val="en-US" w:eastAsia="zh-CN"/>
        </w:rPr>
        <w:t>Bazai</w:t>
      </w:r>
      <w:proofErr w:type="spellEnd"/>
      <w:r w:rsidRPr="004A3515">
        <w:rPr>
          <w:rFonts w:ascii="Arial" w:hAnsi="Arial" w:cs="Arial"/>
          <w:bCs/>
          <w:lang w:val="en-US" w:eastAsia="zh-CN"/>
        </w:rPr>
        <w:t xml:space="preserve"> (post-doc)</w:t>
      </w:r>
    </w:p>
    <w:p w14:paraId="3A187AA4" w14:textId="77777777" w:rsidR="004A3515" w:rsidRPr="004A3515" w:rsidRDefault="004A3515" w:rsidP="004A3515">
      <w:pPr>
        <w:pStyle w:val="ae"/>
        <w:numPr>
          <w:ilvl w:val="0"/>
          <w:numId w:val="39"/>
        </w:numPr>
        <w:adjustRightInd w:val="0"/>
        <w:ind w:left="1020" w:hanging="340"/>
        <w:jc w:val="both"/>
        <w:rPr>
          <w:rFonts w:ascii="Arial" w:hAnsi="Arial" w:cs="Arial"/>
          <w:bCs/>
          <w:lang w:eastAsia="zh-CN"/>
        </w:rPr>
      </w:pPr>
      <w:r w:rsidRPr="004A3515">
        <w:rPr>
          <w:rFonts w:ascii="Arial" w:hAnsi="Arial" w:cs="Arial"/>
          <w:bCs/>
          <w:lang w:eastAsia="zh-CN"/>
        </w:rPr>
        <w:t>Xiaofan Lu (pos-doc)</w:t>
      </w:r>
    </w:p>
    <w:p w14:paraId="5825A81D"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Justine Gantzer (PhD 4</w:t>
      </w:r>
      <w:r w:rsidRPr="004A3515">
        <w:rPr>
          <w:rFonts w:ascii="Arial" w:hAnsi="Arial" w:cs="Arial"/>
          <w:bCs/>
          <w:vertAlign w:val="superscript"/>
          <w:lang w:val="en-US" w:eastAsia="zh-CN"/>
        </w:rPr>
        <w:t>th</w:t>
      </w:r>
      <w:r w:rsidRPr="004A3515">
        <w:rPr>
          <w:rFonts w:ascii="Arial" w:hAnsi="Arial" w:cs="Arial"/>
          <w:bCs/>
          <w:lang w:val="en-US" w:eastAsia="zh-CN"/>
        </w:rPr>
        <w:t xml:space="preserve"> year) (oncologist)</w:t>
      </w:r>
    </w:p>
    <w:p w14:paraId="37AF45C4" w14:textId="4D977796"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 xml:space="preserve">Nassim </w:t>
      </w:r>
      <w:proofErr w:type="spellStart"/>
      <w:r w:rsidRPr="004A3515">
        <w:rPr>
          <w:rFonts w:ascii="Arial" w:hAnsi="Arial" w:cs="Arial"/>
          <w:bCs/>
          <w:lang w:val="en-US" w:eastAsia="zh-CN"/>
        </w:rPr>
        <w:t>Tawanaie</w:t>
      </w:r>
      <w:proofErr w:type="spellEnd"/>
      <w:r w:rsidRPr="004A3515">
        <w:rPr>
          <w:rFonts w:ascii="Arial" w:hAnsi="Arial" w:cs="Arial"/>
          <w:bCs/>
          <w:lang w:val="en-US" w:eastAsia="zh-CN"/>
        </w:rPr>
        <w:t xml:space="preserve"> Pour </w:t>
      </w:r>
      <w:proofErr w:type="spellStart"/>
      <w:r w:rsidRPr="004A3515">
        <w:rPr>
          <w:rFonts w:ascii="Arial" w:hAnsi="Arial" w:cs="Arial"/>
          <w:bCs/>
          <w:lang w:val="en-US" w:eastAsia="zh-CN"/>
        </w:rPr>
        <w:t>Sedehi</w:t>
      </w:r>
      <w:proofErr w:type="spellEnd"/>
      <w:r w:rsidRPr="004A3515">
        <w:rPr>
          <w:rFonts w:ascii="Arial" w:hAnsi="Arial" w:cs="Arial"/>
          <w:bCs/>
          <w:lang w:val="en-US" w:eastAsia="zh-CN"/>
        </w:rPr>
        <w:t xml:space="preserve"> (PhD 2</w:t>
      </w:r>
      <w:r w:rsidRPr="004A3515">
        <w:rPr>
          <w:rFonts w:ascii="Arial" w:hAnsi="Arial" w:cs="Arial"/>
          <w:bCs/>
          <w:vertAlign w:val="superscript"/>
          <w:lang w:val="en-US" w:eastAsia="zh-CN"/>
        </w:rPr>
        <w:t>nd</w:t>
      </w:r>
      <w:r w:rsidRPr="004A3515">
        <w:rPr>
          <w:rFonts w:ascii="Arial" w:hAnsi="Arial" w:cs="Arial"/>
          <w:bCs/>
          <w:lang w:val="en-US" w:eastAsia="zh-CN"/>
        </w:rPr>
        <w:t xml:space="preserve"> year)</w:t>
      </w:r>
      <w:r w:rsidR="00FE4E0B">
        <w:rPr>
          <w:rFonts w:ascii="Arial" w:hAnsi="Arial" w:cs="Arial"/>
          <w:bCs/>
          <w:lang w:val="en-US" w:eastAsia="zh-CN"/>
        </w:rPr>
        <w:t xml:space="preserve"> (</w:t>
      </w:r>
      <w:r w:rsidR="00FE4E0B">
        <w:rPr>
          <w:rFonts w:ascii="Arial" w:eastAsia="楷体" w:hAnsi="Arial" w:cs="Arial"/>
        </w:rPr>
        <w:t>urologist</w:t>
      </w:r>
      <w:r w:rsidR="00FE4E0B">
        <w:rPr>
          <w:rFonts w:ascii="Arial" w:hAnsi="Arial" w:cs="Arial"/>
          <w:bCs/>
          <w:lang w:val="en-US" w:eastAsia="zh-CN"/>
        </w:rPr>
        <w:t>)</w:t>
      </w:r>
    </w:p>
    <w:p w14:paraId="5A1432E3"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Antonin Fattori (PhD 1</w:t>
      </w:r>
      <w:r w:rsidRPr="004A3515">
        <w:rPr>
          <w:rFonts w:ascii="Arial" w:hAnsi="Arial" w:cs="Arial"/>
          <w:bCs/>
          <w:vertAlign w:val="superscript"/>
          <w:lang w:val="en-US" w:eastAsia="zh-CN"/>
        </w:rPr>
        <w:t xml:space="preserve">st </w:t>
      </w:r>
      <w:r w:rsidRPr="004A3515">
        <w:rPr>
          <w:rFonts w:ascii="Arial" w:hAnsi="Arial" w:cs="Arial"/>
          <w:bCs/>
          <w:lang w:val="en-US" w:eastAsia="zh-CN"/>
        </w:rPr>
        <w:t>year) (pathologist)</w:t>
      </w:r>
    </w:p>
    <w:p w14:paraId="53F121A1"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Li Xu (PhD 1</w:t>
      </w:r>
      <w:r w:rsidRPr="004A3515">
        <w:rPr>
          <w:rFonts w:ascii="Arial" w:hAnsi="Arial" w:cs="Arial"/>
          <w:bCs/>
          <w:vertAlign w:val="superscript"/>
          <w:lang w:val="en-US" w:eastAsia="zh-CN"/>
        </w:rPr>
        <w:t>st</w:t>
      </w:r>
      <w:r w:rsidRPr="004A3515">
        <w:rPr>
          <w:rFonts w:ascii="Arial" w:hAnsi="Arial" w:cs="Arial"/>
          <w:bCs/>
          <w:lang w:val="en-US" w:eastAsia="zh-CN"/>
        </w:rPr>
        <w:t xml:space="preserve"> year)</w:t>
      </w:r>
    </w:p>
    <w:p w14:paraId="64A3FE4B" w14:textId="77777777" w:rsidR="004A3515" w:rsidRPr="004A3515" w:rsidRDefault="004A3515" w:rsidP="004A3515">
      <w:pPr>
        <w:pStyle w:val="ae"/>
        <w:numPr>
          <w:ilvl w:val="0"/>
          <w:numId w:val="39"/>
        </w:numPr>
        <w:adjustRightInd w:val="0"/>
        <w:ind w:left="1020" w:hanging="340"/>
        <w:jc w:val="both"/>
        <w:rPr>
          <w:rFonts w:ascii="Arial" w:hAnsi="Arial" w:cs="Arial"/>
          <w:bCs/>
          <w:lang w:val="en-US" w:eastAsia="zh-CN"/>
        </w:rPr>
      </w:pPr>
      <w:r w:rsidRPr="004A3515">
        <w:rPr>
          <w:rFonts w:ascii="Arial" w:hAnsi="Arial" w:cs="Arial"/>
          <w:bCs/>
          <w:lang w:val="en-US" w:eastAsia="zh-CN"/>
        </w:rPr>
        <w:t>Engineer (recruitment ongoing)</w:t>
      </w:r>
    </w:p>
    <w:p w14:paraId="610BFD95" w14:textId="77777777" w:rsidR="00B82899" w:rsidRDefault="00B82899" w:rsidP="00B82899">
      <w:pPr>
        <w:adjustRightInd w:val="0"/>
        <w:rPr>
          <w:rFonts w:ascii="Arial" w:hAnsi="Arial" w:cs="Arial"/>
          <w:b/>
          <w:sz w:val="18"/>
          <w:szCs w:val="18"/>
          <w:lang w:val="en-US" w:eastAsia="zh-CN"/>
        </w:rPr>
      </w:pPr>
    </w:p>
    <w:p w14:paraId="63372210" w14:textId="77777777" w:rsidR="00B82899" w:rsidRDefault="00B82899" w:rsidP="00B82899">
      <w:pPr>
        <w:adjustRightInd w:val="0"/>
        <w:rPr>
          <w:rFonts w:ascii="Arial" w:hAnsi="Arial" w:cs="Arial"/>
          <w:b/>
          <w:sz w:val="18"/>
          <w:szCs w:val="18"/>
          <w:lang w:val="en-US" w:eastAsia="zh-CN"/>
        </w:rPr>
      </w:pPr>
    </w:p>
    <w:p w14:paraId="11FF6FD0" w14:textId="04297ABA" w:rsidR="00A14C10" w:rsidRPr="00551E02" w:rsidRDefault="006F7C98" w:rsidP="00ED4F14">
      <w:pPr>
        <w:adjustRightInd w:val="0"/>
        <w:spacing w:afterLines="50" w:after="120"/>
        <w:jc w:val="center"/>
        <w:rPr>
          <w:rFonts w:ascii="Arial" w:hAnsi="Arial" w:cs="Arial"/>
          <w:b/>
          <w:sz w:val="24"/>
          <w:szCs w:val="24"/>
          <w:u w:val="single"/>
          <w:lang w:val="en-US"/>
        </w:rPr>
      </w:pPr>
      <w:r w:rsidRPr="00551E02">
        <w:rPr>
          <w:rFonts w:ascii="Arial" w:hAnsi="Arial" w:cs="Arial"/>
          <w:b/>
          <w:sz w:val="24"/>
          <w:szCs w:val="24"/>
          <w:u w:val="single"/>
          <w:lang w:val="en-US"/>
        </w:rPr>
        <w:t>TEACHING</w:t>
      </w:r>
    </w:p>
    <w:p w14:paraId="2A584328" w14:textId="49ABA89B" w:rsidR="0016581D" w:rsidRDefault="00DA1A6D" w:rsidP="00F409D6">
      <w:pPr>
        <w:jc w:val="both"/>
        <w:rPr>
          <w:rFonts w:ascii="Arial" w:hAnsi="Arial" w:cs="Arial"/>
          <w:lang w:val="en-US"/>
        </w:rPr>
      </w:pPr>
      <w:r w:rsidRPr="00B605C1">
        <w:rPr>
          <w:rFonts w:ascii="Arial" w:hAnsi="Arial" w:cs="Arial"/>
          <w:lang w:val="en-US"/>
        </w:rPr>
        <w:t>During my PhD program from 2019 to 2021 at the Research Center of Biostatistics and Computational Pharmacy, I served as a teaching assistant, conducting intensive statistical modeling training each summer from June to July. This training was tailored for undergraduate and graduate students from China Pharmaceutical University who registered for the National College Student Statistics Modeling Competition. Each week, I led three two-hour sessions, focusing on advanced statistical modeling techniques and their practical applications. In addition to these teaching responsibilities, I mentored and advised both undergraduate and graduate student teams in the three-day National College Student Statistics Modeling Competition, held in early August. Furthermore, I assisted the department director (Pr. YAN) in guiding junior master's students in areas such as large-scale genome analysis and the development of joint models for longitudinal data and survival outcomes. This role involved setting up research projects for the students and holding regular meetings to discuss and facilitate their research progress.</w:t>
      </w:r>
    </w:p>
    <w:p w14:paraId="3915DBFD" w14:textId="77777777" w:rsidR="00ED4F14" w:rsidRDefault="00ED4F14" w:rsidP="00F409D6">
      <w:pPr>
        <w:jc w:val="both"/>
        <w:rPr>
          <w:lang w:val="en-US"/>
        </w:rPr>
      </w:pPr>
    </w:p>
    <w:p w14:paraId="2B988B67" w14:textId="77777777" w:rsidR="00B82899" w:rsidRPr="00ED4F14" w:rsidRDefault="00B82899" w:rsidP="00F409D6">
      <w:pPr>
        <w:jc w:val="both"/>
        <w:rPr>
          <w:lang w:val="en-US"/>
        </w:rPr>
      </w:pPr>
    </w:p>
    <w:p w14:paraId="1F96C5EA" w14:textId="4DA7E7F0" w:rsidR="00C82B89" w:rsidRPr="00551E02" w:rsidRDefault="006F7C98" w:rsidP="00ED4F14">
      <w:pPr>
        <w:adjustRightInd w:val="0"/>
        <w:spacing w:afterLines="50" w:after="120"/>
        <w:jc w:val="center"/>
        <w:rPr>
          <w:rFonts w:ascii="Arial" w:hAnsi="Arial" w:cs="Arial"/>
          <w:b/>
          <w:iCs/>
          <w:sz w:val="24"/>
          <w:szCs w:val="24"/>
          <w:u w:val="single"/>
          <w:lang w:val="en-US"/>
        </w:rPr>
      </w:pPr>
      <w:r w:rsidRPr="00551E02">
        <w:rPr>
          <w:rFonts w:ascii="Arial" w:hAnsi="Arial" w:cs="Arial"/>
          <w:b/>
          <w:sz w:val="24"/>
          <w:szCs w:val="24"/>
          <w:u w:val="single"/>
          <w:lang w:val="en-US"/>
        </w:rPr>
        <w:t>SCIENTIFIC ANIMATION</w:t>
      </w:r>
    </w:p>
    <w:p w14:paraId="6881ECCE" w14:textId="24FE31C9" w:rsidR="000B4C4E" w:rsidRPr="002A0DF7" w:rsidRDefault="00290528" w:rsidP="00ED4F14">
      <w:pPr>
        <w:pStyle w:val="ae"/>
        <w:numPr>
          <w:ilvl w:val="0"/>
          <w:numId w:val="24"/>
        </w:numPr>
        <w:spacing w:afterLines="50" w:after="120"/>
        <w:ind w:left="340" w:hanging="340"/>
        <w:contextualSpacing w:val="0"/>
        <w:jc w:val="both"/>
        <w:rPr>
          <w:rFonts w:ascii="Arial" w:hAnsi="Arial" w:cs="Arial"/>
          <w:b/>
          <w:bCs/>
        </w:rPr>
      </w:pPr>
      <w:r>
        <w:rPr>
          <w:rFonts w:ascii="Arial" w:hAnsi="Arial" w:cs="Arial"/>
          <w:b/>
          <w:bCs/>
        </w:rPr>
        <w:t>P</w:t>
      </w:r>
      <w:r w:rsidR="000B4C4E" w:rsidRPr="002A0DF7">
        <w:rPr>
          <w:rFonts w:ascii="Arial" w:hAnsi="Arial" w:cs="Arial"/>
          <w:b/>
          <w:bCs/>
        </w:rPr>
        <w:t xml:space="preserve">resentations </w:t>
      </w:r>
      <w:r w:rsidR="002A0DF7" w:rsidRPr="002A0DF7">
        <w:rPr>
          <w:rFonts w:ascii="Arial" w:hAnsi="Arial" w:cs="Arial"/>
          <w:b/>
          <w:bCs/>
        </w:rPr>
        <w:t>i</w:t>
      </w:r>
      <w:r w:rsidR="000B4C4E" w:rsidRPr="002A0DF7">
        <w:rPr>
          <w:rFonts w:ascii="Arial" w:hAnsi="Arial" w:cs="Arial"/>
          <w:b/>
          <w:bCs/>
        </w:rPr>
        <w:t xml:space="preserve">nvited at </w:t>
      </w:r>
      <w:r w:rsidR="002A0DF7" w:rsidRPr="002A0DF7">
        <w:rPr>
          <w:rFonts w:ascii="Arial" w:hAnsi="Arial" w:cs="Arial"/>
          <w:b/>
          <w:bCs/>
        </w:rPr>
        <w:t>c</w:t>
      </w:r>
      <w:r w:rsidR="000B4C4E" w:rsidRPr="002A0DF7">
        <w:rPr>
          <w:rFonts w:ascii="Arial" w:hAnsi="Arial" w:cs="Arial"/>
          <w:b/>
          <w:bCs/>
        </w:rPr>
        <w:t>onferences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792"/>
      </w:tblGrid>
      <w:tr w:rsidR="00290528" w:rsidRPr="00D64BDB" w14:paraId="6CA1D39E" w14:textId="77777777" w:rsidTr="008A2776">
        <w:tc>
          <w:tcPr>
            <w:tcW w:w="2268" w:type="dxa"/>
          </w:tcPr>
          <w:p w14:paraId="51F9909D" w14:textId="3F1D65D8" w:rsidR="00290528" w:rsidRPr="00D64BDB" w:rsidRDefault="00290528" w:rsidP="008A2776">
            <w:pPr>
              <w:adjustRightInd w:val="0"/>
              <w:contextualSpacing/>
              <w:jc w:val="both"/>
              <w:rPr>
                <w:rFonts w:ascii="Arial" w:hAnsi="Arial" w:cs="Arial"/>
                <w:b/>
                <w:bCs/>
                <w:color w:val="000000"/>
              </w:rPr>
            </w:pPr>
            <w:r w:rsidRPr="00B605C1">
              <w:rPr>
                <w:rFonts w:ascii="Arial" w:hAnsi="Arial" w:cs="Arial"/>
              </w:rPr>
              <w:t>28/04/2023</w:t>
            </w:r>
          </w:p>
        </w:tc>
        <w:tc>
          <w:tcPr>
            <w:tcW w:w="6792" w:type="dxa"/>
          </w:tcPr>
          <w:p w14:paraId="3E31F46F" w14:textId="77777777" w:rsidR="00290528" w:rsidRDefault="00290528" w:rsidP="00240F13">
            <w:pPr>
              <w:adjustRightInd w:val="0"/>
              <w:contextualSpacing/>
              <w:jc w:val="both"/>
              <w:rPr>
                <w:rFonts w:ascii="Arial" w:hAnsi="Arial" w:cs="Arial"/>
              </w:rPr>
            </w:pPr>
            <w:r w:rsidRPr="00B605C1">
              <w:rPr>
                <w:rFonts w:ascii="Arial" w:hAnsi="Arial" w:cs="Arial"/>
              </w:rPr>
              <w:t xml:space="preserve">An enhancer </w:t>
            </w:r>
            <w:proofErr w:type="spellStart"/>
            <w:r w:rsidRPr="00B605C1">
              <w:rPr>
                <w:rFonts w:ascii="Arial" w:hAnsi="Arial" w:cs="Arial"/>
              </w:rPr>
              <w:t>demethylator</w:t>
            </w:r>
            <w:proofErr w:type="spellEnd"/>
            <w:r w:rsidRPr="00B605C1">
              <w:rPr>
                <w:rFonts w:ascii="Arial" w:hAnsi="Arial" w:cs="Arial"/>
              </w:rPr>
              <w:t xml:space="preserve"> phenotype converged to immune dysfunction and resistance to immune checkpoint inhibitors in clear-cell renal cell carcinomas</w:t>
            </w:r>
          </w:p>
          <w:p w14:paraId="2043C818" w14:textId="77777777" w:rsidR="00290528" w:rsidRDefault="00290528" w:rsidP="00240F13">
            <w:pPr>
              <w:adjustRightInd w:val="0"/>
              <w:contextualSpacing/>
              <w:jc w:val="both"/>
              <w:rPr>
                <w:rFonts w:ascii="Arial" w:hAnsi="Arial" w:cs="Arial"/>
              </w:rPr>
            </w:pPr>
            <w:r w:rsidRPr="00B605C1">
              <w:rPr>
                <w:rFonts w:ascii="Arial" w:hAnsi="Arial" w:cs="Arial"/>
              </w:rPr>
              <w:t xml:space="preserve">Signatures in cancer immunotherapy, ARC Symposium, Paris, France </w:t>
            </w:r>
          </w:p>
          <w:p w14:paraId="6E2DC314" w14:textId="78E5BAFF" w:rsidR="00290528" w:rsidRPr="007E5DD8" w:rsidRDefault="00290528" w:rsidP="00240F13">
            <w:pPr>
              <w:adjustRightInd w:val="0"/>
              <w:contextualSpacing/>
              <w:jc w:val="both"/>
              <w:rPr>
                <w:rFonts w:ascii="Arial" w:hAnsi="Arial" w:cs="Arial"/>
                <w:color w:val="000000"/>
              </w:rPr>
            </w:pPr>
            <w:r w:rsidRPr="00290528">
              <w:rPr>
                <w:rFonts w:ascii="Arial" w:hAnsi="Arial" w:cs="Arial"/>
                <w:b/>
                <w:bCs/>
                <w:i/>
                <w:iCs/>
              </w:rPr>
              <w:t>invited for poster presentation</w:t>
            </w:r>
          </w:p>
        </w:tc>
      </w:tr>
      <w:tr w:rsidR="00240F13" w:rsidRPr="00D64BDB" w14:paraId="138FD538" w14:textId="77777777" w:rsidTr="008A2776">
        <w:tc>
          <w:tcPr>
            <w:tcW w:w="2268" w:type="dxa"/>
          </w:tcPr>
          <w:p w14:paraId="0E6DAA1C" w14:textId="77777777" w:rsidR="00240F13" w:rsidRPr="00B605C1" w:rsidRDefault="00240F13" w:rsidP="008A2776">
            <w:pPr>
              <w:adjustRightInd w:val="0"/>
              <w:contextualSpacing/>
              <w:jc w:val="both"/>
              <w:rPr>
                <w:rFonts w:ascii="Arial" w:hAnsi="Arial" w:cs="Arial"/>
              </w:rPr>
            </w:pPr>
          </w:p>
        </w:tc>
        <w:tc>
          <w:tcPr>
            <w:tcW w:w="6792" w:type="dxa"/>
          </w:tcPr>
          <w:p w14:paraId="2023AC25" w14:textId="77777777" w:rsidR="00240F13" w:rsidRPr="00B605C1" w:rsidRDefault="00240F13" w:rsidP="00240F13">
            <w:pPr>
              <w:adjustRightInd w:val="0"/>
              <w:contextualSpacing/>
              <w:jc w:val="both"/>
              <w:rPr>
                <w:rFonts w:ascii="Arial" w:hAnsi="Arial" w:cs="Arial"/>
              </w:rPr>
            </w:pPr>
          </w:p>
        </w:tc>
      </w:tr>
      <w:tr w:rsidR="00290528" w:rsidRPr="00D64BDB" w14:paraId="3AC18E00" w14:textId="77777777" w:rsidTr="008A2776">
        <w:tc>
          <w:tcPr>
            <w:tcW w:w="2268" w:type="dxa"/>
          </w:tcPr>
          <w:p w14:paraId="17405042" w14:textId="38C17D85" w:rsidR="00290528" w:rsidRPr="00D64BDB" w:rsidRDefault="00290528" w:rsidP="008A2776">
            <w:pPr>
              <w:adjustRightInd w:val="0"/>
              <w:contextualSpacing/>
              <w:jc w:val="both"/>
              <w:rPr>
                <w:rFonts w:ascii="Arial" w:hAnsi="Arial" w:cs="Arial"/>
                <w:bCs/>
                <w:iCs/>
                <w:color w:val="000000"/>
              </w:rPr>
            </w:pPr>
            <w:r w:rsidRPr="00B605C1">
              <w:rPr>
                <w:rFonts w:ascii="Arial" w:hAnsi="Arial" w:cs="Arial"/>
              </w:rPr>
              <w:t>10/07/2021</w:t>
            </w:r>
          </w:p>
        </w:tc>
        <w:tc>
          <w:tcPr>
            <w:tcW w:w="6792" w:type="dxa"/>
          </w:tcPr>
          <w:p w14:paraId="20647511" w14:textId="50F1F364" w:rsidR="00290528" w:rsidRDefault="00290528" w:rsidP="00240F13">
            <w:pPr>
              <w:adjustRightInd w:val="0"/>
              <w:contextualSpacing/>
              <w:jc w:val="both"/>
              <w:rPr>
                <w:rFonts w:ascii="Arial" w:hAnsi="Arial" w:cs="Arial"/>
              </w:rPr>
            </w:pPr>
            <w:r w:rsidRPr="00B605C1">
              <w:rPr>
                <w:rFonts w:ascii="Arial" w:hAnsi="Arial" w:cs="Arial"/>
              </w:rPr>
              <w:t xml:space="preserve">Development of an R package for multi-omics integration: </w:t>
            </w:r>
            <w:r w:rsidR="0008380A">
              <w:rPr>
                <w:rFonts w:ascii="Arial" w:hAnsi="Arial" w:cs="Arial"/>
              </w:rPr>
              <w:t>A</w:t>
            </w:r>
            <w:r w:rsidRPr="00B605C1">
              <w:rPr>
                <w:rFonts w:ascii="Arial" w:hAnsi="Arial" w:cs="Arial"/>
              </w:rPr>
              <w:t>pplication in urothelial carcinoma</w:t>
            </w:r>
          </w:p>
          <w:p w14:paraId="5513B0FD" w14:textId="6F79C1C3" w:rsidR="00290528" w:rsidRDefault="00290528" w:rsidP="00240F13">
            <w:pPr>
              <w:adjustRightInd w:val="0"/>
              <w:contextualSpacing/>
              <w:jc w:val="both"/>
              <w:rPr>
                <w:rFonts w:ascii="Arial" w:hAnsi="Arial" w:cs="Arial"/>
              </w:rPr>
            </w:pPr>
            <w:r w:rsidRPr="00B605C1">
              <w:rPr>
                <w:rFonts w:ascii="Arial" w:hAnsi="Arial" w:cs="Arial"/>
              </w:rPr>
              <w:t>7</w:t>
            </w:r>
            <w:r w:rsidRPr="00B605C1">
              <w:rPr>
                <w:rFonts w:ascii="Arial" w:hAnsi="Arial" w:cs="Arial"/>
                <w:vertAlign w:val="superscript"/>
              </w:rPr>
              <w:t>th</w:t>
            </w:r>
            <w:r w:rsidRPr="00B605C1">
              <w:rPr>
                <w:rFonts w:ascii="Arial" w:hAnsi="Arial" w:cs="Arial"/>
              </w:rPr>
              <w:t xml:space="preserve"> International Statistical Genetics and Genomics Forum, Chongqing, China</w:t>
            </w:r>
          </w:p>
          <w:p w14:paraId="1953B132" w14:textId="46A70BC3" w:rsidR="00290528" w:rsidRPr="00D64BDB" w:rsidRDefault="00290528" w:rsidP="00240F13">
            <w:pPr>
              <w:adjustRightInd w:val="0"/>
              <w:contextualSpacing/>
              <w:jc w:val="both"/>
              <w:rPr>
                <w:rFonts w:ascii="Arial" w:eastAsia="楷体" w:hAnsi="Arial" w:cs="Arial"/>
              </w:rPr>
            </w:pPr>
            <w:r w:rsidRPr="00290528">
              <w:rPr>
                <w:rFonts w:ascii="Arial" w:hAnsi="Arial" w:cs="Arial"/>
                <w:b/>
                <w:bCs/>
                <w:i/>
                <w:iCs/>
              </w:rPr>
              <w:t>invited for oral presentation</w:t>
            </w:r>
          </w:p>
        </w:tc>
      </w:tr>
    </w:tbl>
    <w:p w14:paraId="5D6B9058" w14:textId="3F361B0A" w:rsidR="000B4C4E" w:rsidRPr="002A0DF7" w:rsidRDefault="000B4C4E" w:rsidP="00ED4F14">
      <w:pPr>
        <w:pStyle w:val="ae"/>
        <w:numPr>
          <w:ilvl w:val="0"/>
          <w:numId w:val="24"/>
        </w:numPr>
        <w:spacing w:afterLines="50" w:after="120"/>
        <w:ind w:left="340" w:hanging="340"/>
        <w:contextualSpacing w:val="0"/>
        <w:jc w:val="both"/>
        <w:rPr>
          <w:rFonts w:ascii="Arial" w:hAnsi="Arial" w:cs="Arial"/>
          <w:b/>
          <w:bCs/>
        </w:rPr>
      </w:pPr>
      <w:r w:rsidRPr="002A0DF7">
        <w:rPr>
          <w:rFonts w:ascii="Arial" w:hAnsi="Arial" w:cs="Arial"/>
          <w:b/>
          <w:bCs/>
        </w:rPr>
        <w:lastRenderedPageBreak/>
        <w:t xml:space="preserve">Professional </w:t>
      </w:r>
      <w:r w:rsidR="002A0DF7" w:rsidRPr="002A0DF7">
        <w:rPr>
          <w:rFonts w:ascii="Arial" w:hAnsi="Arial" w:cs="Arial"/>
          <w:b/>
          <w:bCs/>
        </w:rPr>
        <w:t>s</w:t>
      </w:r>
      <w:r w:rsidRPr="002A0DF7">
        <w:rPr>
          <w:rFonts w:ascii="Arial" w:hAnsi="Arial" w:cs="Arial"/>
          <w:b/>
          <w:bCs/>
        </w:rPr>
        <w:t>ervice</w:t>
      </w:r>
      <w:r w:rsidR="002A0DF7" w:rsidRPr="002A0DF7">
        <w:rPr>
          <w:rFonts w:ascii="Arial" w:hAnsi="Arial" w:cs="Arial"/>
          <w:b/>
          <w:bCs/>
        </w:rPr>
        <w:t>s</w:t>
      </w:r>
    </w:p>
    <w:p w14:paraId="028D594A" w14:textId="6266CF2B" w:rsidR="000B4C4E" w:rsidRPr="002A0DF7" w:rsidRDefault="000B4C4E" w:rsidP="002A0DF7">
      <w:pPr>
        <w:pStyle w:val="ae"/>
        <w:numPr>
          <w:ilvl w:val="0"/>
          <w:numId w:val="26"/>
        </w:numPr>
        <w:ind w:left="697" w:hanging="340"/>
        <w:jc w:val="both"/>
        <w:rPr>
          <w:rFonts w:ascii="Arial" w:hAnsi="Arial" w:cs="Arial"/>
        </w:rPr>
      </w:pPr>
      <w:r w:rsidRPr="002A0DF7">
        <w:rPr>
          <w:rFonts w:ascii="Arial" w:hAnsi="Arial" w:cs="Arial"/>
        </w:rPr>
        <w:t xml:space="preserve">Editorial </w:t>
      </w:r>
      <w:r w:rsidR="000150DB">
        <w:rPr>
          <w:rFonts w:ascii="Arial" w:hAnsi="Arial" w:cs="Arial"/>
        </w:rPr>
        <w:t>r</w:t>
      </w:r>
      <w:r w:rsidRPr="002A0DF7">
        <w:rPr>
          <w:rFonts w:ascii="Arial" w:hAnsi="Arial" w:cs="Arial"/>
        </w:rPr>
        <w:t>oles:</w:t>
      </w:r>
    </w:p>
    <w:p w14:paraId="03A70CC8" w14:textId="69E519FE" w:rsidR="000B4C4E" w:rsidRPr="002A0DF7" w:rsidRDefault="000B4C4E" w:rsidP="002A0DF7">
      <w:pPr>
        <w:pStyle w:val="ae"/>
        <w:numPr>
          <w:ilvl w:val="0"/>
          <w:numId w:val="27"/>
        </w:numPr>
        <w:ind w:left="1054" w:hanging="357"/>
        <w:jc w:val="both"/>
        <w:rPr>
          <w:rFonts w:ascii="Arial" w:hAnsi="Arial" w:cs="Arial"/>
          <w:lang w:val="en-US"/>
        </w:rPr>
      </w:pPr>
      <w:r w:rsidRPr="002A0DF7">
        <w:rPr>
          <w:rFonts w:ascii="Arial" w:hAnsi="Arial" w:cs="Arial"/>
          <w:lang w:val="en-US"/>
        </w:rPr>
        <w:t xml:space="preserve">Guest </w:t>
      </w:r>
      <w:r w:rsidR="000150DB">
        <w:rPr>
          <w:rFonts w:ascii="Arial" w:hAnsi="Arial" w:cs="Arial"/>
          <w:lang w:val="en-US"/>
        </w:rPr>
        <w:t>e</w:t>
      </w:r>
      <w:r w:rsidRPr="002A0DF7">
        <w:rPr>
          <w:rFonts w:ascii="Arial" w:hAnsi="Arial" w:cs="Arial"/>
          <w:lang w:val="en-US"/>
        </w:rPr>
        <w:t>ditor, Frontiers in Genetics (2023-Present)</w:t>
      </w:r>
    </w:p>
    <w:p w14:paraId="3AA1FE2B" w14:textId="7DE64792" w:rsidR="000B4C4E" w:rsidRPr="002A0DF7" w:rsidRDefault="000B4C4E" w:rsidP="002A0DF7">
      <w:pPr>
        <w:pStyle w:val="ae"/>
        <w:numPr>
          <w:ilvl w:val="0"/>
          <w:numId w:val="27"/>
        </w:numPr>
        <w:ind w:left="1037" w:hanging="340"/>
        <w:jc w:val="both"/>
        <w:rPr>
          <w:rFonts w:ascii="Arial" w:hAnsi="Arial" w:cs="Arial"/>
          <w:lang w:val="en-US"/>
        </w:rPr>
      </w:pPr>
      <w:r w:rsidRPr="002A0DF7">
        <w:rPr>
          <w:rFonts w:ascii="Arial" w:hAnsi="Arial" w:cs="Arial"/>
          <w:lang w:val="en-US"/>
        </w:rPr>
        <w:t xml:space="preserve">Guest </w:t>
      </w:r>
      <w:r w:rsidR="000150DB">
        <w:rPr>
          <w:rFonts w:ascii="Arial" w:hAnsi="Arial" w:cs="Arial"/>
          <w:lang w:val="en-US"/>
        </w:rPr>
        <w:t>e</w:t>
      </w:r>
      <w:r w:rsidRPr="002A0DF7">
        <w:rPr>
          <w:rFonts w:ascii="Arial" w:hAnsi="Arial" w:cs="Arial"/>
          <w:lang w:val="en-US"/>
        </w:rPr>
        <w:t>ditor, Frontiers in Cell and Developmental Biology (2023-Present)</w:t>
      </w:r>
    </w:p>
    <w:p w14:paraId="73A09A37" w14:textId="77777777" w:rsidR="000B4C4E" w:rsidRPr="00B605C1" w:rsidRDefault="000B4C4E" w:rsidP="000B4C4E">
      <w:pPr>
        <w:jc w:val="both"/>
        <w:rPr>
          <w:rFonts w:ascii="Arial" w:hAnsi="Arial" w:cs="Arial"/>
          <w:lang w:val="en-US"/>
        </w:rPr>
      </w:pPr>
    </w:p>
    <w:p w14:paraId="73492265" w14:textId="77D10A2B" w:rsidR="000B4C4E" w:rsidRPr="002A0DF7" w:rsidRDefault="000B4C4E" w:rsidP="002A0DF7">
      <w:pPr>
        <w:pStyle w:val="ae"/>
        <w:numPr>
          <w:ilvl w:val="0"/>
          <w:numId w:val="26"/>
        </w:numPr>
        <w:ind w:left="697" w:hanging="340"/>
        <w:jc w:val="both"/>
        <w:rPr>
          <w:rFonts w:ascii="Arial" w:hAnsi="Arial" w:cs="Arial"/>
          <w:lang w:val="en-US"/>
        </w:rPr>
      </w:pPr>
      <w:r w:rsidRPr="002A0DF7">
        <w:rPr>
          <w:rFonts w:ascii="Arial" w:hAnsi="Arial" w:cs="Arial"/>
          <w:lang w:val="en-US"/>
        </w:rPr>
        <w:t xml:space="preserve">Reviewer </w:t>
      </w:r>
      <w:r w:rsidR="000150DB">
        <w:rPr>
          <w:rFonts w:ascii="Arial" w:hAnsi="Arial" w:cs="Arial"/>
          <w:lang w:val="en-US"/>
        </w:rPr>
        <w:t>r</w:t>
      </w:r>
      <w:r w:rsidRPr="002A0DF7">
        <w:rPr>
          <w:rFonts w:ascii="Arial" w:hAnsi="Arial" w:cs="Arial"/>
          <w:lang w:val="en-US"/>
        </w:rPr>
        <w:t>oles:</w:t>
      </w:r>
    </w:p>
    <w:p w14:paraId="57B9649E" w14:textId="0E7993A9" w:rsidR="000B4C4E" w:rsidRPr="002A0DF7" w:rsidRDefault="000B4C4E" w:rsidP="002A0DF7">
      <w:pPr>
        <w:pStyle w:val="ae"/>
        <w:numPr>
          <w:ilvl w:val="0"/>
          <w:numId w:val="29"/>
        </w:numPr>
        <w:ind w:left="1037" w:hanging="340"/>
        <w:jc w:val="both"/>
        <w:rPr>
          <w:rFonts w:ascii="Arial" w:hAnsi="Arial" w:cs="Arial"/>
          <w:lang w:val="en-US"/>
        </w:rPr>
      </w:pPr>
      <w:r w:rsidRPr="002A0DF7">
        <w:rPr>
          <w:rFonts w:ascii="Arial" w:hAnsi="Arial" w:cs="Arial"/>
          <w:lang w:val="en-US"/>
        </w:rPr>
        <w:t xml:space="preserve">Reviewer for several renowned journals including </w:t>
      </w:r>
      <w:r w:rsidRPr="0068611D">
        <w:rPr>
          <w:rFonts w:ascii="Arial" w:hAnsi="Arial" w:cs="Arial"/>
          <w:i/>
          <w:iCs/>
          <w:lang w:val="en-US"/>
        </w:rPr>
        <w:t>Briefings in Bioinformatics</w:t>
      </w:r>
      <w:r w:rsidR="0068611D">
        <w:rPr>
          <w:rFonts w:ascii="Arial" w:hAnsi="Arial" w:cs="Arial"/>
          <w:i/>
          <w:iCs/>
          <w:lang w:val="en-US"/>
        </w:rPr>
        <w:t xml:space="preserve"> (IF: 9.5)</w:t>
      </w:r>
      <w:r w:rsidRPr="002A0DF7">
        <w:rPr>
          <w:rFonts w:ascii="Arial" w:hAnsi="Arial" w:cs="Arial"/>
          <w:lang w:val="en-US"/>
        </w:rPr>
        <w:t xml:space="preserve">, </w:t>
      </w:r>
      <w:r w:rsidRPr="0068611D">
        <w:rPr>
          <w:rFonts w:ascii="Arial" w:hAnsi="Arial" w:cs="Arial"/>
          <w:i/>
          <w:iCs/>
          <w:lang w:val="en-US"/>
        </w:rPr>
        <w:t>Bioinformatics</w:t>
      </w:r>
      <w:r w:rsidR="0068611D">
        <w:rPr>
          <w:rFonts w:ascii="Arial" w:hAnsi="Arial" w:cs="Arial"/>
          <w:i/>
          <w:iCs/>
          <w:lang w:val="en-US"/>
        </w:rPr>
        <w:t xml:space="preserve"> (IF: 5.8)</w:t>
      </w:r>
      <w:r w:rsidRPr="002A0DF7">
        <w:rPr>
          <w:rFonts w:ascii="Arial" w:hAnsi="Arial" w:cs="Arial"/>
          <w:lang w:val="en-US"/>
        </w:rPr>
        <w:t xml:space="preserve">, </w:t>
      </w:r>
      <w:r w:rsidRPr="0068611D">
        <w:rPr>
          <w:rFonts w:ascii="Arial" w:hAnsi="Arial" w:cs="Arial"/>
          <w:i/>
          <w:iCs/>
          <w:lang w:val="en-US"/>
        </w:rPr>
        <w:t>Journal of Translational Medicine</w:t>
      </w:r>
      <w:r w:rsidR="0068611D">
        <w:rPr>
          <w:rFonts w:ascii="Arial" w:hAnsi="Arial" w:cs="Arial"/>
          <w:i/>
          <w:iCs/>
          <w:lang w:val="en-US"/>
        </w:rPr>
        <w:t xml:space="preserve"> (IF: 7.4)</w:t>
      </w:r>
      <w:r w:rsidRPr="002A0DF7">
        <w:rPr>
          <w:rFonts w:ascii="Arial" w:hAnsi="Arial" w:cs="Arial"/>
          <w:lang w:val="en-US"/>
        </w:rPr>
        <w:t xml:space="preserve">, </w:t>
      </w:r>
      <w:r w:rsidRPr="0068611D">
        <w:rPr>
          <w:rFonts w:ascii="Arial" w:hAnsi="Arial" w:cs="Arial"/>
          <w:i/>
          <w:iCs/>
          <w:lang w:val="en-US"/>
        </w:rPr>
        <w:t>The Innovation Medicine</w:t>
      </w:r>
      <w:r w:rsidRPr="002A0DF7">
        <w:rPr>
          <w:rFonts w:ascii="Arial" w:hAnsi="Arial" w:cs="Arial"/>
          <w:lang w:val="en-US"/>
        </w:rPr>
        <w:t xml:space="preserve">, </w:t>
      </w:r>
      <w:r w:rsidRPr="0068611D">
        <w:rPr>
          <w:rFonts w:ascii="Arial" w:hAnsi="Arial" w:cs="Arial"/>
          <w:i/>
          <w:iCs/>
          <w:lang w:val="en-US"/>
        </w:rPr>
        <w:t>Scientific Reports</w:t>
      </w:r>
      <w:r w:rsidRPr="002A0DF7">
        <w:rPr>
          <w:rFonts w:ascii="Arial" w:hAnsi="Arial" w:cs="Arial"/>
          <w:lang w:val="en-US"/>
        </w:rPr>
        <w:t xml:space="preserve">, </w:t>
      </w:r>
      <w:r w:rsidRPr="0068611D">
        <w:rPr>
          <w:rFonts w:ascii="Arial" w:hAnsi="Arial" w:cs="Arial"/>
          <w:i/>
          <w:iCs/>
          <w:lang w:val="en-US"/>
        </w:rPr>
        <w:t>Journal of Cancer Research and Clinical Oncology</w:t>
      </w:r>
      <w:r w:rsidRPr="002A0DF7">
        <w:rPr>
          <w:rFonts w:ascii="Arial" w:hAnsi="Arial" w:cs="Arial"/>
          <w:lang w:val="en-US"/>
        </w:rPr>
        <w:t xml:space="preserve">, </w:t>
      </w:r>
      <w:r w:rsidRPr="0068611D">
        <w:rPr>
          <w:rFonts w:ascii="Arial" w:hAnsi="Arial" w:cs="Arial"/>
          <w:i/>
          <w:iCs/>
          <w:lang w:val="en-US"/>
        </w:rPr>
        <w:t>Frontiers in Oncology</w:t>
      </w:r>
      <w:r w:rsidRPr="002A0DF7">
        <w:rPr>
          <w:rFonts w:ascii="Arial" w:hAnsi="Arial" w:cs="Arial"/>
          <w:lang w:val="en-US"/>
        </w:rPr>
        <w:t xml:space="preserve">, </w:t>
      </w:r>
      <w:r w:rsidRPr="0068611D">
        <w:rPr>
          <w:rFonts w:ascii="Arial" w:hAnsi="Arial" w:cs="Arial"/>
          <w:i/>
          <w:iCs/>
          <w:lang w:val="en-US"/>
        </w:rPr>
        <w:t>Frontiers in Immunology</w:t>
      </w:r>
      <w:r w:rsidRPr="002A0DF7">
        <w:rPr>
          <w:rFonts w:ascii="Arial" w:hAnsi="Arial" w:cs="Arial"/>
          <w:lang w:val="en-US"/>
        </w:rPr>
        <w:t xml:space="preserve">, </w:t>
      </w:r>
      <w:r w:rsidRPr="0068611D">
        <w:rPr>
          <w:rFonts w:ascii="Arial" w:hAnsi="Arial" w:cs="Arial"/>
          <w:i/>
          <w:iCs/>
          <w:lang w:val="en-US"/>
        </w:rPr>
        <w:t>Life Sciences</w:t>
      </w:r>
      <w:r w:rsidRPr="002A0DF7">
        <w:rPr>
          <w:rFonts w:ascii="Arial" w:hAnsi="Arial" w:cs="Arial"/>
          <w:lang w:val="en-US"/>
        </w:rPr>
        <w:t xml:space="preserve">, and </w:t>
      </w:r>
      <w:r w:rsidRPr="0068611D">
        <w:rPr>
          <w:rFonts w:ascii="Arial" w:hAnsi="Arial" w:cs="Arial"/>
          <w:i/>
          <w:iCs/>
          <w:lang w:val="en-US"/>
        </w:rPr>
        <w:t>International Immunopharmacology</w:t>
      </w:r>
      <w:r w:rsidRPr="002A0DF7">
        <w:rPr>
          <w:rFonts w:ascii="Arial" w:hAnsi="Arial" w:cs="Arial"/>
          <w:lang w:val="en-US"/>
        </w:rPr>
        <w:t xml:space="preserve"> (2020-Present)</w:t>
      </w:r>
    </w:p>
    <w:p w14:paraId="7E55D8D6" w14:textId="77777777" w:rsidR="000B4C4E" w:rsidRPr="00B605C1" w:rsidRDefault="000B4C4E" w:rsidP="000B4C4E">
      <w:pPr>
        <w:jc w:val="both"/>
        <w:rPr>
          <w:rFonts w:ascii="Arial" w:hAnsi="Arial" w:cs="Arial"/>
          <w:lang w:val="en-US"/>
        </w:rPr>
      </w:pPr>
    </w:p>
    <w:p w14:paraId="3E6C88F9" w14:textId="77777777" w:rsidR="000B4C4E" w:rsidRPr="002A0DF7" w:rsidRDefault="000B4C4E" w:rsidP="00ED4F14">
      <w:pPr>
        <w:pStyle w:val="ae"/>
        <w:numPr>
          <w:ilvl w:val="0"/>
          <w:numId w:val="24"/>
        </w:numPr>
        <w:spacing w:afterLines="50" w:after="120"/>
        <w:ind w:left="357" w:hanging="357"/>
        <w:contextualSpacing w:val="0"/>
        <w:jc w:val="both"/>
        <w:rPr>
          <w:rFonts w:ascii="Arial" w:hAnsi="Arial" w:cs="Arial"/>
          <w:b/>
          <w:bCs/>
        </w:rPr>
      </w:pPr>
      <w:r w:rsidRPr="002A0DF7">
        <w:rPr>
          <w:rFonts w:ascii="Arial" w:hAnsi="Arial" w:cs="Arial"/>
          <w:b/>
          <w:bCs/>
        </w:rPr>
        <w:t>Preprints</w:t>
      </w:r>
    </w:p>
    <w:p w14:paraId="64CF7C6A" w14:textId="77777777" w:rsidR="000B4C4E" w:rsidRPr="00B605C1" w:rsidRDefault="000B4C4E" w:rsidP="000B4C4E">
      <w:pPr>
        <w:jc w:val="both"/>
        <w:rPr>
          <w:rFonts w:ascii="Arial" w:hAnsi="Arial" w:cs="Arial"/>
          <w:lang w:val="en-US"/>
        </w:rPr>
      </w:pPr>
      <w:r w:rsidRPr="00B605C1">
        <w:rPr>
          <w:rFonts w:ascii="Arial" w:hAnsi="Arial" w:cs="Arial"/>
          <w:lang w:val="en-US"/>
        </w:rPr>
        <w:t xml:space="preserve">Authored six preprints on </w:t>
      </w:r>
      <w:proofErr w:type="spellStart"/>
      <w:r w:rsidRPr="00B605C1">
        <w:rPr>
          <w:rFonts w:ascii="Arial" w:hAnsi="Arial" w:cs="Arial"/>
          <w:lang w:val="en-US"/>
        </w:rPr>
        <w:t>bioRxiv</w:t>
      </w:r>
      <w:proofErr w:type="spellEnd"/>
      <w:r w:rsidRPr="00B605C1">
        <w:rPr>
          <w:rFonts w:ascii="Arial" w:hAnsi="Arial" w:cs="Arial"/>
          <w:lang w:val="en-US"/>
        </w:rPr>
        <w:t>, all of which have been peer-reviewed and subsequently published in respected journals (</w:t>
      </w:r>
      <w:hyperlink r:id="rId13" w:history="1">
        <w:r w:rsidRPr="00B605C1">
          <w:rPr>
            <w:rStyle w:val="af"/>
            <w:rFonts w:ascii="Arial" w:hAnsi="Arial" w:cs="Arial"/>
            <w:lang w:val="en-US"/>
          </w:rPr>
          <w:t>https://www.biorxiv.org/search/author1%3AXiaofan%2BLu%2B</w:t>
        </w:r>
      </w:hyperlink>
      <w:r w:rsidRPr="00B605C1">
        <w:rPr>
          <w:rFonts w:ascii="Arial" w:hAnsi="Arial" w:cs="Arial"/>
          <w:lang w:val="en-US"/>
        </w:rPr>
        <w:t>).</w:t>
      </w:r>
    </w:p>
    <w:p w14:paraId="06E4E50C" w14:textId="77777777" w:rsidR="000B4C4E" w:rsidRPr="004B21F1" w:rsidRDefault="000B4C4E" w:rsidP="000B4C4E">
      <w:pPr>
        <w:jc w:val="both"/>
        <w:rPr>
          <w:rFonts w:ascii="Arial" w:hAnsi="Arial" w:cs="Arial"/>
          <w:lang w:val="en-US"/>
        </w:rPr>
      </w:pPr>
    </w:p>
    <w:p w14:paraId="134A1EFC" w14:textId="37C51793" w:rsidR="0034512C" w:rsidRPr="005D3D38" w:rsidRDefault="000B4C4E" w:rsidP="00ED4F14">
      <w:pPr>
        <w:pStyle w:val="ae"/>
        <w:numPr>
          <w:ilvl w:val="0"/>
          <w:numId w:val="24"/>
        </w:numPr>
        <w:spacing w:afterLines="50" w:after="120"/>
        <w:ind w:left="357" w:hanging="357"/>
        <w:contextualSpacing w:val="0"/>
        <w:jc w:val="both"/>
        <w:rPr>
          <w:rFonts w:ascii="Arial" w:hAnsi="Arial" w:cs="Arial"/>
        </w:rPr>
      </w:pPr>
      <w:r w:rsidRPr="002A0DF7">
        <w:rPr>
          <w:rFonts w:ascii="Arial" w:hAnsi="Arial" w:cs="Arial"/>
          <w:b/>
          <w:bCs/>
        </w:rPr>
        <w:t>Collaborations</w:t>
      </w:r>
    </w:p>
    <w:p w14:paraId="1D936737" w14:textId="77777777" w:rsidR="0034512C" w:rsidRDefault="0034512C" w:rsidP="005D3D38">
      <w:pPr>
        <w:pStyle w:val="ae"/>
        <w:numPr>
          <w:ilvl w:val="0"/>
          <w:numId w:val="26"/>
        </w:numPr>
        <w:adjustRightInd w:val="0"/>
        <w:ind w:left="697" w:hanging="340"/>
        <w:rPr>
          <w:rFonts w:ascii="Arial" w:hAnsi="Arial" w:cs="Arial"/>
          <w:b/>
          <w:bCs/>
          <w:color w:val="000000"/>
        </w:rPr>
      </w:pPr>
      <w:r w:rsidRPr="005D3D38">
        <w:rPr>
          <w:rFonts w:ascii="Arial" w:hAnsi="Arial" w:cs="Arial"/>
          <w:b/>
          <w:bCs/>
          <w:color w:val="000000"/>
        </w:rPr>
        <w:t>Principle scientific collaborations</w:t>
      </w:r>
    </w:p>
    <w:p w14:paraId="25F76B7E" w14:textId="25013052" w:rsidR="005D3D38" w:rsidRPr="005D3D38" w:rsidRDefault="005D3D38" w:rsidP="005D3D38">
      <w:pPr>
        <w:pStyle w:val="ae"/>
        <w:numPr>
          <w:ilvl w:val="0"/>
          <w:numId w:val="29"/>
        </w:numPr>
        <w:adjustRightInd w:val="0"/>
        <w:ind w:left="1037" w:hanging="340"/>
        <w:rPr>
          <w:rFonts w:ascii="Arial" w:hAnsi="Arial" w:cs="Arial"/>
          <w:color w:val="000000"/>
          <w:lang w:eastAsia="zh-CN"/>
        </w:rPr>
      </w:pPr>
      <w:r w:rsidRPr="005D3D38">
        <w:rPr>
          <w:rFonts w:ascii="Arial" w:hAnsi="Arial" w:cs="Arial"/>
          <w:color w:val="000000"/>
          <w:lang w:eastAsia="zh-CN"/>
        </w:rPr>
        <w:t>Pr. Gabriel Malouf</w:t>
      </w:r>
      <w:r w:rsidRPr="005D3D38">
        <w:rPr>
          <w:rFonts w:ascii="Arial" w:hAnsi="Arial" w:cs="Arial"/>
          <w:color w:val="000000"/>
        </w:rPr>
        <w:t xml:space="preserve"> – </w:t>
      </w:r>
      <w:r>
        <w:rPr>
          <w:rFonts w:ascii="Arial" w:hAnsi="Arial" w:cs="Arial"/>
          <w:color w:val="000000"/>
        </w:rPr>
        <w:t>IGBMC</w:t>
      </w:r>
      <w:r w:rsidRPr="005D3D38">
        <w:rPr>
          <w:rFonts w:ascii="Arial" w:hAnsi="Arial" w:cs="Arial"/>
          <w:color w:val="000000"/>
        </w:rPr>
        <w:t xml:space="preserve">, </w:t>
      </w:r>
      <w:r>
        <w:rPr>
          <w:rFonts w:ascii="Arial" w:hAnsi="Arial" w:cs="Arial"/>
          <w:color w:val="000000"/>
        </w:rPr>
        <w:t>Illkirch</w:t>
      </w:r>
      <w:r w:rsidRPr="005D3D38">
        <w:rPr>
          <w:rFonts w:ascii="Arial" w:hAnsi="Arial" w:cs="Arial"/>
          <w:color w:val="000000"/>
        </w:rPr>
        <w:t>, France</w:t>
      </w:r>
    </w:p>
    <w:p w14:paraId="3AEB6F44" w14:textId="47457314" w:rsidR="0034512C" w:rsidRPr="005D3D38" w:rsidRDefault="0034512C" w:rsidP="005D3D38">
      <w:pPr>
        <w:pStyle w:val="ae"/>
        <w:numPr>
          <w:ilvl w:val="0"/>
          <w:numId w:val="29"/>
        </w:numPr>
        <w:adjustRightInd w:val="0"/>
        <w:ind w:left="1037" w:hanging="340"/>
        <w:rPr>
          <w:rFonts w:ascii="Arial" w:hAnsi="Arial" w:cs="Arial"/>
          <w:color w:val="000000"/>
        </w:rPr>
      </w:pPr>
      <w:r w:rsidRPr="005D3D38">
        <w:rPr>
          <w:rFonts w:ascii="Arial" w:hAnsi="Arial" w:cs="Arial"/>
          <w:color w:val="000000"/>
        </w:rPr>
        <w:t xml:space="preserve">Pr. Wolf </w:t>
      </w:r>
      <w:r w:rsidR="00CD5CEA" w:rsidRPr="003F6D7B">
        <w:rPr>
          <w:rFonts w:ascii="Arial" w:hAnsi="Arial" w:cs="Arial"/>
        </w:rPr>
        <w:t>H</w:t>
      </w:r>
      <w:r w:rsidR="00CD5CEA">
        <w:rPr>
          <w:rFonts w:ascii="Arial" w:hAnsi="Arial" w:cs="Arial"/>
        </w:rPr>
        <w:t>erman</w:t>
      </w:r>
      <w:r w:rsidRPr="005D3D38">
        <w:rPr>
          <w:rFonts w:ascii="Arial" w:hAnsi="Arial" w:cs="Arial"/>
          <w:color w:val="000000"/>
        </w:rPr>
        <w:t xml:space="preserve"> Fridman – Equipe labellisée Ligue contre le Cancer, Paris, France</w:t>
      </w:r>
    </w:p>
    <w:p w14:paraId="751845B6" w14:textId="733CD095" w:rsidR="0034512C" w:rsidRPr="005D3D38" w:rsidRDefault="0034512C" w:rsidP="005D3D38">
      <w:pPr>
        <w:pStyle w:val="ae"/>
        <w:numPr>
          <w:ilvl w:val="0"/>
          <w:numId w:val="29"/>
        </w:numPr>
        <w:adjustRightInd w:val="0"/>
        <w:ind w:left="1037" w:hanging="340"/>
        <w:rPr>
          <w:rFonts w:ascii="Arial" w:hAnsi="Arial" w:cs="Arial"/>
          <w:color w:val="000000"/>
        </w:rPr>
      </w:pPr>
      <w:r w:rsidRPr="005D3D38">
        <w:rPr>
          <w:rFonts w:ascii="Arial" w:hAnsi="Arial" w:cs="Arial"/>
          <w:color w:val="000000"/>
        </w:rPr>
        <w:t>Dr. Yann-Alexandre – Vano Institut du Cancer Paris CARPEM, Paris, France</w:t>
      </w:r>
    </w:p>
    <w:p w14:paraId="3F37584B" w14:textId="184BCEEF" w:rsidR="0034512C" w:rsidRPr="005D3D38" w:rsidRDefault="0034512C" w:rsidP="005D3D38">
      <w:pPr>
        <w:pStyle w:val="ae"/>
        <w:numPr>
          <w:ilvl w:val="0"/>
          <w:numId w:val="29"/>
        </w:numPr>
        <w:adjustRightInd w:val="0"/>
        <w:ind w:left="1037" w:hanging="340"/>
        <w:rPr>
          <w:rFonts w:ascii="Arial" w:hAnsi="Arial" w:cs="Arial"/>
          <w:color w:val="000000"/>
          <w:lang w:val="en-US"/>
        </w:rPr>
      </w:pPr>
      <w:r w:rsidRPr="005D3D38">
        <w:rPr>
          <w:rFonts w:ascii="Arial" w:hAnsi="Arial" w:cs="Arial"/>
          <w:color w:val="000000"/>
          <w:lang w:val="en-US"/>
        </w:rPr>
        <w:t>Pr. Xiaoping Su – MD Anderson Cancer Center, Texas, USA</w:t>
      </w:r>
    </w:p>
    <w:p w14:paraId="7D7002F8" w14:textId="77777777" w:rsidR="0034512C" w:rsidRPr="0034512C" w:rsidRDefault="0034512C" w:rsidP="0034512C">
      <w:pPr>
        <w:jc w:val="both"/>
        <w:rPr>
          <w:rFonts w:ascii="Arial" w:hAnsi="Arial" w:cs="Arial"/>
          <w:lang w:val="en-US"/>
        </w:rPr>
      </w:pPr>
    </w:p>
    <w:p w14:paraId="5A1EFBE0" w14:textId="1B646DDA" w:rsidR="000B4C4E" w:rsidRPr="005D3D38" w:rsidRDefault="005D3D38" w:rsidP="005D3D38">
      <w:pPr>
        <w:pStyle w:val="ae"/>
        <w:numPr>
          <w:ilvl w:val="0"/>
          <w:numId w:val="26"/>
        </w:numPr>
        <w:ind w:left="697" w:hanging="340"/>
        <w:jc w:val="both"/>
        <w:rPr>
          <w:rFonts w:ascii="Arial" w:hAnsi="Arial" w:cs="Arial"/>
          <w:b/>
          <w:bCs/>
          <w:lang w:val="en-US"/>
        </w:rPr>
      </w:pPr>
      <w:r w:rsidRPr="005D3D38">
        <w:rPr>
          <w:rFonts w:ascii="Arial" w:hAnsi="Arial" w:cs="Arial"/>
          <w:b/>
          <w:bCs/>
          <w:lang w:val="en-US"/>
        </w:rPr>
        <w:t>I</w:t>
      </w:r>
      <w:r w:rsidRPr="005D3D38">
        <w:rPr>
          <w:rFonts w:ascii="Arial" w:hAnsi="Arial" w:cs="Arial" w:hint="eastAsia"/>
          <w:b/>
          <w:bCs/>
          <w:lang w:val="en-US" w:eastAsia="zh-CN"/>
        </w:rPr>
        <w:t>n</w:t>
      </w:r>
      <w:r w:rsidRPr="005D3D38">
        <w:rPr>
          <w:rFonts w:ascii="Arial" w:hAnsi="Arial" w:cs="Arial"/>
          <w:b/>
          <w:bCs/>
          <w:lang w:val="en-US"/>
        </w:rPr>
        <w:t>ternational</w:t>
      </w:r>
      <w:r w:rsidR="000B4C4E" w:rsidRPr="005D3D38">
        <w:rPr>
          <w:rFonts w:ascii="Arial" w:hAnsi="Arial" w:cs="Arial"/>
          <w:b/>
          <w:bCs/>
          <w:lang w:val="en-US"/>
        </w:rPr>
        <w:t xml:space="preserve"> </w:t>
      </w:r>
      <w:r w:rsidRPr="005D3D38">
        <w:rPr>
          <w:rFonts w:ascii="Arial" w:hAnsi="Arial" w:cs="Arial"/>
          <w:b/>
          <w:bCs/>
          <w:lang w:val="en-US"/>
        </w:rPr>
        <w:t>c</w:t>
      </w:r>
      <w:r w:rsidR="000B4C4E" w:rsidRPr="005D3D38">
        <w:rPr>
          <w:rFonts w:ascii="Arial" w:hAnsi="Arial" w:cs="Arial"/>
          <w:b/>
          <w:bCs/>
          <w:lang w:val="en-US"/>
        </w:rPr>
        <w:t>ollaborations</w:t>
      </w:r>
    </w:p>
    <w:p w14:paraId="71B1AAFF" w14:textId="77777777" w:rsidR="000B4C4E" w:rsidRPr="00B605C1" w:rsidRDefault="000B4C4E" w:rsidP="005D3D38">
      <w:pPr>
        <w:pStyle w:val="ae"/>
        <w:widowControl w:val="0"/>
        <w:numPr>
          <w:ilvl w:val="0"/>
          <w:numId w:val="35"/>
        </w:numPr>
        <w:autoSpaceDE/>
        <w:autoSpaceDN/>
        <w:ind w:left="1049" w:hanging="340"/>
        <w:contextualSpacing w:val="0"/>
        <w:jc w:val="both"/>
        <w:rPr>
          <w:rFonts w:ascii="Arial" w:hAnsi="Arial" w:cs="Arial"/>
          <w:lang w:val="en-US"/>
        </w:rPr>
      </w:pPr>
      <w:r w:rsidRPr="00B605C1">
        <w:rPr>
          <w:rFonts w:ascii="Arial" w:hAnsi="Arial" w:cs="Arial"/>
          <w:lang w:val="en-US"/>
        </w:rPr>
        <w:t xml:space="preserve">Department of Urology, The First Affiliated Hospital of Anhui Medical University, China (Subject: </w:t>
      </w:r>
      <w:r w:rsidRPr="0008380A">
        <w:rPr>
          <w:rFonts w:ascii="Arial" w:hAnsi="Arial" w:cs="Arial"/>
          <w:i/>
          <w:iCs/>
          <w:lang w:val="en-US"/>
        </w:rPr>
        <w:t>Multi-omics characterization on urothelial carcinoma</w:t>
      </w:r>
      <w:r w:rsidRPr="00B605C1">
        <w:rPr>
          <w:rFonts w:ascii="Arial" w:hAnsi="Arial" w:cs="Arial"/>
          <w:lang w:val="en-US"/>
        </w:rPr>
        <w:t>) - Collaborated with Dr. MENG Jialin on comprehensive molecular characterization of bladder and prostate cancer.</w:t>
      </w:r>
    </w:p>
    <w:p w14:paraId="47F9E4AF" w14:textId="77777777" w:rsidR="000B4C4E" w:rsidRPr="00B605C1" w:rsidRDefault="000B4C4E" w:rsidP="005D3D38">
      <w:pPr>
        <w:pStyle w:val="ae"/>
        <w:widowControl w:val="0"/>
        <w:numPr>
          <w:ilvl w:val="0"/>
          <w:numId w:val="35"/>
        </w:numPr>
        <w:autoSpaceDE/>
        <w:autoSpaceDN/>
        <w:ind w:left="1049" w:hanging="340"/>
        <w:contextualSpacing w:val="0"/>
        <w:jc w:val="both"/>
        <w:rPr>
          <w:rFonts w:ascii="Arial" w:hAnsi="Arial" w:cs="Arial"/>
          <w:lang w:val="en-US"/>
        </w:rPr>
      </w:pPr>
      <w:r w:rsidRPr="00B605C1">
        <w:rPr>
          <w:rFonts w:ascii="Arial" w:hAnsi="Arial" w:cs="Arial"/>
          <w:lang w:val="en-US"/>
        </w:rPr>
        <w:t xml:space="preserve">Division of Gastroenterology and Hepatology, Shanghai </w:t>
      </w:r>
      <w:proofErr w:type="spellStart"/>
      <w:r w:rsidRPr="00B605C1">
        <w:rPr>
          <w:rFonts w:ascii="Arial" w:hAnsi="Arial" w:cs="Arial"/>
          <w:lang w:val="en-US"/>
        </w:rPr>
        <w:t>Jiaotong</w:t>
      </w:r>
      <w:proofErr w:type="spellEnd"/>
      <w:r w:rsidRPr="00B605C1">
        <w:rPr>
          <w:rFonts w:ascii="Arial" w:hAnsi="Arial" w:cs="Arial"/>
          <w:lang w:val="en-US"/>
        </w:rPr>
        <w:t xml:space="preserve"> University, China (Subject: </w:t>
      </w:r>
      <w:r w:rsidRPr="0008380A">
        <w:rPr>
          <w:rFonts w:ascii="Arial" w:hAnsi="Arial" w:cs="Arial"/>
          <w:i/>
          <w:iCs/>
          <w:lang w:val="en-US"/>
        </w:rPr>
        <w:t>Single-cell transcriptome analysis of the serrated neoplasia pathway toward colorectal cancer</w:t>
      </w:r>
      <w:r w:rsidRPr="00B605C1">
        <w:rPr>
          <w:rFonts w:ascii="Arial" w:hAnsi="Arial" w:cs="Arial"/>
          <w:lang w:val="en-US"/>
        </w:rPr>
        <w:t xml:space="preserve">) - Collaborated with Dr. ZHOU </w:t>
      </w:r>
      <w:proofErr w:type="spellStart"/>
      <w:r w:rsidRPr="00B605C1">
        <w:rPr>
          <w:rFonts w:ascii="Arial" w:hAnsi="Arial" w:cs="Arial"/>
          <w:lang w:val="en-US"/>
        </w:rPr>
        <w:t>Yujie</w:t>
      </w:r>
      <w:proofErr w:type="spellEnd"/>
      <w:r w:rsidRPr="00B605C1">
        <w:rPr>
          <w:rFonts w:ascii="Arial" w:hAnsi="Arial" w:cs="Arial"/>
          <w:lang w:val="en-US"/>
        </w:rPr>
        <w:t xml:space="preserve"> on single-cell profiling of colorectal cancer.</w:t>
      </w:r>
    </w:p>
    <w:p w14:paraId="58C6E4B7" w14:textId="734250E5" w:rsidR="000B4C4E" w:rsidRDefault="000B4C4E" w:rsidP="005D3D38">
      <w:pPr>
        <w:pStyle w:val="ae"/>
        <w:widowControl w:val="0"/>
        <w:numPr>
          <w:ilvl w:val="0"/>
          <w:numId w:val="35"/>
        </w:numPr>
        <w:autoSpaceDE/>
        <w:autoSpaceDN/>
        <w:ind w:left="1049" w:hanging="340"/>
        <w:contextualSpacing w:val="0"/>
        <w:jc w:val="both"/>
        <w:rPr>
          <w:rFonts w:ascii="Arial" w:hAnsi="Arial" w:cs="Arial"/>
          <w:lang w:val="en-US"/>
        </w:rPr>
      </w:pPr>
      <w:r w:rsidRPr="00B605C1">
        <w:rPr>
          <w:rFonts w:ascii="Arial" w:hAnsi="Arial" w:cs="Arial"/>
          <w:lang w:val="en-US"/>
        </w:rPr>
        <w:t xml:space="preserve">Department of Radiology, Drum Tower Hospital, Nanjing University, China (Subject: </w:t>
      </w:r>
      <w:r w:rsidRPr="0008380A">
        <w:rPr>
          <w:rFonts w:ascii="Arial" w:hAnsi="Arial" w:cs="Arial"/>
          <w:i/>
          <w:iCs/>
          <w:lang w:val="en-US"/>
        </w:rPr>
        <w:t>Intelligent scanning system for precise diagnosis</w:t>
      </w:r>
      <w:r w:rsidRPr="00B605C1">
        <w:rPr>
          <w:rFonts w:ascii="Arial" w:hAnsi="Arial" w:cs="Arial"/>
          <w:lang w:val="en-US"/>
        </w:rPr>
        <w:t xml:space="preserve">) - Collaborated with Dr. WANG Yang to combine radiomics, modern </w:t>
      </w:r>
      <w:r w:rsidR="005D3D38" w:rsidRPr="005D3D38">
        <w:rPr>
          <w:rFonts w:ascii="Arial" w:hAnsi="Arial" w:cs="Arial"/>
          <w:lang w:val="en-US"/>
        </w:rPr>
        <w:t>statistics</w:t>
      </w:r>
      <w:r w:rsidRPr="00B605C1">
        <w:rPr>
          <w:rFonts w:ascii="Arial" w:hAnsi="Arial" w:cs="Arial"/>
          <w:lang w:val="en-US"/>
        </w:rPr>
        <w:t>, and artificial intelligence to improve diagnostic precision.</w:t>
      </w:r>
    </w:p>
    <w:p w14:paraId="586A6071" w14:textId="77777777" w:rsidR="003168C1" w:rsidRPr="00B605C1" w:rsidRDefault="003168C1" w:rsidP="0069598A">
      <w:pPr>
        <w:pStyle w:val="ae"/>
        <w:widowControl w:val="0"/>
        <w:autoSpaceDE/>
        <w:autoSpaceDN/>
        <w:ind w:left="1049"/>
        <w:contextualSpacing w:val="0"/>
        <w:jc w:val="both"/>
        <w:rPr>
          <w:rFonts w:ascii="Arial" w:hAnsi="Arial" w:cs="Arial"/>
          <w:lang w:val="en-US"/>
        </w:rPr>
      </w:pPr>
    </w:p>
    <w:p w14:paraId="6A89BD99" w14:textId="77777777" w:rsidR="00597489" w:rsidRPr="00597489" w:rsidRDefault="00597489" w:rsidP="00ED4F14">
      <w:pPr>
        <w:pStyle w:val="ae"/>
        <w:numPr>
          <w:ilvl w:val="0"/>
          <w:numId w:val="34"/>
        </w:numPr>
        <w:adjustRightInd w:val="0"/>
        <w:spacing w:afterLines="50" w:after="120"/>
        <w:ind w:left="340" w:hanging="340"/>
        <w:contextualSpacing w:val="0"/>
        <w:jc w:val="both"/>
        <w:rPr>
          <w:rFonts w:ascii="Arial" w:hAnsi="Arial" w:cs="Arial"/>
          <w:b/>
          <w:lang w:val="en-US" w:eastAsia="zh-CN"/>
        </w:rPr>
      </w:pPr>
      <w:r w:rsidRPr="00597489">
        <w:rPr>
          <w:rFonts w:ascii="Arial" w:hAnsi="Arial" w:cs="Arial"/>
          <w:b/>
          <w:lang w:val="en-US" w:eastAsia="zh-CN"/>
        </w:rPr>
        <w:t>Participation to the collective life of the lab</w:t>
      </w:r>
    </w:p>
    <w:p w14:paraId="5959930D" w14:textId="66601729" w:rsidR="00C82B89" w:rsidRPr="00EB2C86" w:rsidRDefault="00EB2C86" w:rsidP="00EB2C86">
      <w:pPr>
        <w:pStyle w:val="ae"/>
        <w:numPr>
          <w:ilvl w:val="0"/>
          <w:numId w:val="29"/>
        </w:numPr>
        <w:ind w:left="697" w:hanging="340"/>
        <w:jc w:val="both"/>
        <w:rPr>
          <w:rFonts w:ascii="Arial" w:hAnsi="Arial" w:cs="Arial"/>
          <w:lang w:val="en-US"/>
        </w:rPr>
      </w:pPr>
      <w:r w:rsidRPr="00EB2C86">
        <w:rPr>
          <w:rFonts w:ascii="Arial" w:hAnsi="Arial" w:cs="Arial"/>
          <w:lang w:val="en-US"/>
        </w:rPr>
        <w:t>I am in charge of guiding new team members in basic statistical skills and the interpretation of bioinformatics results</w:t>
      </w:r>
      <w:r w:rsidR="000229F5">
        <w:rPr>
          <w:rFonts w:ascii="Arial" w:hAnsi="Arial" w:cs="Arial"/>
          <w:lang w:val="en-US"/>
        </w:rPr>
        <w:t>.</w:t>
      </w:r>
    </w:p>
    <w:p w14:paraId="71C6CC6A" w14:textId="7F83A10B" w:rsidR="00EB2C86" w:rsidRPr="00EB2C86" w:rsidRDefault="00EB2C86" w:rsidP="00EB2C86">
      <w:pPr>
        <w:pStyle w:val="ae"/>
        <w:numPr>
          <w:ilvl w:val="0"/>
          <w:numId w:val="29"/>
        </w:numPr>
        <w:ind w:left="697" w:hanging="340"/>
        <w:jc w:val="both"/>
        <w:rPr>
          <w:rFonts w:ascii="Arial" w:hAnsi="Arial" w:cs="Arial"/>
          <w:lang w:val="en-US"/>
        </w:rPr>
      </w:pPr>
      <w:r w:rsidRPr="00EB2C86">
        <w:rPr>
          <w:rFonts w:ascii="Arial" w:hAnsi="Arial" w:cs="Arial"/>
          <w:lang w:val="en-US"/>
        </w:rPr>
        <w:t>I am responsible for ensuring the accuracy of the statistical methods used in the research of all laboratory members.</w:t>
      </w:r>
    </w:p>
    <w:p w14:paraId="7FF183F5" w14:textId="222B7AE6" w:rsidR="00AA06C5" w:rsidRPr="00AA06C5" w:rsidRDefault="00EB2C86" w:rsidP="00AA06C5">
      <w:pPr>
        <w:pStyle w:val="ae"/>
        <w:numPr>
          <w:ilvl w:val="0"/>
          <w:numId w:val="29"/>
        </w:numPr>
        <w:ind w:left="697" w:hanging="340"/>
        <w:jc w:val="both"/>
        <w:rPr>
          <w:rFonts w:ascii="Arial" w:hAnsi="Arial" w:cs="Arial"/>
          <w:lang w:val="en-US"/>
        </w:rPr>
      </w:pPr>
      <w:r w:rsidRPr="00EB2C86">
        <w:rPr>
          <w:rFonts w:ascii="Arial" w:hAnsi="Arial" w:cs="Arial"/>
          <w:lang w:val="en-US"/>
        </w:rPr>
        <w:t>I have been responsible for organizing the team's weekly academic seminars for three months.</w:t>
      </w:r>
    </w:p>
    <w:p w14:paraId="70B8B734" w14:textId="77777777" w:rsidR="00AA06C5" w:rsidRDefault="00AA06C5" w:rsidP="00EB2C86">
      <w:pPr>
        <w:contextualSpacing/>
        <w:rPr>
          <w:rFonts w:ascii="Arial" w:hAnsi="Arial" w:cs="Arial"/>
          <w:sz w:val="16"/>
          <w:szCs w:val="16"/>
          <w:lang w:val="en-US" w:eastAsia="zh-CN"/>
        </w:rPr>
      </w:pPr>
    </w:p>
    <w:p w14:paraId="6D78FFC7" w14:textId="77777777" w:rsidR="00AA06C5" w:rsidRPr="00597489" w:rsidRDefault="00AA06C5" w:rsidP="00EB2C86">
      <w:pPr>
        <w:contextualSpacing/>
        <w:rPr>
          <w:rFonts w:ascii="Arial" w:hAnsi="Arial" w:cs="Arial"/>
          <w:sz w:val="16"/>
          <w:szCs w:val="16"/>
          <w:lang w:val="en-US" w:eastAsia="zh-CN"/>
        </w:rPr>
      </w:pPr>
    </w:p>
    <w:p w14:paraId="5C6B3E33" w14:textId="416EE80B" w:rsidR="00172B80" w:rsidRPr="00551E02" w:rsidRDefault="00202A60" w:rsidP="00ED4F14">
      <w:pPr>
        <w:spacing w:afterLines="50" w:after="120"/>
        <w:jc w:val="center"/>
        <w:rPr>
          <w:sz w:val="24"/>
          <w:szCs w:val="24"/>
          <w:u w:val="single"/>
          <w:lang w:val="en-GB"/>
        </w:rPr>
      </w:pPr>
      <w:r w:rsidRPr="00551E02">
        <w:rPr>
          <w:rFonts w:ascii="Arial" w:hAnsi="Arial" w:cs="Arial"/>
          <w:b/>
          <w:sz w:val="24"/>
          <w:szCs w:val="24"/>
          <w:u w:val="single"/>
          <w:lang w:val="en-US"/>
        </w:rPr>
        <w:t>SCIENTIFIC PRIZES AND AWARDS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94"/>
        <w:gridCol w:w="7766"/>
      </w:tblGrid>
      <w:tr w:rsidR="00E402A6" w:rsidRPr="002D6078" w14:paraId="657FF34A" w14:textId="77777777" w:rsidTr="00567F6B">
        <w:tc>
          <w:tcPr>
            <w:tcW w:w="1294" w:type="dxa"/>
          </w:tcPr>
          <w:p w14:paraId="6D223703" w14:textId="24275952" w:rsidR="00E402A6" w:rsidRDefault="00E402A6" w:rsidP="00567F6B">
            <w:pPr>
              <w:adjustRightInd w:val="0"/>
              <w:contextualSpacing/>
              <w:rPr>
                <w:rFonts w:ascii="Arial" w:hAnsi="Arial" w:cs="Arial"/>
                <w:b/>
                <w:bCs/>
                <w:color w:val="000000"/>
              </w:rPr>
            </w:pPr>
            <w:r>
              <w:rPr>
                <w:rFonts w:ascii="Arial" w:hAnsi="Arial" w:cs="Arial"/>
                <w:bCs/>
                <w:iCs/>
                <w:color w:val="000000"/>
              </w:rPr>
              <w:t>2021</w:t>
            </w:r>
          </w:p>
        </w:tc>
        <w:tc>
          <w:tcPr>
            <w:tcW w:w="7766" w:type="dxa"/>
          </w:tcPr>
          <w:p w14:paraId="54A55378" w14:textId="60DB4133" w:rsidR="00E402A6" w:rsidRDefault="00E402A6" w:rsidP="00567F6B">
            <w:pPr>
              <w:adjustRightInd w:val="0"/>
              <w:contextualSpacing/>
              <w:rPr>
                <w:rFonts w:ascii="Arial" w:hAnsi="Arial" w:cs="Arial"/>
                <w:b/>
                <w:bCs/>
                <w:color w:val="000000"/>
              </w:rPr>
            </w:pPr>
            <w:r w:rsidRPr="00053565">
              <w:rPr>
                <w:rFonts w:ascii="Arial" w:eastAsia="楷体" w:hAnsi="Arial" w:cs="Arial"/>
              </w:rPr>
              <w:t>Doctoral first-class scholarship, China Pharmaceutical University</w:t>
            </w:r>
          </w:p>
        </w:tc>
      </w:tr>
      <w:tr w:rsidR="00E402A6" w:rsidRPr="002D6078" w14:paraId="0002A91C" w14:textId="77777777" w:rsidTr="00567F6B">
        <w:tc>
          <w:tcPr>
            <w:tcW w:w="1294" w:type="dxa"/>
          </w:tcPr>
          <w:p w14:paraId="78A54FC5" w14:textId="24568EE9" w:rsidR="00E402A6" w:rsidRDefault="00E402A6" w:rsidP="00567F6B">
            <w:pPr>
              <w:adjustRightInd w:val="0"/>
              <w:contextualSpacing/>
              <w:rPr>
                <w:rFonts w:ascii="Arial" w:hAnsi="Arial" w:cs="Arial"/>
                <w:b/>
                <w:bCs/>
                <w:color w:val="000000"/>
              </w:rPr>
            </w:pPr>
            <w:r>
              <w:rPr>
                <w:rFonts w:ascii="Arial" w:hAnsi="Arial" w:cs="Arial"/>
                <w:color w:val="000000"/>
              </w:rPr>
              <w:t>2021</w:t>
            </w:r>
          </w:p>
        </w:tc>
        <w:tc>
          <w:tcPr>
            <w:tcW w:w="7766" w:type="dxa"/>
          </w:tcPr>
          <w:p w14:paraId="78F23C5D" w14:textId="47BE2073" w:rsidR="00E402A6" w:rsidRDefault="00E402A6" w:rsidP="00567F6B">
            <w:pPr>
              <w:adjustRightInd w:val="0"/>
              <w:contextualSpacing/>
              <w:rPr>
                <w:rFonts w:ascii="Arial" w:hAnsi="Arial" w:cs="Arial"/>
                <w:b/>
                <w:bCs/>
                <w:color w:val="000000"/>
              </w:rPr>
            </w:pPr>
            <w:r w:rsidRPr="00053565">
              <w:rPr>
                <w:rFonts w:ascii="Arial" w:eastAsia="楷体" w:hAnsi="Arial" w:cs="Arial"/>
              </w:rPr>
              <w:t>Doctoral excellent scholarship, China Pharmaceutical University</w:t>
            </w:r>
          </w:p>
        </w:tc>
      </w:tr>
      <w:tr w:rsidR="00E402A6" w:rsidRPr="002D6078" w14:paraId="75C7142B" w14:textId="77777777" w:rsidTr="00567F6B">
        <w:tc>
          <w:tcPr>
            <w:tcW w:w="1294" w:type="dxa"/>
          </w:tcPr>
          <w:p w14:paraId="011E4B40" w14:textId="7143F949" w:rsidR="00E402A6" w:rsidRDefault="00E402A6" w:rsidP="00567F6B">
            <w:pPr>
              <w:adjustRightInd w:val="0"/>
              <w:contextualSpacing/>
              <w:rPr>
                <w:rFonts w:ascii="Arial" w:hAnsi="Arial" w:cs="Arial"/>
                <w:b/>
                <w:bCs/>
                <w:color w:val="000000"/>
              </w:rPr>
            </w:pPr>
            <w:r>
              <w:rPr>
                <w:rFonts w:ascii="Arial" w:hAnsi="Arial" w:cs="Arial"/>
                <w:color w:val="000000"/>
              </w:rPr>
              <w:t>2020</w:t>
            </w:r>
          </w:p>
        </w:tc>
        <w:tc>
          <w:tcPr>
            <w:tcW w:w="7766" w:type="dxa"/>
          </w:tcPr>
          <w:p w14:paraId="023992F3" w14:textId="257918BF" w:rsidR="00E402A6" w:rsidRDefault="00E402A6" w:rsidP="00567F6B">
            <w:pPr>
              <w:adjustRightInd w:val="0"/>
              <w:contextualSpacing/>
              <w:rPr>
                <w:rFonts w:ascii="Arial" w:hAnsi="Arial" w:cs="Arial"/>
                <w:b/>
                <w:bCs/>
                <w:color w:val="000000"/>
              </w:rPr>
            </w:pPr>
            <w:r w:rsidRPr="00053565">
              <w:rPr>
                <w:rFonts w:ascii="Arial" w:eastAsia="楷体" w:hAnsi="Arial" w:cs="Arial"/>
              </w:rPr>
              <w:t>National Scholarship of the People’s Republic of China</w:t>
            </w:r>
          </w:p>
        </w:tc>
      </w:tr>
      <w:tr w:rsidR="00E402A6" w:rsidRPr="002D6078" w14:paraId="6DDE3194" w14:textId="77777777" w:rsidTr="00567F6B">
        <w:tc>
          <w:tcPr>
            <w:tcW w:w="1294" w:type="dxa"/>
          </w:tcPr>
          <w:p w14:paraId="5C64F562" w14:textId="0694E456"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020</w:t>
            </w:r>
          </w:p>
        </w:tc>
        <w:tc>
          <w:tcPr>
            <w:tcW w:w="7766" w:type="dxa"/>
          </w:tcPr>
          <w:p w14:paraId="2826A6EA" w14:textId="15E7DE07" w:rsidR="00E402A6" w:rsidRDefault="00E402A6" w:rsidP="00567F6B">
            <w:pPr>
              <w:adjustRightInd w:val="0"/>
              <w:contextualSpacing/>
              <w:rPr>
                <w:rFonts w:ascii="Arial" w:hAnsi="Arial" w:cs="Arial"/>
                <w:bCs/>
                <w:iCs/>
                <w:color w:val="000000"/>
              </w:rPr>
            </w:pPr>
            <w:r w:rsidRPr="00053565">
              <w:rPr>
                <w:rFonts w:ascii="Arial" w:eastAsia="楷体" w:hAnsi="Arial" w:cs="Arial"/>
              </w:rPr>
              <w:t>President Scholarship of China Pharmaceutical University</w:t>
            </w:r>
          </w:p>
        </w:tc>
      </w:tr>
      <w:tr w:rsidR="00E402A6" w:rsidRPr="002D6078" w14:paraId="75D3EA8B" w14:textId="77777777" w:rsidTr="00567F6B">
        <w:tc>
          <w:tcPr>
            <w:tcW w:w="1294" w:type="dxa"/>
          </w:tcPr>
          <w:p w14:paraId="43AFB162" w14:textId="77A71882"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020</w:t>
            </w:r>
          </w:p>
        </w:tc>
        <w:tc>
          <w:tcPr>
            <w:tcW w:w="7766" w:type="dxa"/>
          </w:tcPr>
          <w:p w14:paraId="4634E221" w14:textId="305C9D0B" w:rsidR="00E402A6" w:rsidRDefault="00E402A6" w:rsidP="00567F6B">
            <w:pPr>
              <w:adjustRightInd w:val="0"/>
              <w:contextualSpacing/>
              <w:rPr>
                <w:rFonts w:ascii="Arial" w:hAnsi="Arial" w:cs="Arial"/>
                <w:bCs/>
                <w:iCs/>
                <w:color w:val="000000"/>
              </w:rPr>
            </w:pPr>
            <w:r w:rsidRPr="00053565">
              <w:rPr>
                <w:rFonts w:ascii="Arial" w:eastAsia="楷体" w:hAnsi="Arial" w:cs="Arial"/>
              </w:rPr>
              <w:t>Doctoral first-class scholarship, China Pharmaceutical University</w:t>
            </w:r>
          </w:p>
        </w:tc>
      </w:tr>
      <w:tr w:rsidR="00E402A6" w:rsidRPr="002D6078" w14:paraId="1369A162" w14:textId="77777777" w:rsidTr="00567F6B">
        <w:tc>
          <w:tcPr>
            <w:tcW w:w="1294" w:type="dxa"/>
          </w:tcPr>
          <w:p w14:paraId="018BB48A" w14:textId="7E2D1EE5"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020</w:t>
            </w:r>
          </w:p>
        </w:tc>
        <w:tc>
          <w:tcPr>
            <w:tcW w:w="7766" w:type="dxa"/>
          </w:tcPr>
          <w:p w14:paraId="6799D412" w14:textId="6F66FAD5" w:rsidR="00E402A6" w:rsidRDefault="00E402A6" w:rsidP="00567F6B">
            <w:pPr>
              <w:adjustRightInd w:val="0"/>
              <w:contextualSpacing/>
              <w:rPr>
                <w:rFonts w:ascii="Arial" w:hAnsi="Arial" w:cs="Arial"/>
                <w:bCs/>
                <w:iCs/>
                <w:color w:val="000000"/>
              </w:rPr>
            </w:pPr>
            <w:r w:rsidRPr="00053565">
              <w:rPr>
                <w:rFonts w:ascii="Arial" w:eastAsia="楷体" w:hAnsi="Arial" w:cs="Arial"/>
              </w:rPr>
              <w:t>Doctoral excellent scholarship, China Pharmaceutical University</w:t>
            </w:r>
          </w:p>
        </w:tc>
      </w:tr>
      <w:tr w:rsidR="00E402A6" w:rsidRPr="002D6078" w14:paraId="317C064F" w14:textId="77777777" w:rsidTr="00567F6B">
        <w:tc>
          <w:tcPr>
            <w:tcW w:w="1294" w:type="dxa"/>
          </w:tcPr>
          <w:p w14:paraId="5BC3CBBF" w14:textId="225D9F08"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019</w:t>
            </w:r>
          </w:p>
        </w:tc>
        <w:tc>
          <w:tcPr>
            <w:tcW w:w="7766" w:type="dxa"/>
          </w:tcPr>
          <w:p w14:paraId="016C4412" w14:textId="6C7E9BB3" w:rsidR="00E402A6" w:rsidRDefault="00E402A6" w:rsidP="00567F6B">
            <w:pPr>
              <w:adjustRightInd w:val="0"/>
              <w:contextualSpacing/>
              <w:rPr>
                <w:rFonts w:ascii="Arial" w:hAnsi="Arial" w:cs="Arial"/>
                <w:bCs/>
                <w:iCs/>
                <w:color w:val="000000"/>
              </w:rPr>
            </w:pPr>
            <w:r w:rsidRPr="00053565">
              <w:rPr>
                <w:rFonts w:ascii="Arial" w:eastAsia="楷体" w:hAnsi="Arial" w:cs="Arial"/>
              </w:rPr>
              <w:t xml:space="preserve">Excellence award of </w:t>
            </w:r>
            <w:r>
              <w:rPr>
                <w:rFonts w:ascii="Arial" w:eastAsia="楷体" w:hAnsi="Arial" w:cs="Arial"/>
              </w:rPr>
              <w:t>t</w:t>
            </w:r>
            <w:r w:rsidRPr="00053565">
              <w:rPr>
                <w:rFonts w:ascii="Arial" w:eastAsia="楷体" w:hAnsi="Arial" w:cs="Arial"/>
              </w:rPr>
              <w:t>he 6</w:t>
            </w:r>
            <w:r w:rsidRPr="00053565">
              <w:rPr>
                <w:rFonts w:ascii="Arial" w:eastAsia="楷体" w:hAnsi="Arial" w:cs="Arial"/>
                <w:vertAlign w:val="superscript"/>
              </w:rPr>
              <w:t>th</w:t>
            </w:r>
            <w:r w:rsidRPr="00053565">
              <w:rPr>
                <w:rFonts w:ascii="Arial" w:eastAsia="楷体" w:hAnsi="Arial" w:cs="Arial"/>
              </w:rPr>
              <w:t xml:space="preserve"> National College Students Statistical Modeling Contest – Biomedical</w:t>
            </w:r>
            <w:r>
              <w:rPr>
                <w:rFonts w:ascii="Arial" w:eastAsia="楷体" w:hAnsi="Arial" w:cs="Arial"/>
              </w:rPr>
              <w:t xml:space="preserve"> </w:t>
            </w:r>
            <w:r w:rsidRPr="00053565">
              <w:rPr>
                <w:rFonts w:ascii="Arial" w:eastAsia="楷体" w:hAnsi="Arial" w:cs="Arial"/>
              </w:rPr>
              <w:t>category</w:t>
            </w:r>
          </w:p>
        </w:tc>
      </w:tr>
      <w:tr w:rsidR="00E402A6" w:rsidRPr="002D6078" w14:paraId="592B339F" w14:textId="77777777" w:rsidTr="00567F6B">
        <w:tc>
          <w:tcPr>
            <w:tcW w:w="1294" w:type="dxa"/>
          </w:tcPr>
          <w:p w14:paraId="2F37C97C" w14:textId="01C4C5BA"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019</w:t>
            </w:r>
          </w:p>
        </w:tc>
        <w:tc>
          <w:tcPr>
            <w:tcW w:w="7766" w:type="dxa"/>
          </w:tcPr>
          <w:p w14:paraId="0A397431" w14:textId="4E868BC7" w:rsidR="00E402A6" w:rsidRDefault="00E402A6" w:rsidP="00567F6B">
            <w:pPr>
              <w:adjustRightInd w:val="0"/>
              <w:contextualSpacing/>
              <w:rPr>
                <w:rFonts w:ascii="Arial" w:hAnsi="Arial" w:cs="Arial"/>
                <w:bCs/>
                <w:iCs/>
                <w:color w:val="000000"/>
              </w:rPr>
            </w:pPr>
            <w:r w:rsidRPr="00053565">
              <w:rPr>
                <w:rFonts w:ascii="Arial" w:eastAsia="楷体" w:hAnsi="Arial" w:cs="Arial"/>
              </w:rPr>
              <w:t>Doctoral first-class scholarship, China Pharmaceutical University</w:t>
            </w:r>
          </w:p>
        </w:tc>
      </w:tr>
      <w:tr w:rsidR="00E402A6" w:rsidRPr="002D6078" w14:paraId="6FE55ED7" w14:textId="77777777" w:rsidTr="00567F6B">
        <w:tc>
          <w:tcPr>
            <w:tcW w:w="1294" w:type="dxa"/>
          </w:tcPr>
          <w:p w14:paraId="43FAFFFC" w14:textId="2EA8624A"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019</w:t>
            </w:r>
          </w:p>
        </w:tc>
        <w:tc>
          <w:tcPr>
            <w:tcW w:w="7766" w:type="dxa"/>
          </w:tcPr>
          <w:p w14:paraId="0F3B457C" w14:textId="75BD1F8D" w:rsidR="00E402A6" w:rsidRDefault="00E402A6" w:rsidP="00567F6B">
            <w:pPr>
              <w:adjustRightInd w:val="0"/>
              <w:contextualSpacing/>
              <w:rPr>
                <w:rFonts w:ascii="Arial" w:hAnsi="Arial" w:cs="Arial"/>
                <w:bCs/>
                <w:iCs/>
                <w:color w:val="000000"/>
              </w:rPr>
            </w:pPr>
            <w:r w:rsidRPr="00053565">
              <w:rPr>
                <w:rFonts w:ascii="Arial" w:eastAsia="楷体" w:hAnsi="Arial" w:cs="Arial"/>
              </w:rPr>
              <w:t>Doctoral excellent scholarship, China Pharmaceutical University</w:t>
            </w:r>
          </w:p>
        </w:tc>
      </w:tr>
      <w:tr w:rsidR="00E402A6" w:rsidRPr="002D6078" w14:paraId="64D27E87" w14:textId="77777777" w:rsidTr="00567F6B">
        <w:tc>
          <w:tcPr>
            <w:tcW w:w="1294" w:type="dxa"/>
          </w:tcPr>
          <w:p w14:paraId="0A88D553" w14:textId="3D41B1E1"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018</w:t>
            </w:r>
          </w:p>
        </w:tc>
        <w:tc>
          <w:tcPr>
            <w:tcW w:w="7766" w:type="dxa"/>
          </w:tcPr>
          <w:p w14:paraId="3E6C890D" w14:textId="4B6B527F" w:rsidR="00E402A6" w:rsidRDefault="00E402A6" w:rsidP="00567F6B">
            <w:pPr>
              <w:adjustRightInd w:val="0"/>
              <w:contextualSpacing/>
              <w:rPr>
                <w:rFonts w:ascii="Arial" w:hAnsi="Arial" w:cs="Arial"/>
                <w:bCs/>
                <w:iCs/>
                <w:color w:val="000000"/>
              </w:rPr>
            </w:pPr>
            <w:r w:rsidRPr="00053565">
              <w:rPr>
                <w:rFonts w:ascii="Arial" w:eastAsia="楷体" w:hAnsi="Arial" w:cs="Arial"/>
              </w:rPr>
              <w:t xml:space="preserve">Second prize of “HUAWEI Cup” </w:t>
            </w:r>
            <w:r w:rsidR="0008380A" w:rsidRPr="00D64BDB">
              <w:rPr>
                <w:rFonts w:ascii="Arial" w:hAnsi="Arial" w:cs="Arial"/>
                <w:color w:val="000000"/>
              </w:rPr>
              <w:t>–</w:t>
            </w:r>
            <w:r w:rsidR="0008380A">
              <w:rPr>
                <w:rFonts w:ascii="Arial" w:hAnsi="Arial" w:cs="Arial"/>
                <w:color w:val="000000"/>
              </w:rPr>
              <w:t xml:space="preserve"> </w:t>
            </w:r>
            <w:r w:rsidRPr="00053565">
              <w:rPr>
                <w:rFonts w:ascii="Arial" w:eastAsia="楷体" w:hAnsi="Arial" w:cs="Arial"/>
              </w:rPr>
              <w:t>The 15</w:t>
            </w:r>
            <w:r w:rsidRPr="00053565">
              <w:rPr>
                <w:rFonts w:ascii="Arial" w:eastAsia="楷体" w:hAnsi="Arial" w:cs="Arial"/>
                <w:vertAlign w:val="superscript"/>
              </w:rPr>
              <w:t>th</w:t>
            </w:r>
            <w:r w:rsidRPr="00053565">
              <w:rPr>
                <w:rFonts w:ascii="Arial" w:eastAsia="楷体" w:hAnsi="Arial" w:cs="Arial"/>
              </w:rPr>
              <w:t xml:space="preserve"> China Post-Graduate Mathematical Contest in Modeling</w:t>
            </w:r>
          </w:p>
        </w:tc>
      </w:tr>
      <w:tr w:rsidR="00E402A6" w:rsidRPr="002D6078" w14:paraId="3784B2C9" w14:textId="77777777" w:rsidTr="00567F6B">
        <w:tc>
          <w:tcPr>
            <w:tcW w:w="1294" w:type="dxa"/>
          </w:tcPr>
          <w:p w14:paraId="44C24B6F" w14:textId="0E649A81"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015</w:t>
            </w:r>
          </w:p>
        </w:tc>
        <w:tc>
          <w:tcPr>
            <w:tcW w:w="7766" w:type="dxa"/>
          </w:tcPr>
          <w:p w14:paraId="6CD4B731" w14:textId="48EB3732" w:rsidR="00E402A6" w:rsidRDefault="00E402A6" w:rsidP="00567F6B">
            <w:pPr>
              <w:adjustRightInd w:val="0"/>
              <w:contextualSpacing/>
              <w:rPr>
                <w:rFonts w:ascii="Arial" w:hAnsi="Arial" w:cs="Arial"/>
                <w:bCs/>
                <w:iCs/>
                <w:color w:val="000000"/>
              </w:rPr>
            </w:pPr>
            <w:r w:rsidRPr="00053565">
              <w:rPr>
                <w:rFonts w:ascii="Arial" w:eastAsia="楷体" w:hAnsi="Arial" w:cs="Arial"/>
              </w:rPr>
              <w:t>Excellence Award of “Cisco Cup Information Technology Competition”,</w:t>
            </w:r>
            <w:r w:rsidRPr="00053565">
              <w:rPr>
                <w:rFonts w:ascii="Arial" w:hAnsi="Arial" w:cs="Arial"/>
                <w:bCs/>
                <w:iCs/>
                <w:color w:val="000000"/>
              </w:rPr>
              <w:t xml:space="preserve"> China Pharmaceutical University</w:t>
            </w:r>
          </w:p>
        </w:tc>
      </w:tr>
      <w:tr w:rsidR="00E402A6" w:rsidRPr="002D6078" w14:paraId="272518F5" w14:textId="77777777" w:rsidTr="00567F6B">
        <w:tc>
          <w:tcPr>
            <w:tcW w:w="1294" w:type="dxa"/>
          </w:tcPr>
          <w:p w14:paraId="31BAE8A4" w14:textId="12D3EB8B"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014</w:t>
            </w:r>
          </w:p>
        </w:tc>
        <w:tc>
          <w:tcPr>
            <w:tcW w:w="7766" w:type="dxa"/>
          </w:tcPr>
          <w:p w14:paraId="6A7BB6EA" w14:textId="238351B6" w:rsidR="00E402A6" w:rsidRDefault="00E402A6" w:rsidP="00567F6B">
            <w:pPr>
              <w:adjustRightInd w:val="0"/>
              <w:contextualSpacing/>
              <w:rPr>
                <w:rFonts w:ascii="Arial" w:hAnsi="Arial" w:cs="Arial"/>
                <w:bCs/>
                <w:iCs/>
                <w:color w:val="000000"/>
              </w:rPr>
            </w:pPr>
            <w:r w:rsidRPr="00053565">
              <w:rPr>
                <w:rFonts w:ascii="Arial" w:eastAsia="楷体" w:hAnsi="Arial" w:cs="Arial"/>
              </w:rPr>
              <w:t>Second-class scholarship and “Excellent Student”, China Pharmaceutical University</w:t>
            </w:r>
          </w:p>
        </w:tc>
      </w:tr>
      <w:tr w:rsidR="00E402A6" w:rsidRPr="002D6078" w14:paraId="5A30E363" w14:textId="77777777" w:rsidTr="00567F6B">
        <w:tc>
          <w:tcPr>
            <w:tcW w:w="1294" w:type="dxa"/>
          </w:tcPr>
          <w:p w14:paraId="76336FDA" w14:textId="23E048C6" w:rsidR="00E402A6" w:rsidRDefault="00E402A6" w:rsidP="00567F6B">
            <w:pPr>
              <w:adjustRightInd w:val="0"/>
              <w:contextualSpacing/>
              <w:rPr>
                <w:rFonts w:ascii="Arial" w:hAnsi="Arial" w:cs="Arial"/>
                <w:color w:val="000000"/>
              </w:rPr>
            </w:pPr>
            <w:r>
              <w:rPr>
                <w:rFonts w:ascii="Arial" w:hAnsi="Arial" w:cs="Arial" w:hint="eastAsia"/>
                <w:color w:val="000000"/>
              </w:rPr>
              <w:t>2</w:t>
            </w:r>
            <w:r>
              <w:rPr>
                <w:rFonts w:ascii="Arial" w:hAnsi="Arial" w:cs="Arial"/>
                <w:color w:val="000000"/>
              </w:rPr>
              <w:t>013</w:t>
            </w:r>
          </w:p>
        </w:tc>
        <w:tc>
          <w:tcPr>
            <w:tcW w:w="7766" w:type="dxa"/>
          </w:tcPr>
          <w:p w14:paraId="2E56FCE7" w14:textId="1B6A23F2" w:rsidR="00E402A6" w:rsidRDefault="00E402A6" w:rsidP="00567F6B">
            <w:pPr>
              <w:adjustRightInd w:val="0"/>
              <w:contextualSpacing/>
              <w:rPr>
                <w:rFonts w:ascii="Arial" w:hAnsi="Arial" w:cs="Arial"/>
                <w:bCs/>
                <w:iCs/>
                <w:color w:val="000000"/>
              </w:rPr>
            </w:pPr>
            <w:r w:rsidRPr="00053565">
              <w:rPr>
                <w:rFonts w:ascii="Arial" w:eastAsia="楷体" w:hAnsi="Arial" w:cs="Arial"/>
              </w:rPr>
              <w:t>Third-class scholarship and “Excellent Student”, China Pharmaceutical University</w:t>
            </w:r>
          </w:p>
        </w:tc>
      </w:tr>
    </w:tbl>
    <w:p w14:paraId="47A3AC9F" w14:textId="36D7CF5E" w:rsidR="00E402A6" w:rsidRPr="00B605C1" w:rsidRDefault="00E402A6" w:rsidP="00F56825">
      <w:pPr>
        <w:adjustRightInd w:val="0"/>
        <w:contextualSpacing/>
        <w:rPr>
          <w:rFonts w:ascii="Arial" w:eastAsia="楷体" w:hAnsi="Arial" w:cs="Arial" w:hint="eastAsia"/>
          <w:lang w:val="en-US" w:eastAsia="zh-CN"/>
        </w:rPr>
      </w:pPr>
    </w:p>
    <w:sectPr w:rsidR="00E402A6" w:rsidRPr="00B605C1" w:rsidSect="00FF4403">
      <w:footerReference w:type="default" r:id="rId14"/>
      <w:footerReference w:type="first" r:id="rId15"/>
      <w:pgSz w:w="11906" w:h="16838" w:code="9"/>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D97F3" w14:textId="77777777" w:rsidR="002336A0" w:rsidRDefault="002336A0">
      <w:r>
        <w:separator/>
      </w:r>
    </w:p>
  </w:endnote>
  <w:endnote w:type="continuationSeparator" w:id="0">
    <w:p w14:paraId="2E8283F1" w14:textId="77777777" w:rsidR="002336A0" w:rsidRDefault="0023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Microsoft Ya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350208"/>
      <w:docPartObj>
        <w:docPartGallery w:val="Page Numbers (Bottom of Page)"/>
        <w:docPartUnique/>
      </w:docPartObj>
    </w:sdtPr>
    <w:sdtContent>
      <w:p w14:paraId="66CE0679" w14:textId="77777777" w:rsidR="00567F6B" w:rsidRDefault="00567F6B">
        <w:pPr>
          <w:pStyle w:val="a5"/>
          <w:jc w:val="right"/>
        </w:pPr>
        <w:r w:rsidRPr="00F16E75">
          <w:rPr>
            <w:rFonts w:ascii="Arial" w:hAnsi="Arial" w:cs="Arial"/>
            <w:sz w:val="16"/>
            <w:szCs w:val="16"/>
          </w:rPr>
          <w:fldChar w:fldCharType="begin"/>
        </w:r>
        <w:r w:rsidRPr="00F16E75">
          <w:rPr>
            <w:rFonts w:ascii="Arial" w:hAnsi="Arial" w:cs="Arial"/>
            <w:sz w:val="16"/>
            <w:szCs w:val="16"/>
          </w:rPr>
          <w:instrText>PAGE   \* MERGEFORMAT</w:instrText>
        </w:r>
        <w:r w:rsidRPr="00F16E75">
          <w:rPr>
            <w:rFonts w:ascii="Arial" w:hAnsi="Arial" w:cs="Arial"/>
            <w:sz w:val="16"/>
            <w:szCs w:val="16"/>
          </w:rPr>
          <w:fldChar w:fldCharType="separate"/>
        </w:r>
        <w:r w:rsidRPr="00F16E75">
          <w:rPr>
            <w:rFonts w:ascii="Arial" w:hAnsi="Arial" w:cs="Arial"/>
            <w:sz w:val="16"/>
            <w:szCs w:val="16"/>
            <w:lang w:val="zh-CN" w:eastAsia="zh-CN"/>
          </w:rPr>
          <w:t>2</w:t>
        </w:r>
        <w:r w:rsidRPr="00F16E75">
          <w:rPr>
            <w:rFonts w:ascii="Arial" w:hAnsi="Arial" w:cs="Arial"/>
            <w:sz w:val="16"/>
            <w:szCs w:val="16"/>
          </w:rPr>
          <w:fldChar w:fldCharType="end"/>
        </w:r>
      </w:p>
    </w:sdtContent>
  </w:sdt>
  <w:p w14:paraId="1EB1B5F6" w14:textId="52281582" w:rsidR="00567F6B" w:rsidRPr="00933B0E" w:rsidRDefault="00567F6B" w:rsidP="007A2FAD">
    <w:pPr>
      <w:pStyle w:val="a5"/>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578784"/>
      <w:docPartObj>
        <w:docPartGallery w:val="Page Numbers (Bottom of Page)"/>
        <w:docPartUnique/>
      </w:docPartObj>
    </w:sdtPr>
    <w:sdtContent>
      <w:p w14:paraId="271C7378" w14:textId="57D92170" w:rsidR="00551E02" w:rsidRDefault="00551E02">
        <w:pPr>
          <w:pStyle w:val="a5"/>
          <w:jc w:val="right"/>
        </w:pPr>
        <w:r w:rsidRPr="00551E02">
          <w:rPr>
            <w:rFonts w:ascii="Arial" w:hAnsi="Arial" w:cs="Arial"/>
          </w:rPr>
          <w:fldChar w:fldCharType="begin"/>
        </w:r>
        <w:r w:rsidRPr="00551E02">
          <w:rPr>
            <w:rFonts w:ascii="Arial" w:hAnsi="Arial" w:cs="Arial"/>
          </w:rPr>
          <w:instrText>PAGE   \* MERGEFORMAT</w:instrText>
        </w:r>
        <w:r w:rsidRPr="00551E02">
          <w:rPr>
            <w:rFonts w:ascii="Arial" w:hAnsi="Arial" w:cs="Arial"/>
          </w:rPr>
          <w:fldChar w:fldCharType="separate"/>
        </w:r>
        <w:r w:rsidRPr="00551E02">
          <w:rPr>
            <w:rFonts w:ascii="Arial" w:hAnsi="Arial" w:cs="Arial"/>
            <w:lang w:val="zh-CN" w:eastAsia="zh-CN"/>
          </w:rPr>
          <w:t>2</w:t>
        </w:r>
        <w:r w:rsidRPr="00551E02">
          <w:rPr>
            <w:rFonts w:ascii="Arial" w:hAnsi="Arial" w:cs="Arial"/>
          </w:rPr>
          <w:fldChar w:fldCharType="end"/>
        </w:r>
      </w:p>
    </w:sdtContent>
  </w:sdt>
  <w:p w14:paraId="18401C58" w14:textId="0E5D29E2" w:rsidR="00567F6B" w:rsidRPr="00625739" w:rsidRDefault="00567F6B" w:rsidP="00015288">
    <w:pPr>
      <w:pStyle w:val="a5"/>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40A1E" w14:textId="77777777" w:rsidR="002336A0" w:rsidRDefault="002336A0">
      <w:r>
        <w:separator/>
      </w:r>
    </w:p>
  </w:footnote>
  <w:footnote w:type="continuationSeparator" w:id="0">
    <w:p w14:paraId="1D0C2E5F" w14:textId="77777777" w:rsidR="002336A0" w:rsidRDefault="0023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2D4E"/>
    <w:multiLevelType w:val="hybridMultilevel"/>
    <w:tmpl w:val="E2800D78"/>
    <w:lvl w:ilvl="0" w:tplc="D8EC8028">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213B38"/>
    <w:multiLevelType w:val="hybridMultilevel"/>
    <w:tmpl w:val="F2BE0EAE"/>
    <w:lvl w:ilvl="0" w:tplc="38F0A848">
      <w:start w:val="8"/>
      <w:numFmt w:val="bullet"/>
      <w:lvlText w:val="-"/>
      <w:lvlJc w:val="left"/>
      <w:pPr>
        <w:ind w:left="440" w:hanging="440"/>
      </w:pPr>
      <w:rPr>
        <w:rFonts w:ascii="Arial" w:eastAsiaTheme="minorEastAsia" w:hAnsi="Arial" w:cs="Aria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08037E2B"/>
    <w:multiLevelType w:val="hybridMultilevel"/>
    <w:tmpl w:val="02EA415C"/>
    <w:lvl w:ilvl="0" w:tplc="FBEC457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9FF32FD"/>
    <w:multiLevelType w:val="hybridMultilevel"/>
    <w:tmpl w:val="4C443B00"/>
    <w:lvl w:ilvl="0" w:tplc="39D280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20266C"/>
    <w:multiLevelType w:val="hybridMultilevel"/>
    <w:tmpl w:val="7E9E0E3E"/>
    <w:lvl w:ilvl="0" w:tplc="FBEC457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2B6316"/>
    <w:multiLevelType w:val="hybridMultilevel"/>
    <w:tmpl w:val="8FC0433C"/>
    <w:lvl w:ilvl="0" w:tplc="040C0001">
      <w:start w:val="1"/>
      <w:numFmt w:val="bullet"/>
      <w:lvlText w:val=""/>
      <w:lvlJc w:val="left"/>
      <w:pPr>
        <w:ind w:left="1576" w:hanging="440"/>
      </w:pPr>
      <w:rPr>
        <w:rFonts w:ascii="Symbol" w:hAnsi="Symbol" w:hint="default"/>
      </w:rPr>
    </w:lvl>
    <w:lvl w:ilvl="1" w:tplc="FFFFFFFF">
      <w:start w:val="1"/>
      <w:numFmt w:val="bullet"/>
      <w:lvlText w:val=""/>
      <w:lvlJc w:val="left"/>
      <w:pPr>
        <w:ind w:left="2016" w:hanging="440"/>
      </w:pPr>
      <w:rPr>
        <w:rFonts w:ascii="Wingdings" w:hAnsi="Wingdings" w:hint="default"/>
      </w:rPr>
    </w:lvl>
    <w:lvl w:ilvl="2" w:tplc="FFFFFFFF" w:tentative="1">
      <w:start w:val="1"/>
      <w:numFmt w:val="bullet"/>
      <w:lvlText w:val=""/>
      <w:lvlJc w:val="left"/>
      <w:pPr>
        <w:ind w:left="2456" w:hanging="440"/>
      </w:pPr>
      <w:rPr>
        <w:rFonts w:ascii="Wingdings" w:hAnsi="Wingdings" w:hint="default"/>
      </w:rPr>
    </w:lvl>
    <w:lvl w:ilvl="3" w:tplc="FFFFFFFF" w:tentative="1">
      <w:start w:val="1"/>
      <w:numFmt w:val="bullet"/>
      <w:lvlText w:val=""/>
      <w:lvlJc w:val="left"/>
      <w:pPr>
        <w:ind w:left="2896" w:hanging="440"/>
      </w:pPr>
      <w:rPr>
        <w:rFonts w:ascii="Wingdings" w:hAnsi="Wingdings" w:hint="default"/>
      </w:rPr>
    </w:lvl>
    <w:lvl w:ilvl="4" w:tplc="FFFFFFFF" w:tentative="1">
      <w:start w:val="1"/>
      <w:numFmt w:val="bullet"/>
      <w:lvlText w:val=""/>
      <w:lvlJc w:val="left"/>
      <w:pPr>
        <w:ind w:left="3336" w:hanging="440"/>
      </w:pPr>
      <w:rPr>
        <w:rFonts w:ascii="Wingdings" w:hAnsi="Wingdings" w:hint="default"/>
      </w:rPr>
    </w:lvl>
    <w:lvl w:ilvl="5" w:tplc="FFFFFFFF" w:tentative="1">
      <w:start w:val="1"/>
      <w:numFmt w:val="bullet"/>
      <w:lvlText w:val=""/>
      <w:lvlJc w:val="left"/>
      <w:pPr>
        <w:ind w:left="3776" w:hanging="440"/>
      </w:pPr>
      <w:rPr>
        <w:rFonts w:ascii="Wingdings" w:hAnsi="Wingdings" w:hint="default"/>
      </w:rPr>
    </w:lvl>
    <w:lvl w:ilvl="6" w:tplc="FFFFFFFF" w:tentative="1">
      <w:start w:val="1"/>
      <w:numFmt w:val="bullet"/>
      <w:lvlText w:val=""/>
      <w:lvlJc w:val="left"/>
      <w:pPr>
        <w:ind w:left="4216" w:hanging="440"/>
      </w:pPr>
      <w:rPr>
        <w:rFonts w:ascii="Wingdings" w:hAnsi="Wingdings" w:hint="default"/>
      </w:rPr>
    </w:lvl>
    <w:lvl w:ilvl="7" w:tplc="FFFFFFFF" w:tentative="1">
      <w:start w:val="1"/>
      <w:numFmt w:val="bullet"/>
      <w:lvlText w:val=""/>
      <w:lvlJc w:val="left"/>
      <w:pPr>
        <w:ind w:left="4656" w:hanging="440"/>
      </w:pPr>
      <w:rPr>
        <w:rFonts w:ascii="Wingdings" w:hAnsi="Wingdings" w:hint="default"/>
      </w:rPr>
    </w:lvl>
    <w:lvl w:ilvl="8" w:tplc="FFFFFFFF" w:tentative="1">
      <w:start w:val="1"/>
      <w:numFmt w:val="bullet"/>
      <w:lvlText w:val=""/>
      <w:lvlJc w:val="left"/>
      <w:pPr>
        <w:ind w:left="5096" w:hanging="440"/>
      </w:pPr>
      <w:rPr>
        <w:rFonts w:ascii="Wingdings" w:hAnsi="Wingdings" w:hint="default"/>
      </w:rPr>
    </w:lvl>
  </w:abstractNum>
  <w:abstractNum w:abstractNumId="6" w15:restartNumberingAfterBreak="0">
    <w:nsid w:val="1517361B"/>
    <w:multiLevelType w:val="hybridMultilevel"/>
    <w:tmpl w:val="E404F838"/>
    <w:lvl w:ilvl="0" w:tplc="E1004290">
      <w:start w:val="1"/>
      <w:numFmt w:val="decimal"/>
      <w:lvlText w:val="%1."/>
      <w:lvlJc w:val="left"/>
      <w:pPr>
        <w:ind w:left="440" w:hanging="440"/>
      </w:pPr>
    </w:lvl>
    <w:lvl w:ilvl="1" w:tplc="04090003">
      <w:start w:val="1"/>
      <w:numFmt w:val="bullet"/>
      <w:lvlText w:val=""/>
      <w:lvlJc w:val="left"/>
      <w:pPr>
        <w:ind w:left="880" w:hanging="440"/>
      </w:pPr>
      <w:rPr>
        <w:rFonts w:ascii="Wingdings" w:hAnsi="Wingding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7AE2962"/>
    <w:multiLevelType w:val="hybridMultilevel"/>
    <w:tmpl w:val="0FD6E63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9CD7CE2"/>
    <w:multiLevelType w:val="hybridMultilevel"/>
    <w:tmpl w:val="0576BDB8"/>
    <w:lvl w:ilvl="0" w:tplc="7DB4FB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BF423CE"/>
    <w:multiLevelType w:val="hybridMultilevel"/>
    <w:tmpl w:val="8E12E950"/>
    <w:lvl w:ilvl="0" w:tplc="FBEC457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D527C87"/>
    <w:multiLevelType w:val="hybridMultilevel"/>
    <w:tmpl w:val="4808E992"/>
    <w:lvl w:ilvl="0" w:tplc="040C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FA076E5"/>
    <w:multiLevelType w:val="hybridMultilevel"/>
    <w:tmpl w:val="1884E91C"/>
    <w:lvl w:ilvl="0" w:tplc="38F0A848">
      <w:start w:val="8"/>
      <w:numFmt w:val="bullet"/>
      <w:lvlText w:val="-"/>
      <w:lvlJc w:val="left"/>
      <w:pPr>
        <w:ind w:left="1137" w:hanging="440"/>
      </w:pPr>
      <w:rPr>
        <w:rFonts w:ascii="Arial" w:eastAsiaTheme="minorEastAsia" w:hAnsi="Arial" w:cs="Arial" w:hint="default"/>
      </w:rPr>
    </w:lvl>
    <w:lvl w:ilvl="1" w:tplc="04090003" w:tentative="1">
      <w:start w:val="1"/>
      <w:numFmt w:val="bullet"/>
      <w:lvlText w:val=""/>
      <w:lvlJc w:val="left"/>
      <w:pPr>
        <w:ind w:left="1577" w:hanging="440"/>
      </w:pPr>
      <w:rPr>
        <w:rFonts w:ascii="Wingdings" w:hAnsi="Wingdings" w:hint="default"/>
      </w:rPr>
    </w:lvl>
    <w:lvl w:ilvl="2" w:tplc="04090005" w:tentative="1">
      <w:start w:val="1"/>
      <w:numFmt w:val="bullet"/>
      <w:lvlText w:val=""/>
      <w:lvlJc w:val="left"/>
      <w:pPr>
        <w:ind w:left="2017" w:hanging="440"/>
      </w:pPr>
      <w:rPr>
        <w:rFonts w:ascii="Wingdings" w:hAnsi="Wingdings" w:hint="default"/>
      </w:rPr>
    </w:lvl>
    <w:lvl w:ilvl="3" w:tplc="04090001" w:tentative="1">
      <w:start w:val="1"/>
      <w:numFmt w:val="bullet"/>
      <w:lvlText w:val=""/>
      <w:lvlJc w:val="left"/>
      <w:pPr>
        <w:ind w:left="2457" w:hanging="440"/>
      </w:pPr>
      <w:rPr>
        <w:rFonts w:ascii="Wingdings" w:hAnsi="Wingdings" w:hint="default"/>
      </w:rPr>
    </w:lvl>
    <w:lvl w:ilvl="4" w:tplc="04090003" w:tentative="1">
      <w:start w:val="1"/>
      <w:numFmt w:val="bullet"/>
      <w:lvlText w:val=""/>
      <w:lvlJc w:val="left"/>
      <w:pPr>
        <w:ind w:left="2897" w:hanging="440"/>
      </w:pPr>
      <w:rPr>
        <w:rFonts w:ascii="Wingdings" w:hAnsi="Wingdings" w:hint="default"/>
      </w:rPr>
    </w:lvl>
    <w:lvl w:ilvl="5" w:tplc="04090005" w:tentative="1">
      <w:start w:val="1"/>
      <w:numFmt w:val="bullet"/>
      <w:lvlText w:val=""/>
      <w:lvlJc w:val="left"/>
      <w:pPr>
        <w:ind w:left="3337" w:hanging="440"/>
      </w:pPr>
      <w:rPr>
        <w:rFonts w:ascii="Wingdings" w:hAnsi="Wingdings" w:hint="default"/>
      </w:rPr>
    </w:lvl>
    <w:lvl w:ilvl="6" w:tplc="04090001" w:tentative="1">
      <w:start w:val="1"/>
      <w:numFmt w:val="bullet"/>
      <w:lvlText w:val=""/>
      <w:lvlJc w:val="left"/>
      <w:pPr>
        <w:ind w:left="3777" w:hanging="440"/>
      </w:pPr>
      <w:rPr>
        <w:rFonts w:ascii="Wingdings" w:hAnsi="Wingdings" w:hint="default"/>
      </w:rPr>
    </w:lvl>
    <w:lvl w:ilvl="7" w:tplc="04090003" w:tentative="1">
      <w:start w:val="1"/>
      <w:numFmt w:val="bullet"/>
      <w:lvlText w:val=""/>
      <w:lvlJc w:val="left"/>
      <w:pPr>
        <w:ind w:left="4217" w:hanging="440"/>
      </w:pPr>
      <w:rPr>
        <w:rFonts w:ascii="Wingdings" w:hAnsi="Wingdings" w:hint="default"/>
      </w:rPr>
    </w:lvl>
    <w:lvl w:ilvl="8" w:tplc="04090005" w:tentative="1">
      <w:start w:val="1"/>
      <w:numFmt w:val="bullet"/>
      <w:lvlText w:val=""/>
      <w:lvlJc w:val="left"/>
      <w:pPr>
        <w:ind w:left="4657" w:hanging="440"/>
      </w:pPr>
      <w:rPr>
        <w:rFonts w:ascii="Wingdings" w:hAnsi="Wingdings" w:hint="default"/>
      </w:rPr>
    </w:lvl>
  </w:abstractNum>
  <w:abstractNum w:abstractNumId="12" w15:restartNumberingAfterBreak="0">
    <w:nsid w:val="1FF1118A"/>
    <w:multiLevelType w:val="hybridMultilevel"/>
    <w:tmpl w:val="3F4A4994"/>
    <w:lvl w:ilvl="0" w:tplc="3782BE3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39A7D3E"/>
    <w:multiLevelType w:val="hybridMultilevel"/>
    <w:tmpl w:val="EAD2041E"/>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4" w15:restartNumberingAfterBreak="0">
    <w:nsid w:val="269315B0"/>
    <w:multiLevelType w:val="hybridMultilevel"/>
    <w:tmpl w:val="E062CAB4"/>
    <w:lvl w:ilvl="0" w:tplc="38F0A848">
      <w:start w:val="8"/>
      <w:numFmt w:val="bullet"/>
      <w:lvlText w:val="-"/>
      <w:lvlJc w:val="left"/>
      <w:pPr>
        <w:ind w:left="440" w:hanging="440"/>
      </w:pPr>
      <w:rPr>
        <w:rFonts w:ascii="Arial" w:eastAsiaTheme="minorEastAsia" w:hAnsi="Arial" w:cs="Aria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27076FC8"/>
    <w:multiLevelType w:val="hybridMultilevel"/>
    <w:tmpl w:val="13BEBDEA"/>
    <w:lvl w:ilvl="0" w:tplc="FBEC457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7C275D7"/>
    <w:multiLevelType w:val="hybridMultilevel"/>
    <w:tmpl w:val="2D00BBBA"/>
    <w:lvl w:ilvl="0" w:tplc="38F0A848">
      <w:start w:val="8"/>
      <w:numFmt w:val="bullet"/>
      <w:lvlText w:val="-"/>
      <w:lvlJc w:val="left"/>
      <w:pPr>
        <w:ind w:left="1137" w:hanging="440"/>
      </w:pPr>
      <w:rPr>
        <w:rFonts w:ascii="Arial" w:eastAsiaTheme="minorEastAsia" w:hAnsi="Arial" w:cs="Arial" w:hint="default"/>
      </w:rPr>
    </w:lvl>
    <w:lvl w:ilvl="1" w:tplc="04090003" w:tentative="1">
      <w:start w:val="1"/>
      <w:numFmt w:val="bullet"/>
      <w:lvlText w:val=""/>
      <w:lvlJc w:val="left"/>
      <w:pPr>
        <w:ind w:left="1577" w:hanging="440"/>
      </w:pPr>
      <w:rPr>
        <w:rFonts w:ascii="Wingdings" w:hAnsi="Wingdings" w:hint="default"/>
      </w:rPr>
    </w:lvl>
    <w:lvl w:ilvl="2" w:tplc="04090005" w:tentative="1">
      <w:start w:val="1"/>
      <w:numFmt w:val="bullet"/>
      <w:lvlText w:val=""/>
      <w:lvlJc w:val="left"/>
      <w:pPr>
        <w:ind w:left="2017" w:hanging="440"/>
      </w:pPr>
      <w:rPr>
        <w:rFonts w:ascii="Wingdings" w:hAnsi="Wingdings" w:hint="default"/>
      </w:rPr>
    </w:lvl>
    <w:lvl w:ilvl="3" w:tplc="04090001" w:tentative="1">
      <w:start w:val="1"/>
      <w:numFmt w:val="bullet"/>
      <w:lvlText w:val=""/>
      <w:lvlJc w:val="left"/>
      <w:pPr>
        <w:ind w:left="2457" w:hanging="440"/>
      </w:pPr>
      <w:rPr>
        <w:rFonts w:ascii="Wingdings" w:hAnsi="Wingdings" w:hint="default"/>
      </w:rPr>
    </w:lvl>
    <w:lvl w:ilvl="4" w:tplc="04090003" w:tentative="1">
      <w:start w:val="1"/>
      <w:numFmt w:val="bullet"/>
      <w:lvlText w:val=""/>
      <w:lvlJc w:val="left"/>
      <w:pPr>
        <w:ind w:left="2897" w:hanging="440"/>
      </w:pPr>
      <w:rPr>
        <w:rFonts w:ascii="Wingdings" w:hAnsi="Wingdings" w:hint="default"/>
      </w:rPr>
    </w:lvl>
    <w:lvl w:ilvl="5" w:tplc="04090005" w:tentative="1">
      <w:start w:val="1"/>
      <w:numFmt w:val="bullet"/>
      <w:lvlText w:val=""/>
      <w:lvlJc w:val="left"/>
      <w:pPr>
        <w:ind w:left="3337" w:hanging="440"/>
      </w:pPr>
      <w:rPr>
        <w:rFonts w:ascii="Wingdings" w:hAnsi="Wingdings" w:hint="default"/>
      </w:rPr>
    </w:lvl>
    <w:lvl w:ilvl="6" w:tplc="04090001" w:tentative="1">
      <w:start w:val="1"/>
      <w:numFmt w:val="bullet"/>
      <w:lvlText w:val=""/>
      <w:lvlJc w:val="left"/>
      <w:pPr>
        <w:ind w:left="3777" w:hanging="440"/>
      </w:pPr>
      <w:rPr>
        <w:rFonts w:ascii="Wingdings" w:hAnsi="Wingdings" w:hint="default"/>
      </w:rPr>
    </w:lvl>
    <w:lvl w:ilvl="7" w:tplc="04090003" w:tentative="1">
      <w:start w:val="1"/>
      <w:numFmt w:val="bullet"/>
      <w:lvlText w:val=""/>
      <w:lvlJc w:val="left"/>
      <w:pPr>
        <w:ind w:left="4217" w:hanging="440"/>
      </w:pPr>
      <w:rPr>
        <w:rFonts w:ascii="Wingdings" w:hAnsi="Wingdings" w:hint="default"/>
      </w:rPr>
    </w:lvl>
    <w:lvl w:ilvl="8" w:tplc="04090005" w:tentative="1">
      <w:start w:val="1"/>
      <w:numFmt w:val="bullet"/>
      <w:lvlText w:val=""/>
      <w:lvlJc w:val="left"/>
      <w:pPr>
        <w:ind w:left="4657" w:hanging="440"/>
      </w:pPr>
      <w:rPr>
        <w:rFonts w:ascii="Wingdings" w:hAnsi="Wingdings" w:hint="default"/>
      </w:rPr>
    </w:lvl>
  </w:abstractNum>
  <w:abstractNum w:abstractNumId="17" w15:restartNumberingAfterBreak="0">
    <w:nsid w:val="2A6A6FD0"/>
    <w:multiLevelType w:val="hybridMultilevel"/>
    <w:tmpl w:val="2B2A2F76"/>
    <w:lvl w:ilvl="0" w:tplc="FFFFFFFF">
      <w:start w:val="1"/>
      <w:numFmt w:val="bullet"/>
      <w:lvlText w:val=""/>
      <w:lvlJc w:val="left"/>
      <w:pPr>
        <w:ind w:left="780" w:hanging="440"/>
      </w:pPr>
      <w:rPr>
        <w:rFonts w:ascii="Wingdings" w:hAnsi="Wingdings" w:hint="default"/>
      </w:rPr>
    </w:lvl>
    <w:lvl w:ilvl="1" w:tplc="38F0A848">
      <w:start w:val="8"/>
      <w:numFmt w:val="bullet"/>
      <w:lvlText w:val="-"/>
      <w:lvlJc w:val="left"/>
      <w:pPr>
        <w:ind w:left="440" w:hanging="440"/>
      </w:pPr>
      <w:rPr>
        <w:rFonts w:ascii="Arial" w:eastAsiaTheme="minorEastAsia" w:hAnsi="Arial" w:cs="Arial" w:hint="default"/>
      </w:rPr>
    </w:lvl>
    <w:lvl w:ilvl="2" w:tplc="FFFFFFFF">
      <w:start w:val="1"/>
      <w:numFmt w:val="bullet"/>
      <w:lvlText w:val=""/>
      <w:lvlJc w:val="left"/>
      <w:pPr>
        <w:ind w:left="1660" w:hanging="440"/>
      </w:pPr>
      <w:rPr>
        <w:rFonts w:ascii="Wingdings" w:hAnsi="Wingdings" w:hint="default"/>
      </w:rPr>
    </w:lvl>
    <w:lvl w:ilvl="3" w:tplc="FFFFFFFF" w:tentative="1">
      <w:start w:val="1"/>
      <w:numFmt w:val="bullet"/>
      <w:lvlText w:val=""/>
      <w:lvlJc w:val="left"/>
      <w:pPr>
        <w:ind w:left="2100" w:hanging="440"/>
      </w:pPr>
      <w:rPr>
        <w:rFonts w:ascii="Wingdings" w:hAnsi="Wingdings" w:hint="default"/>
      </w:rPr>
    </w:lvl>
    <w:lvl w:ilvl="4" w:tplc="FFFFFFFF" w:tentative="1">
      <w:start w:val="1"/>
      <w:numFmt w:val="bullet"/>
      <w:lvlText w:val=""/>
      <w:lvlJc w:val="left"/>
      <w:pPr>
        <w:ind w:left="2540" w:hanging="440"/>
      </w:pPr>
      <w:rPr>
        <w:rFonts w:ascii="Wingdings" w:hAnsi="Wingdings" w:hint="default"/>
      </w:rPr>
    </w:lvl>
    <w:lvl w:ilvl="5" w:tplc="FFFFFFFF" w:tentative="1">
      <w:start w:val="1"/>
      <w:numFmt w:val="bullet"/>
      <w:lvlText w:val=""/>
      <w:lvlJc w:val="left"/>
      <w:pPr>
        <w:ind w:left="2980" w:hanging="440"/>
      </w:pPr>
      <w:rPr>
        <w:rFonts w:ascii="Wingdings" w:hAnsi="Wingdings" w:hint="default"/>
      </w:rPr>
    </w:lvl>
    <w:lvl w:ilvl="6" w:tplc="FFFFFFFF" w:tentative="1">
      <w:start w:val="1"/>
      <w:numFmt w:val="bullet"/>
      <w:lvlText w:val=""/>
      <w:lvlJc w:val="left"/>
      <w:pPr>
        <w:ind w:left="3420" w:hanging="440"/>
      </w:pPr>
      <w:rPr>
        <w:rFonts w:ascii="Wingdings" w:hAnsi="Wingdings" w:hint="default"/>
      </w:rPr>
    </w:lvl>
    <w:lvl w:ilvl="7" w:tplc="FFFFFFFF" w:tentative="1">
      <w:start w:val="1"/>
      <w:numFmt w:val="bullet"/>
      <w:lvlText w:val=""/>
      <w:lvlJc w:val="left"/>
      <w:pPr>
        <w:ind w:left="3860" w:hanging="440"/>
      </w:pPr>
      <w:rPr>
        <w:rFonts w:ascii="Wingdings" w:hAnsi="Wingdings" w:hint="default"/>
      </w:rPr>
    </w:lvl>
    <w:lvl w:ilvl="8" w:tplc="FFFFFFFF" w:tentative="1">
      <w:start w:val="1"/>
      <w:numFmt w:val="bullet"/>
      <w:lvlText w:val=""/>
      <w:lvlJc w:val="left"/>
      <w:pPr>
        <w:ind w:left="4300" w:hanging="440"/>
      </w:pPr>
      <w:rPr>
        <w:rFonts w:ascii="Wingdings" w:hAnsi="Wingdings" w:hint="default"/>
      </w:rPr>
    </w:lvl>
  </w:abstractNum>
  <w:abstractNum w:abstractNumId="18" w15:restartNumberingAfterBreak="0">
    <w:nsid w:val="2DCF0BBE"/>
    <w:multiLevelType w:val="hybridMultilevel"/>
    <w:tmpl w:val="52864F9E"/>
    <w:lvl w:ilvl="0" w:tplc="FBEC457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E291079"/>
    <w:multiLevelType w:val="hybridMultilevel"/>
    <w:tmpl w:val="906C0B82"/>
    <w:lvl w:ilvl="0" w:tplc="04090003">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0" w15:restartNumberingAfterBreak="0">
    <w:nsid w:val="2E6A5A2C"/>
    <w:multiLevelType w:val="hybridMultilevel"/>
    <w:tmpl w:val="4D9AA1E0"/>
    <w:lvl w:ilvl="0" w:tplc="FBEC4576">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1500637"/>
    <w:multiLevelType w:val="hybridMultilevel"/>
    <w:tmpl w:val="DB7843B8"/>
    <w:lvl w:ilvl="0" w:tplc="38F0A848">
      <w:start w:val="8"/>
      <w:numFmt w:val="bullet"/>
      <w:lvlText w:val="-"/>
      <w:lvlJc w:val="left"/>
      <w:pPr>
        <w:ind w:left="1160" w:hanging="360"/>
      </w:pPr>
      <w:rPr>
        <w:rFonts w:ascii="Arial" w:eastAsiaTheme="minorEastAsia" w:hAnsi="Arial" w:cs="Arial"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2" w15:restartNumberingAfterBreak="0">
    <w:nsid w:val="34A71A6D"/>
    <w:multiLevelType w:val="hybridMultilevel"/>
    <w:tmpl w:val="73F4F858"/>
    <w:lvl w:ilvl="0" w:tplc="04090003">
      <w:start w:val="1"/>
      <w:numFmt w:val="bullet"/>
      <w:lvlText w:val=""/>
      <w:lvlJc w:val="left"/>
      <w:pPr>
        <w:ind w:left="1576" w:hanging="440"/>
      </w:pPr>
      <w:rPr>
        <w:rFonts w:ascii="Wingdings" w:hAnsi="Wingdings" w:hint="default"/>
      </w:rPr>
    </w:lvl>
    <w:lvl w:ilvl="1" w:tplc="FFFFFFFF">
      <w:start w:val="1"/>
      <w:numFmt w:val="bullet"/>
      <w:lvlText w:val=""/>
      <w:lvlJc w:val="left"/>
      <w:pPr>
        <w:ind w:left="2016" w:hanging="440"/>
      </w:pPr>
      <w:rPr>
        <w:rFonts w:ascii="Wingdings" w:hAnsi="Wingdings" w:hint="default"/>
      </w:rPr>
    </w:lvl>
    <w:lvl w:ilvl="2" w:tplc="FFFFFFFF" w:tentative="1">
      <w:start w:val="1"/>
      <w:numFmt w:val="bullet"/>
      <w:lvlText w:val=""/>
      <w:lvlJc w:val="left"/>
      <w:pPr>
        <w:ind w:left="2456" w:hanging="440"/>
      </w:pPr>
      <w:rPr>
        <w:rFonts w:ascii="Wingdings" w:hAnsi="Wingdings" w:hint="default"/>
      </w:rPr>
    </w:lvl>
    <w:lvl w:ilvl="3" w:tplc="FFFFFFFF" w:tentative="1">
      <w:start w:val="1"/>
      <w:numFmt w:val="bullet"/>
      <w:lvlText w:val=""/>
      <w:lvlJc w:val="left"/>
      <w:pPr>
        <w:ind w:left="2896" w:hanging="440"/>
      </w:pPr>
      <w:rPr>
        <w:rFonts w:ascii="Wingdings" w:hAnsi="Wingdings" w:hint="default"/>
      </w:rPr>
    </w:lvl>
    <w:lvl w:ilvl="4" w:tplc="FFFFFFFF" w:tentative="1">
      <w:start w:val="1"/>
      <w:numFmt w:val="bullet"/>
      <w:lvlText w:val=""/>
      <w:lvlJc w:val="left"/>
      <w:pPr>
        <w:ind w:left="3336" w:hanging="440"/>
      </w:pPr>
      <w:rPr>
        <w:rFonts w:ascii="Wingdings" w:hAnsi="Wingdings" w:hint="default"/>
      </w:rPr>
    </w:lvl>
    <w:lvl w:ilvl="5" w:tplc="FFFFFFFF" w:tentative="1">
      <w:start w:val="1"/>
      <w:numFmt w:val="bullet"/>
      <w:lvlText w:val=""/>
      <w:lvlJc w:val="left"/>
      <w:pPr>
        <w:ind w:left="3776" w:hanging="440"/>
      </w:pPr>
      <w:rPr>
        <w:rFonts w:ascii="Wingdings" w:hAnsi="Wingdings" w:hint="default"/>
      </w:rPr>
    </w:lvl>
    <w:lvl w:ilvl="6" w:tplc="FFFFFFFF" w:tentative="1">
      <w:start w:val="1"/>
      <w:numFmt w:val="bullet"/>
      <w:lvlText w:val=""/>
      <w:lvlJc w:val="left"/>
      <w:pPr>
        <w:ind w:left="4216" w:hanging="440"/>
      </w:pPr>
      <w:rPr>
        <w:rFonts w:ascii="Wingdings" w:hAnsi="Wingdings" w:hint="default"/>
      </w:rPr>
    </w:lvl>
    <w:lvl w:ilvl="7" w:tplc="FFFFFFFF" w:tentative="1">
      <w:start w:val="1"/>
      <w:numFmt w:val="bullet"/>
      <w:lvlText w:val=""/>
      <w:lvlJc w:val="left"/>
      <w:pPr>
        <w:ind w:left="4656" w:hanging="440"/>
      </w:pPr>
      <w:rPr>
        <w:rFonts w:ascii="Wingdings" w:hAnsi="Wingdings" w:hint="default"/>
      </w:rPr>
    </w:lvl>
    <w:lvl w:ilvl="8" w:tplc="FFFFFFFF" w:tentative="1">
      <w:start w:val="1"/>
      <w:numFmt w:val="bullet"/>
      <w:lvlText w:val=""/>
      <w:lvlJc w:val="left"/>
      <w:pPr>
        <w:ind w:left="5096" w:hanging="440"/>
      </w:pPr>
      <w:rPr>
        <w:rFonts w:ascii="Wingdings" w:hAnsi="Wingdings" w:hint="default"/>
      </w:rPr>
    </w:lvl>
  </w:abstractNum>
  <w:abstractNum w:abstractNumId="23" w15:restartNumberingAfterBreak="0">
    <w:nsid w:val="3FB71718"/>
    <w:multiLevelType w:val="hybridMultilevel"/>
    <w:tmpl w:val="4EFC6E48"/>
    <w:lvl w:ilvl="0" w:tplc="04090001">
      <w:start w:val="1"/>
      <w:numFmt w:val="bullet"/>
      <w:lvlText w:val=""/>
      <w:lvlJc w:val="left"/>
      <w:pPr>
        <w:ind w:left="800" w:hanging="36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4BAC56B5"/>
    <w:multiLevelType w:val="hybridMultilevel"/>
    <w:tmpl w:val="A8A8B930"/>
    <w:lvl w:ilvl="0" w:tplc="FBEC4576">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D852962"/>
    <w:multiLevelType w:val="hybridMultilevel"/>
    <w:tmpl w:val="9716C5F0"/>
    <w:lvl w:ilvl="0" w:tplc="04090003">
      <w:start w:val="1"/>
      <w:numFmt w:val="bullet"/>
      <w:lvlText w:val=""/>
      <w:lvlJc w:val="left"/>
      <w:pPr>
        <w:ind w:left="780" w:hanging="440"/>
      </w:pPr>
      <w:rPr>
        <w:rFonts w:ascii="Wingdings" w:hAnsi="Wingdings" w:hint="default"/>
      </w:rPr>
    </w:lvl>
    <w:lvl w:ilvl="1" w:tplc="04090003">
      <w:start w:val="1"/>
      <w:numFmt w:val="bullet"/>
      <w:lvlText w:val=""/>
      <w:lvlJc w:val="left"/>
      <w:pPr>
        <w:ind w:left="1220" w:hanging="440"/>
      </w:pPr>
      <w:rPr>
        <w:rFonts w:ascii="Wingdings" w:hAnsi="Wingdings" w:hint="default"/>
      </w:rPr>
    </w:lvl>
    <w:lvl w:ilvl="2" w:tplc="04090005" w:tentative="1">
      <w:start w:val="1"/>
      <w:numFmt w:val="bullet"/>
      <w:lvlText w:val=""/>
      <w:lvlJc w:val="left"/>
      <w:pPr>
        <w:ind w:left="1660" w:hanging="440"/>
      </w:pPr>
      <w:rPr>
        <w:rFonts w:ascii="Wingdings" w:hAnsi="Wingdings" w:hint="default"/>
      </w:rPr>
    </w:lvl>
    <w:lvl w:ilvl="3" w:tplc="04090001" w:tentative="1">
      <w:start w:val="1"/>
      <w:numFmt w:val="bullet"/>
      <w:lvlText w:val=""/>
      <w:lvlJc w:val="left"/>
      <w:pPr>
        <w:ind w:left="2100" w:hanging="440"/>
      </w:pPr>
      <w:rPr>
        <w:rFonts w:ascii="Wingdings" w:hAnsi="Wingdings" w:hint="default"/>
      </w:rPr>
    </w:lvl>
    <w:lvl w:ilvl="4" w:tplc="04090003" w:tentative="1">
      <w:start w:val="1"/>
      <w:numFmt w:val="bullet"/>
      <w:lvlText w:val=""/>
      <w:lvlJc w:val="left"/>
      <w:pPr>
        <w:ind w:left="2540" w:hanging="440"/>
      </w:pPr>
      <w:rPr>
        <w:rFonts w:ascii="Wingdings" w:hAnsi="Wingdings" w:hint="default"/>
      </w:rPr>
    </w:lvl>
    <w:lvl w:ilvl="5" w:tplc="04090005" w:tentative="1">
      <w:start w:val="1"/>
      <w:numFmt w:val="bullet"/>
      <w:lvlText w:val=""/>
      <w:lvlJc w:val="left"/>
      <w:pPr>
        <w:ind w:left="2980" w:hanging="440"/>
      </w:pPr>
      <w:rPr>
        <w:rFonts w:ascii="Wingdings" w:hAnsi="Wingdings" w:hint="default"/>
      </w:rPr>
    </w:lvl>
    <w:lvl w:ilvl="6" w:tplc="04090001" w:tentative="1">
      <w:start w:val="1"/>
      <w:numFmt w:val="bullet"/>
      <w:lvlText w:val=""/>
      <w:lvlJc w:val="left"/>
      <w:pPr>
        <w:ind w:left="3420" w:hanging="440"/>
      </w:pPr>
      <w:rPr>
        <w:rFonts w:ascii="Wingdings" w:hAnsi="Wingdings" w:hint="default"/>
      </w:rPr>
    </w:lvl>
    <w:lvl w:ilvl="7" w:tplc="04090003" w:tentative="1">
      <w:start w:val="1"/>
      <w:numFmt w:val="bullet"/>
      <w:lvlText w:val=""/>
      <w:lvlJc w:val="left"/>
      <w:pPr>
        <w:ind w:left="3860" w:hanging="440"/>
      </w:pPr>
      <w:rPr>
        <w:rFonts w:ascii="Wingdings" w:hAnsi="Wingdings" w:hint="default"/>
      </w:rPr>
    </w:lvl>
    <w:lvl w:ilvl="8" w:tplc="04090005" w:tentative="1">
      <w:start w:val="1"/>
      <w:numFmt w:val="bullet"/>
      <w:lvlText w:val=""/>
      <w:lvlJc w:val="left"/>
      <w:pPr>
        <w:ind w:left="4300" w:hanging="440"/>
      </w:pPr>
      <w:rPr>
        <w:rFonts w:ascii="Wingdings" w:hAnsi="Wingdings" w:hint="default"/>
      </w:rPr>
    </w:lvl>
  </w:abstractNum>
  <w:abstractNum w:abstractNumId="26" w15:restartNumberingAfterBreak="0">
    <w:nsid w:val="4E0E4236"/>
    <w:multiLevelType w:val="hybridMultilevel"/>
    <w:tmpl w:val="8BE44E3A"/>
    <w:lvl w:ilvl="0" w:tplc="38F0A848">
      <w:start w:val="8"/>
      <w:numFmt w:val="bullet"/>
      <w:lvlText w:val="-"/>
      <w:lvlJc w:val="left"/>
      <w:pPr>
        <w:ind w:left="1148" w:hanging="440"/>
      </w:pPr>
      <w:rPr>
        <w:rFonts w:ascii="Arial" w:eastAsiaTheme="minorEastAsia" w:hAnsi="Arial" w:cs="Arial"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27" w15:restartNumberingAfterBreak="0">
    <w:nsid w:val="50731B88"/>
    <w:multiLevelType w:val="hybridMultilevel"/>
    <w:tmpl w:val="BBC4E712"/>
    <w:lvl w:ilvl="0" w:tplc="B2748F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63E4922"/>
    <w:multiLevelType w:val="hybridMultilevel"/>
    <w:tmpl w:val="DA209758"/>
    <w:lvl w:ilvl="0" w:tplc="040C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89D4A21"/>
    <w:multiLevelType w:val="hybridMultilevel"/>
    <w:tmpl w:val="ADB4532E"/>
    <w:lvl w:ilvl="0" w:tplc="040C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0" w15:restartNumberingAfterBreak="0">
    <w:nsid w:val="59111960"/>
    <w:multiLevelType w:val="hybridMultilevel"/>
    <w:tmpl w:val="3BBE30CA"/>
    <w:lvl w:ilvl="0" w:tplc="040C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D2821BF"/>
    <w:multiLevelType w:val="hybridMultilevel"/>
    <w:tmpl w:val="96863BFA"/>
    <w:lvl w:ilvl="0" w:tplc="040C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E5F3784"/>
    <w:multiLevelType w:val="hybridMultilevel"/>
    <w:tmpl w:val="20D85BB8"/>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0F86679"/>
    <w:multiLevelType w:val="hybridMultilevel"/>
    <w:tmpl w:val="CA944A3E"/>
    <w:lvl w:ilvl="0" w:tplc="38F0A848">
      <w:start w:val="8"/>
      <w:numFmt w:val="bullet"/>
      <w:lvlText w:val="-"/>
      <w:lvlJc w:val="left"/>
      <w:pPr>
        <w:ind w:left="440" w:hanging="440"/>
      </w:pPr>
      <w:rPr>
        <w:rFonts w:ascii="Arial" w:eastAsiaTheme="minorEastAsia" w:hAnsi="Arial" w:cs="Aria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4" w15:restartNumberingAfterBreak="0">
    <w:nsid w:val="620772FF"/>
    <w:multiLevelType w:val="hybridMultilevel"/>
    <w:tmpl w:val="4A2604F8"/>
    <w:lvl w:ilvl="0" w:tplc="63D67C34">
      <w:start w:val="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3B97A5C"/>
    <w:multiLevelType w:val="hybridMultilevel"/>
    <w:tmpl w:val="CFF0E36C"/>
    <w:lvl w:ilvl="0" w:tplc="38F0A848">
      <w:start w:val="8"/>
      <w:numFmt w:val="bullet"/>
      <w:lvlText w:val="-"/>
      <w:lvlJc w:val="left"/>
      <w:pPr>
        <w:ind w:left="3500" w:hanging="440"/>
      </w:pPr>
      <w:rPr>
        <w:rFonts w:ascii="Arial" w:eastAsiaTheme="minorEastAsia" w:hAnsi="Arial" w:cs="Arial" w:hint="default"/>
      </w:rPr>
    </w:lvl>
    <w:lvl w:ilvl="1" w:tplc="04090003" w:tentative="1">
      <w:start w:val="1"/>
      <w:numFmt w:val="bullet"/>
      <w:lvlText w:val=""/>
      <w:lvlJc w:val="left"/>
      <w:pPr>
        <w:ind w:left="3940" w:hanging="440"/>
      </w:pPr>
      <w:rPr>
        <w:rFonts w:ascii="Wingdings" w:hAnsi="Wingdings" w:hint="default"/>
      </w:rPr>
    </w:lvl>
    <w:lvl w:ilvl="2" w:tplc="04090005" w:tentative="1">
      <w:start w:val="1"/>
      <w:numFmt w:val="bullet"/>
      <w:lvlText w:val=""/>
      <w:lvlJc w:val="left"/>
      <w:pPr>
        <w:ind w:left="4380" w:hanging="440"/>
      </w:pPr>
      <w:rPr>
        <w:rFonts w:ascii="Wingdings" w:hAnsi="Wingdings" w:hint="default"/>
      </w:rPr>
    </w:lvl>
    <w:lvl w:ilvl="3" w:tplc="04090001" w:tentative="1">
      <w:start w:val="1"/>
      <w:numFmt w:val="bullet"/>
      <w:lvlText w:val=""/>
      <w:lvlJc w:val="left"/>
      <w:pPr>
        <w:ind w:left="4820" w:hanging="440"/>
      </w:pPr>
      <w:rPr>
        <w:rFonts w:ascii="Wingdings" w:hAnsi="Wingdings" w:hint="default"/>
      </w:rPr>
    </w:lvl>
    <w:lvl w:ilvl="4" w:tplc="04090003" w:tentative="1">
      <w:start w:val="1"/>
      <w:numFmt w:val="bullet"/>
      <w:lvlText w:val=""/>
      <w:lvlJc w:val="left"/>
      <w:pPr>
        <w:ind w:left="5260" w:hanging="440"/>
      </w:pPr>
      <w:rPr>
        <w:rFonts w:ascii="Wingdings" w:hAnsi="Wingdings" w:hint="default"/>
      </w:rPr>
    </w:lvl>
    <w:lvl w:ilvl="5" w:tplc="04090005" w:tentative="1">
      <w:start w:val="1"/>
      <w:numFmt w:val="bullet"/>
      <w:lvlText w:val=""/>
      <w:lvlJc w:val="left"/>
      <w:pPr>
        <w:ind w:left="5700" w:hanging="440"/>
      </w:pPr>
      <w:rPr>
        <w:rFonts w:ascii="Wingdings" w:hAnsi="Wingdings" w:hint="default"/>
      </w:rPr>
    </w:lvl>
    <w:lvl w:ilvl="6" w:tplc="04090001" w:tentative="1">
      <w:start w:val="1"/>
      <w:numFmt w:val="bullet"/>
      <w:lvlText w:val=""/>
      <w:lvlJc w:val="left"/>
      <w:pPr>
        <w:ind w:left="6140" w:hanging="440"/>
      </w:pPr>
      <w:rPr>
        <w:rFonts w:ascii="Wingdings" w:hAnsi="Wingdings" w:hint="default"/>
      </w:rPr>
    </w:lvl>
    <w:lvl w:ilvl="7" w:tplc="04090003" w:tentative="1">
      <w:start w:val="1"/>
      <w:numFmt w:val="bullet"/>
      <w:lvlText w:val=""/>
      <w:lvlJc w:val="left"/>
      <w:pPr>
        <w:ind w:left="6580" w:hanging="440"/>
      </w:pPr>
      <w:rPr>
        <w:rFonts w:ascii="Wingdings" w:hAnsi="Wingdings" w:hint="default"/>
      </w:rPr>
    </w:lvl>
    <w:lvl w:ilvl="8" w:tplc="04090005" w:tentative="1">
      <w:start w:val="1"/>
      <w:numFmt w:val="bullet"/>
      <w:lvlText w:val=""/>
      <w:lvlJc w:val="left"/>
      <w:pPr>
        <w:ind w:left="7020" w:hanging="440"/>
      </w:pPr>
      <w:rPr>
        <w:rFonts w:ascii="Wingdings" w:hAnsi="Wingdings" w:hint="default"/>
      </w:rPr>
    </w:lvl>
  </w:abstractNum>
  <w:abstractNum w:abstractNumId="36" w15:restartNumberingAfterBreak="0">
    <w:nsid w:val="67212606"/>
    <w:multiLevelType w:val="hybridMultilevel"/>
    <w:tmpl w:val="2ADA500E"/>
    <w:lvl w:ilvl="0" w:tplc="0409001B">
      <w:start w:val="1"/>
      <w:numFmt w:val="lowerRoman"/>
      <w:lvlText w:val="%1."/>
      <w:lvlJc w:val="right"/>
      <w:pPr>
        <w:ind w:left="4320" w:hanging="360"/>
      </w:pPr>
      <w:rPr>
        <w:rFonts w:hint="default"/>
      </w:rPr>
    </w:lvl>
    <w:lvl w:ilvl="1" w:tplc="FFFFFFFF">
      <w:start w:val="1"/>
      <w:numFmt w:val="lowerLetter"/>
      <w:lvlText w:val="%2)"/>
      <w:lvlJc w:val="left"/>
      <w:pPr>
        <w:ind w:left="4840" w:hanging="440"/>
      </w:pPr>
    </w:lvl>
    <w:lvl w:ilvl="2" w:tplc="FFFFFFFF" w:tentative="1">
      <w:start w:val="1"/>
      <w:numFmt w:val="lowerRoman"/>
      <w:lvlText w:val="%3."/>
      <w:lvlJc w:val="right"/>
      <w:pPr>
        <w:ind w:left="5280" w:hanging="440"/>
      </w:pPr>
    </w:lvl>
    <w:lvl w:ilvl="3" w:tplc="FFFFFFFF" w:tentative="1">
      <w:start w:val="1"/>
      <w:numFmt w:val="decimal"/>
      <w:lvlText w:val="%4."/>
      <w:lvlJc w:val="left"/>
      <w:pPr>
        <w:ind w:left="5720" w:hanging="440"/>
      </w:pPr>
    </w:lvl>
    <w:lvl w:ilvl="4" w:tplc="FFFFFFFF" w:tentative="1">
      <w:start w:val="1"/>
      <w:numFmt w:val="lowerLetter"/>
      <w:lvlText w:val="%5)"/>
      <w:lvlJc w:val="left"/>
      <w:pPr>
        <w:ind w:left="6160" w:hanging="440"/>
      </w:pPr>
    </w:lvl>
    <w:lvl w:ilvl="5" w:tplc="FFFFFFFF" w:tentative="1">
      <w:start w:val="1"/>
      <w:numFmt w:val="lowerRoman"/>
      <w:lvlText w:val="%6."/>
      <w:lvlJc w:val="right"/>
      <w:pPr>
        <w:ind w:left="6600" w:hanging="440"/>
      </w:pPr>
    </w:lvl>
    <w:lvl w:ilvl="6" w:tplc="FFFFFFFF" w:tentative="1">
      <w:start w:val="1"/>
      <w:numFmt w:val="decimal"/>
      <w:lvlText w:val="%7."/>
      <w:lvlJc w:val="left"/>
      <w:pPr>
        <w:ind w:left="7040" w:hanging="440"/>
      </w:pPr>
    </w:lvl>
    <w:lvl w:ilvl="7" w:tplc="FFFFFFFF" w:tentative="1">
      <w:start w:val="1"/>
      <w:numFmt w:val="lowerLetter"/>
      <w:lvlText w:val="%8)"/>
      <w:lvlJc w:val="left"/>
      <w:pPr>
        <w:ind w:left="7480" w:hanging="440"/>
      </w:pPr>
    </w:lvl>
    <w:lvl w:ilvl="8" w:tplc="FFFFFFFF" w:tentative="1">
      <w:start w:val="1"/>
      <w:numFmt w:val="lowerRoman"/>
      <w:lvlText w:val="%9."/>
      <w:lvlJc w:val="right"/>
      <w:pPr>
        <w:ind w:left="7920" w:hanging="440"/>
      </w:pPr>
    </w:lvl>
  </w:abstractNum>
  <w:abstractNum w:abstractNumId="37" w15:restartNumberingAfterBreak="0">
    <w:nsid w:val="6AC13250"/>
    <w:multiLevelType w:val="multilevel"/>
    <w:tmpl w:val="B142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E2233B"/>
    <w:multiLevelType w:val="hybridMultilevel"/>
    <w:tmpl w:val="443C3292"/>
    <w:lvl w:ilvl="0" w:tplc="38F0A848">
      <w:start w:val="8"/>
      <w:numFmt w:val="bullet"/>
      <w:lvlText w:val="-"/>
      <w:lvlJc w:val="left"/>
      <w:pPr>
        <w:ind w:left="1120" w:hanging="440"/>
      </w:pPr>
      <w:rPr>
        <w:rFonts w:ascii="Arial" w:eastAsiaTheme="minorEastAsia" w:hAnsi="Arial" w:cs="Arial" w:hint="default"/>
      </w:rPr>
    </w:lvl>
    <w:lvl w:ilvl="1" w:tplc="04090003" w:tentative="1">
      <w:start w:val="1"/>
      <w:numFmt w:val="bullet"/>
      <w:lvlText w:val=""/>
      <w:lvlJc w:val="left"/>
      <w:pPr>
        <w:ind w:left="1560" w:hanging="440"/>
      </w:pPr>
      <w:rPr>
        <w:rFonts w:ascii="Wingdings" w:hAnsi="Wingdings" w:hint="default"/>
      </w:rPr>
    </w:lvl>
    <w:lvl w:ilvl="2" w:tplc="04090005" w:tentative="1">
      <w:start w:val="1"/>
      <w:numFmt w:val="bullet"/>
      <w:lvlText w:val=""/>
      <w:lvlJc w:val="left"/>
      <w:pPr>
        <w:ind w:left="2000" w:hanging="440"/>
      </w:pPr>
      <w:rPr>
        <w:rFonts w:ascii="Wingdings" w:hAnsi="Wingdings" w:hint="default"/>
      </w:rPr>
    </w:lvl>
    <w:lvl w:ilvl="3" w:tplc="04090001" w:tentative="1">
      <w:start w:val="1"/>
      <w:numFmt w:val="bullet"/>
      <w:lvlText w:val=""/>
      <w:lvlJc w:val="left"/>
      <w:pPr>
        <w:ind w:left="2440" w:hanging="440"/>
      </w:pPr>
      <w:rPr>
        <w:rFonts w:ascii="Wingdings" w:hAnsi="Wingdings" w:hint="default"/>
      </w:rPr>
    </w:lvl>
    <w:lvl w:ilvl="4" w:tplc="04090003" w:tentative="1">
      <w:start w:val="1"/>
      <w:numFmt w:val="bullet"/>
      <w:lvlText w:val=""/>
      <w:lvlJc w:val="left"/>
      <w:pPr>
        <w:ind w:left="2880" w:hanging="440"/>
      </w:pPr>
      <w:rPr>
        <w:rFonts w:ascii="Wingdings" w:hAnsi="Wingdings" w:hint="default"/>
      </w:rPr>
    </w:lvl>
    <w:lvl w:ilvl="5" w:tplc="04090005" w:tentative="1">
      <w:start w:val="1"/>
      <w:numFmt w:val="bullet"/>
      <w:lvlText w:val=""/>
      <w:lvlJc w:val="left"/>
      <w:pPr>
        <w:ind w:left="3320" w:hanging="440"/>
      </w:pPr>
      <w:rPr>
        <w:rFonts w:ascii="Wingdings" w:hAnsi="Wingdings" w:hint="default"/>
      </w:rPr>
    </w:lvl>
    <w:lvl w:ilvl="6" w:tplc="04090001" w:tentative="1">
      <w:start w:val="1"/>
      <w:numFmt w:val="bullet"/>
      <w:lvlText w:val=""/>
      <w:lvlJc w:val="left"/>
      <w:pPr>
        <w:ind w:left="3760" w:hanging="440"/>
      </w:pPr>
      <w:rPr>
        <w:rFonts w:ascii="Wingdings" w:hAnsi="Wingdings" w:hint="default"/>
      </w:rPr>
    </w:lvl>
    <w:lvl w:ilvl="7" w:tplc="04090003" w:tentative="1">
      <w:start w:val="1"/>
      <w:numFmt w:val="bullet"/>
      <w:lvlText w:val=""/>
      <w:lvlJc w:val="left"/>
      <w:pPr>
        <w:ind w:left="4200" w:hanging="440"/>
      </w:pPr>
      <w:rPr>
        <w:rFonts w:ascii="Wingdings" w:hAnsi="Wingdings" w:hint="default"/>
      </w:rPr>
    </w:lvl>
    <w:lvl w:ilvl="8" w:tplc="04090005" w:tentative="1">
      <w:start w:val="1"/>
      <w:numFmt w:val="bullet"/>
      <w:lvlText w:val=""/>
      <w:lvlJc w:val="left"/>
      <w:pPr>
        <w:ind w:left="4640" w:hanging="440"/>
      </w:pPr>
      <w:rPr>
        <w:rFonts w:ascii="Wingdings" w:hAnsi="Wingdings" w:hint="default"/>
      </w:rPr>
    </w:lvl>
  </w:abstractNum>
  <w:abstractNum w:abstractNumId="39" w15:restartNumberingAfterBreak="0">
    <w:nsid w:val="6F0305C7"/>
    <w:multiLevelType w:val="hybridMultilevel"/>
    <w:tmpl w:val="02E09146"/>
    <w:lvl w:ilvl="0" w:tplc="91BEBA7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C3E2490"/>
    <w:multiLevelType w:val="hybridMultilevel"/>
    <w:tmpl w:val="7996E916"/>
    <w:lvl w:ilvl="0" w:tplc="F19C83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E3913C3"/>
    <w:multiLevelType w:val="hybridMultilevel"/>
    <w:tmpl w:val="A4FC0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6461612">
    <w:abstractNumId w:val="13"/>
  </w:num>
  <w:num w:numId="2" w16cid:durableId="1221406013">
    <w:abstractNumId w:val="6"/>
  </w:num>
  <w:num w:numId="3" w16cid:durableId="1009598237">
    <w:abstractNumId w:val="23"/>
  </w:num>
  <w:num w:numId="4" w16cid:durableId="149489764">
    <w:abstractNumId w:val="29"/>
  </w:num>
  <w:num w:numId="5" w16cid:durableId="1548713915">
    <w:abstractNumId w:val="28"/>
  </w:num>
  <w:num w:numId="6" w16cid:durableId="2014912934">
    <w:abstractNumId w:val="31"/>
  </w:num>
  <w:num w:numId="7" w16cid:durableId="282925402">
    <w:abstractNumId w:val="30"/>
  </w:num>
  <w:num w:numId="8" w16cid:durableId="636108546">
    <w:abstractNumId w:val="10"/>
  </w:num>
  <w:num w:numId="9" w16cid:durableId="274287789">
    <w:abstractNumId w:val="36"/>
  </w:num>
  <w:num w:numId="10" w16cid:durableId="2136167991">
    <w:abstractNumId w:val="32"/>
  </w:num>
  <w:num w:numId="11" w16cid:durableId="290482080">
    <w:abstractNumId w:val="5"/>
  </w:num>
  <w:num w:numId="12" w16cid:durableId="184172378">
    <w:abstractNumId w:val="7"/>
  </w:num>
  <w:num w:numId="13" w16cid:durableId="189807022">
    <w:abstractNumId w:val="27"/>
  </w:num>
  <w:num w:numId="14" w16cid:durableId="1590845607">
    <w:abstractNumId w:val="40"/>
  </w:num>
  <w:num w:numId="15" w16cid:durableId="1842700397">
    <w:abstractNumId w:val="8"/>
  </w:num>
  <w:num w:numId="16" w16cid:durableId="718744528">
    <w:abstractNumId w:val="37"/>
  </w:num>
  <w:num w:numId="17" w16cid:durableId="388965046">
    <w:abstractNumId w:val="9"/>
  </w:num>
  <w:num w:numId="18" w16cid:durableId="1531839735">
    <w:abstractNumId w:val="15"/>
  </w:num>
  <w:num w:numId="19" w16cid:durableId="215775845">
    <w:abstractNumId w:val="12"/>
  </w:num>
  <w:num w:numId="20" w16cid:durableId="551313525">
    <w:abstractNumId w:val="0"/>
  </w:num>
  <w:num w:numId="21" w16cid:durableId="2031103870">
    <w:abstractNumId w:val="41"/>
  </w:num>
  <w:num w:numId="22" w16cid:durableId="2099516106">
    <w:abstractNumId w:val="24"/>
  </w:num>
  <w:num w:numId="23" w16cid:durableId="93134825">
    <w:abstractNumId w:val="39"/>
  </w:num>
  <w:num w:numId="24" w16cid:durableId="748385437">
    <w:abstractNumId w:val="20"/>
  </w:num>
  <w:num w:numId="25" w16cid:durableId="1053312949">
    <w:abstractNumId w:val="22"/>
  </w:num>
  <w:num w:numId="26" w16cid:durableId="1747067081">
    <w:abstractNumId w:val="19"/>
  </w:num>
  <w:num w:numId="27" w16cid:durableId="893927110">
    <w:abstractNumId w:val="21"/>
  </w:num>
  <w:num w:numId="28" w16cid:durableId="1924220120">
    <w:abstractNumId w:val="11"/>
  </w:num>
  <w:num w:numId="29" w16cid:durableId="1630863729">
    <w:abstractNumId w:val="16"/>
  </w:num>
  <w:num w:numId="30" w16cid:durableId="606429196">
    <w:abstractNumId w:val="33"/>
  </w:num>
  <w:num w:numId="31" w16cid:durableId="1388650886">
    <w:abstractNumId w:val="1"/>
  </w:num>
  <w:num w:numId="32" w16cid:durableId="728066828">
    <w:abstractNumId w:val="14"/>
  </w:num>
  <w:num w:numId="33" w16cid:durableId="1693531674">
    <w:abstractNumId w:val="34"/>
  </w:num>
  <w:num w:numId="34" w16cid:durableId="2033456127">
    <w:abstractNumId w:val="18"/>
  </w:num>
  <w:num w:numId="35" w16cid:durableId="1821656100">
    <w:abstractNumId w:val="26"/>
  </w:num>
  <w:num w:numId="36" w16cid:durableId="2118329398">
    <w:abstractNumId w:val="35"/>
  </w:num>
  <w:num w:numId="37" w16cid:durableId="411972556">
    <w:abstractNumId w:val="25"/>
  </w:num>
  <w:num w:numId="38" w16cid:durableId="1028067242">
    <w:abstractNumId w:val="17"/>
  </w:num>
  <w:num w:numId="39" w16cid:durableId="1909419875">
    <w:abstractNumId w:val="38"/>
  </w:num>
  <w:num w:numId="40" w16cid:durableId="1113473595">
    <w:abstractNumId w:val="4"/>
  </w:num>
  <w:num w:numId="41" w16cid:durableId="559904949">
    <w:abstractNumId w:val="2"/>
  </w:num>
  <w:num w:numId="42" w16cid:durableId="1846623956">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Reports Medicin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fadaz2pu29z5aepfrrp95ame95swtd9sswr&quot;&gt;My EndNote Library Copy&lt;record-ids&gt;&lt;item&gt;49&lt;/item&gt;&lt;item&gt;232&lt;/item&gt;&lt;item&gt;286&lt;/item&gt;&lt;item&gt;339&lt;/item&gt;&lt;item&gt;367&lt;/item&gt;&lt;/record-ids&gt;&lt;/item&gt;&lt;/Libraries&gt;"/>
  </w:docVars>
  <w:rsids>
    <w:rsidRoot w:val="006E48EB"/>
    <w:rsid w:val="00000143"/>
    <w:rsid w:val="00004A7B"/>
    <w:rsid w:val="000149B2"/>
    <w:rsid w:val="00014F9E"/>
    <w:rsid w:val="000150DB"/>
    <w:rsid w:val="00015288"/>
    <w:rsid w:val="000211DC"/>
    <w:rsid w:val="00021B0F"/>
    <w:rsid w:val="000229F5"/>
    <w:rsid w:val="00027E78"/>
    <w:rsid w:val="00030964"/>
    <w:rsid w:val="00031A55"/>
    <w:rsid w:val="00050E21"/>
    <w:rsid w:val="00053556"/>
    <w:rsid w:val="000563EE"/>
    <w:rsid w:val="00061EFA"/>
    <w:rsid w:val="00062E44"/>
    <w:rsid w:val="00063557"/>
    <w:rsid w:val="000675A4"/>
    <w:rsid w:val="000710EB"/>
    <w:rsid w:val="00071A37"/>
    <w:rsid w:val="0008380A"/>
    <w:rsid w:val="000907D5"/>
    <w:rsid w:val="000A210A"/>
    <w:rsid w:val="000A497A"/>
    <w:rsid w:val="000B3320"/>
    <w:rsid w:val="000B452F"/>
    <w:rsid w:val="000B4C4E"/>
    <w:rsid w:val="000D2024"/>
    <w:rsid w:val="000D55C1"/>
    <w:rsid w:val="000D7A72"/>
    <w:rsid w:val="000F073D"/>
    <w:rsid w:val="000F318A"/>
    <w:rsid w:val="0010112E"/>
    <w:rsid w:val="0011166C"/>
    <w:rsid w:val="00112FB1"/>
    <w:rsid w:val="00121DE9"/>
    <w:rsid w:val="00122EE6"/>
    <w:rsid w:val="0012643A"/>
    <w:rsid w:val="00132410"/>
    <w:rsid w:val="0013261C"/>
    <w:rsid w:val="00140A32"/>
    <w:rsid w:val="0014425C"/>
    <w:rsid w:val="00153DA2"/>
    <w:rsid w:val="0015452C"/>
    <w:rsid w:val="0016581D"/>
    <w:rsid w:val="00167A76"/>
    <w:rsid w:val="00172B80"/>
    <w:rsid w:val="001734CC"/>
    <w:rsid w:val="00173F6A"/>
    <w:rsid w:val="00174C2E"/>
    <w:rsid w:val="0018151F"/>
    <w:rsid w:val="0018322A"/>
    <w:rsid w:val="001A3E56"/>
    <w:rsid w:val="001A5CBF"/>
    <w:rsid w:val="001B03C6"/>
    <w:rsid w:val="001B1EF6"/>
    <w:rsid w:val="001B48A5"/>
    <w:rsid w:val="001C5667"/>
    <w:rsid w:val="001C588E"/>
    <w:rsid w:val="001D7570"/>
    <w:rsid w:val="001D7618"/>
    <w:rsid w:val="001E101F"/>
    <w:rsid w:val="001E420B"/>
    <w:rsid w:val="001E4C73"/>
    <w:rsid w:val="001E4E73"/>
    <w:rsid w:val="001F4AFB"/>
    <w:rsid w:val="00202A60"/>
    <w:rsid w:val="002041CA"/>
    <w:rsid w:val="00204786"/>
    <w:rsid w:val="00207CD6"/>
    <w:rsid w:val="002168CE"/>
    <w:rsid w:val="002336A0"/>
    <w:rsid w:val="00240F13"/>
    <w:rsid w:val="0025568A"/>
    <w:rsid w:val="002639DC"/>
    <w:rsid w:val="0026436B"/>
    <w:rsid w:val="002648E8"/>
    <w:rsid w:val="00290528"/>
    <w:rsid w:val="00294D59"/>
    <w:rsid w:val="002A0A1F"/>
    <w:rsid w:val="002A0DF7"/>
    <w:rsid w:val="002A3AC8"/>
    <w:rsid w:val="002A44F0"/>
    <w:rsid w:val="002A6B9F"/>
    <w:rsid w:val="002B1A41"/>
    <w:rsid w:val="002B3591"/>
    <w:rsid w:val="002B5CDD"/>
    <w:rsid w:val="002D25D0"/>
    <w:rsid w:val="002D43CE"/>
    <w:rsid w:val="002D4F44"/>
    <w:rsid w:val="002D6078"/>
    <w:rsid w:val="002E4841"/>
    <w:rsid w:val="002E76A4"/>
    <w:rsid w:val="00302AA6"/>
    <w:rsid w:val="0031092B"/>
    <w:rsid w:val="00310BA4"/>
    <w:rsid w:val="00311086"/>
    <w:rsid w:val="003168C1"/>
    <w:rsid w:val="003307DE"/>
    <w:rsid w:val="00330A82"/>
    <w:rsid w:val="0033124D"/>
    <w:rsid w:val="003365F5"/>
    <w:rsid w:val="0034512C"/>
    <w:rsid w:val="003524B0"/>
    <w:rsid w:val="00353A1D"/>
    <w:rsid w:val="00361C23"/>
    <w:rsid w:val="00385AB4"/>
    <w:rsid w:val="003964F9"/>
    <w:rsid w:val="003968D6"/>
    <w:rsid w:val="00396FC4"/>
    <w:rsid w:val="003A61CF"/>
    <w:rsid w:val="003A75ED"/>
    <w:rsid w:val="003B779C"/>
    <w:rsid w:val="003D2A9F"/>
    <w:rsid w:val="003F1189"/>
    <w:rsid w:val="003F2726"/>
    <w:rsid w:val="00403439"/>
    <w:rsid w:val="004144DF"/>
    <w:rsid w:val="00414857"/>
    <w:rsid w:val="00416C5A"/>
    <w:rsid w:val="0042136B"/>
    <w:rsid w:val="00440CE6"/>
    <w:rsid w:val="004430B1"/>
    <w:rsid w:val="00462704"/>
    <w:rsid w:val="00462735"/>
    <w:rsid w:val="00466A8B"/>
    <w:rsid w:val="004748CC"/>
    <w:rsid w:val="00477497"/>
    <w:rsid w:val="00490F73"/>
    <w:rsid w:val="00494C19"/>
    <w:rsid w:val="00495E34"/>
    <w:rsid w:val="004A3515"/>
    <w:rsid w:val="004C0216"/>
    <w:rsid w:val="004C0577"/>
    <w:rsid w:val="004C398E"/>
    <w:rsid w:val="004C7B32"/>
    <w:rsid w:val="004D5C26"/>
    <w:rsid w:val="004D6D74"/>
    <w:rsid w:val="004E511E"/>
    <w:rsid w:val="004F0761"/>
    <w:rsid w:val="004F6C18"/>
    <w:rsid w:val="00501BFB"/>
    <w:rsid w:val="00507886"/>
    <w:rsid w:val="00512832"/>
    <w:rsid w:val="0051529A"/>
    <w:rsid w:val="00520629"/>
    <w:rsid w:val="00525A7C"/>
    <w:rsid w:val="005371D5"/>
    <w:rsid w:val="005513BB"/>
    <w:rsid w:val="00551E02"/>
    <w:rsid w:val="00557CC4"/>
    <w:rsid w:val="00560685"/>
    <w:rsid w:val="00562B8D"/>
    <w:rsid w:val="00564BB5"/>
    <w:rsid w:val="00567F6B"/>
    <w:rsid w:val="00582E49"/>
    <w:rsid w:val="005831C2"/>
    <w:rsid w:val="00595A4E"/>
    <w:rsid w:val="00597489"/>
    <w:rsid w:val="005B0F38"/>
    <w:rsid w:val="005B1A7C"/>
    <w:rsid w:val="005C0757"/>
    <w:rsid w:val="005C1BC5"/>
    <w:rsid w:val="005C4861"/>
    <w:rsid w:val="005C6EA6"/>
    <w:rsid w:val="005D3D38"/>
    <w:rsid w:val="005E3B56"/>
    <w:rsid w:val="005F12A0"/>
    <w:rsid w:val="005F4F33"/>
    <w:rsid w:val="005F5A65"/>
    <w:rsid w:val="006000D6"/>
    <w:rsid w:val="00600237"/>
    <w:rsid w:val="0061168C"/>
    <w:rsid w:val="006123D9"/>
    <w:rsid w:val="00612B8A"/>
    <w:rsid w:val="00613309"/>
    <w:rsid w:val="00624EF4"/>
    <w:rsid w:val="00625739"/>
    <w:rsid w:val="006352A5"/>
    <w:rsid w:val="006376D2"/>
    <w:rsid w:val="00637C3D"/>
    <w:rsid w:val="006417A6"/>
    <w:rsid w:val="00643A6C"/>
    <w:rsid w:val="00644A4C"/>
    <w:rsid w:val="00664791"/>
    <w:rsid w:val="0067156B"/>
    <w:rsid w:val="00675FD8"/>
    <w:rsid w:val="00676913"/>
    <w:rsid w:val="00676A19"/>
    <w:rsid w:val="00681CA1"/>
    <w:rsid w:val="00683602"/>
    <w:rsid w:val="0068611D"/>
    <w:rsid w:val="006911CC"/>
    <w:rsid w:val="00694465"/>
    <w:rsid w:val="0069598A"/>
    <w:rsid w:val="006A4D4C"/>
    <w:rsid w:val="006A7A4D"/>
    <w:rsid w:val="006B1CA5"/>
    <w:rsid w:val="006B1DEA"/>
    <w:rsid w:val="006B55C6"/>
    <w:rsid w:val="006B6B44"/>
    <w:rsid w:val="006B6C8C"/>
    <w:rsid w:val="006C428C"/>
    <w:rsid w:val="006D5223"/>
    <w:rsid w:val="006E48EB"/>
    <w:rsid w:val="006F011F"/>
    <w:rsid w:val="006F2FD1"/>
    <w:rsid w:val="006F3ACB"/>
    <w:rsid w:val="006F7C98"/>
    <w:rsid w:val="00702B17"/>
    <w:rsid w:val="0071064C"/>
    <w:rsid w:val="0071110F"/>
    <w:rsid w:val="0071560B"/>
    <w:rsid w:val="007309BC"/>
    <w:rsid w:val="0073384F"/>
    <w:rsid w:val="00734FAB"/>
    <w:rsid w:val="00736636"/>
    <w:rsid w:val="007504B6"/>
    <w:rsid w:val="0076058F"/>
    <w:rsid w:val="00765076"/>
    <w:rsid w:val="00781C43"/>
    <w:rsid w:val="007939B7"/>
    <w:rsid w:val="00793C1A"/>
    <w:rsid w:val="00794E7C"/>
    <w:rsid w:val="00797257"/>
    <w:rsid w:val="007A104F"/>
    <w:rsid w:val="007A2FAD"/>
    <w:rsid w:val="007A3D4E"/>
    <w:rsid w:val="007C2E18"/>
    <w:rsid w:val="007C3B27"/>
    <w:rsid w:val="007C41E4"/>
    <w:rsid w:val="007D347F"/>
    <w:rsid w:val="007D59CE"/>
    <w:rsid w:val="007E5DD8"/>
    <w:rsid w:val="007F1B9E"/>
    <w:rsid w:val="007F1C17"/>
    <w:rsid w:val="00802BA6"/>
    <w:rsid w:val="00804837"/>
    <w:rsid w:val="00810FD8"/>
    <w:rsid w:val="00814550"/>
    <w:rsid w:val="00822026"/>
    <w:rsid w:val="0084394D"/>
    <w:rsid w:val="00852E81"/>
    <w:rsid w:val="00855763"/>
    <w:rsid w:val="00866E04"/>
    <w:rsid w:val="0087365A"/>
    <w:rsid w:val="00873D04"/>
    <w:rsid w:val="00874151"/>
    <w:rsid w:val="00875CF5"/>
    <w:rsid w:val="008806D7"/>
    <w:rsid w:val="00886D1B"/>
    <w:rsid w:val="008B1562"/>
    <w:rsid w:val="008B1ED4"/>
    <w:rsid w:val="008C17CB"/>
    <w:rsid w:val="008D0AF0"/>
    <w:rsid w:val="008D5903"/>
    <w:rsid w:val="008F64EF"/>
    <w:rsid w:val="00906DA1"/>
    <w:rsid w:val="0091129C"/>
    <w:rsid w:val="00913435"/>
    <w:rsid w:val="00914C93"/>
    <w:rsid w:val="00922FDE"/>
    <w:rsid w:val="00930D7B"/>
    <w:rsid w:val="00933B0E"/>
    <w:rsid w:val="009414D3"/>
    <w:rsid w:val="009442F3"/>
    <w:rsid w:val="0094719E"/>
    <w:rsid w:val="009501D4"/>
    <w:rsid w:val="00951A7E"/>
    <w:rsid w:val="00955461"/>
    <w:rsid w:val="00960222"/>
    <w:rsid w:val="00961C2F"/>
    <w:rsid w:val="00982260"/>
    <w:rsid w:val="0098243D"/>
    <w:rsid w:val="009830D2"/>
    <w:rsid w:val="009833A6"/>
    <w:rsid w:val="009A15EB"/>
    <w:rsid w:val="009B287A"/>
    <w:rsid w:val="009C262B"/>
    <w:rsid w:val="009C6DB2"/>
    <w:rsid w:val="009D4E6A"/>
    <w:rsid w:val="009E5549"/>
    <w:rsid w:val="009F22E9"/>
    <w:rsid w:val="009F2F73"/>
    <w:rsid w:val="009F4EF8"/>
    <w:rsid w:val="00A016E1"/>
    <w:rsid w:val="00A065F9"/>
    <w:rsid w:val="00A1477B"/>
    <w:rsid w:val="00A14C10"/>
    <w:rsid w:val="00A17C4E"/>
    <w:rsid w:val="00A21D3F"/>
    <w:rsid w:val="00A30075"/>
    <w:rsid w:val="00A330FF"/>
    <w:rsid w:val="00A35CAD"/>
    <w:rsid w:val="00A37C40"/>
    <w:rsid w:val="00A45ADC"/>
    <w:rsid w:val="00A61B4A"/>
    <w:rsid w:val="00A65869"/>
    <w:rsid w:val="00A658ED"/>
    <w:rsid w:val="00A71130"/>
    <w:rsid w:val="00A90860"/>
    <w:rsid w:val="00A91B8F"/>
    <w:rsid w:val="00A92912"/>
    <w:rsid w:val="00AA06C5"/>
    <w:rsid w:val="00AA17A1"/>
    <w:rsid w:val="00AA1A31"/>
    <w:rsid w:val="00AA5E43"/>
    <w:rsid w:val="00AA72E2"/>
    <w:rsid w:val="00AD16B6"/>
    <w:rsid w:val="00AD2370"/>
    <w:rsid w:val="00AD5BB1"/>
    <w:rsid w:val="00AD5CD4"/>
    <w:rsid w:val="00B005F8"/>
    <w:rsid w:val="00B15582"/>
    <w:rsid w:val="00B16871"/>
    <w:rsid w:val="00B248A5"/>
    <w:rsid w:val="00B26E53"/>
    <w:rsid w:val="00B307D6"/>
    <w:rsid w:val="00B323C0"/>
    <w:rsid w:val="00B36017"/>
    <w:rsid w:val="00B3686F"/>
    <w:rsid w:val="00B3783B"/>
    <w:rsid w:val="00B462DF"/>
    <w:rsid w:val="00B46DC3"/>
    <w:rsid w:val="00B605C1"/>
    <w:rsid w:val="00B80AB0"/>
    <w:rsid w:val="00B82899"/>
    <w:rsid w:val="00B82BFD"/>
    <w:rsid w:val="00B82C3E"/>
    <w:rsid w:val="00B92B74"/>
    <w:rsid w:val="00BB25C7"/>
    <w:rsid w:val="00BB3545"/>
    <w:rsid w:val="00BB406F"/>
    <w:rsid w:val="00BC6B47"/>
    <w:rsid w:val="00BD06DE"/>
    <w:rsid w:val="00BD0D21"/>
    <w:rsid w:val="00BD5EE6"/>
    <w:rsid w:val="00BE0389"/>
    <w:rsid w:val="00BE175C"/>
    <w:rsid w:val="00BE4E0B"/>
    <w:rsid w:val="00BF0BD8"/>
    <w:rsid w:val="00BF41A8"/>
    <w:rsid w:val="00C05757"/>
    <w:rsid w:val="00C06369"/>
    <w:rsid w:val="00C31239"/>
    <w:rsid w:val="00C5118B"/>
    <w:rsid w:val="00C5186D"/>
    <w:rsid w:val="00C623B6"/>
    <w:rsid w:val="00C626E9"/>
    <w:rsid w:val="00C66311"/>
    <w:rsid w:val="00C807DB"/>
    <w:rsid w:val="00C82B89"/>
    <w:rsid w:val="00C8462D"/>
    <w:rsid w:val="00C93B7C"/>
    <w:rsid w:val="00C9535E"/>
    <w:rsid w:val="00CA4439"/>
    <w:rsid w:val="00CC4BB4"/>
    <w:rsid w:val="00CD3371"/>
    <w:rsid w:val="00CD4BF9"/>
    <w:rsid w:val="00CD57DA"/>
    <w:rsid w:val="00CD5CEA"/>
    <w:rsid w:val="00CD6769"/>
    <w:rsid w:val="00CD6832"/>
    <w:rsid w:val="00CF7BBF"/>
    <w:rsid w:val="00D02C40"/>
    <w:rsid w:val="00D07283"/>
    <w:rsid w:val="00D10CA4"/>
    <w:rsid w:val="00D14307"/>
    <w:rsid w:val="00D255E0"/>
    <w:rsid w:val="00D26BC8"/>
    <w:rsid w:val="00D326AF"/>
    <w:rsid w:val="00D35A5E"/>
    <w:rsid w:val="00D41FF7"/>
    <w:rsid w:val="00D54A39"/>
    <w:rsid w:val="00D60290"/>
    <w:rsid w:val="00D62FA1"/>
    <w:rsid w:val="00D64BDB"/>
    <w:rsid w:val="00D665AF"/>
    <w:rsid w:val="00D665BD"/>
    <w:rsid w:val="00D70088"/>
    <w:rsid w:val="00D748DD"/>
    <w:rsid w:val="00D75512"/>
    <w:rsid w:val="00D825A0"/>
    <w:rsid w:val="00D87F0E"/>
    <w:rsid w:val="00D94502"/>
    <w:rsid w:val="00D97D38"/>
    <w:rsid w:val="00DA1A6D"/>
    <w:rsid w:val="00DA2E5C"/>
    <w:rsid w:val="00DB0000"/>
    <w:rsid w:val="00DB22DC"/>
    <w:rsid w:val="00DB3433"/>
    <w:rsid w:val="00DB34EF"/>
    <w:rsid w:val="00DC3852"/>
    <w:rsid w:val="00DC5435"/>
    <w:rsid w:val="00DC7118"/>
    <w:rsid w:val="00DD1EF9"/>
    <w:rsid w:val="00DE0384"/>
    <w:rsid w:val="00DE0EBB"/>
    <w:rsid w:val="00DE2A4D"/>
    <w:rsid w:val="00DE4EBC"/>
    <w:rsid w:val="00DE5869"/>
    <w:rsid w:val="00DE65B0"/>
    <w:rsid w:val="00DF1621"/>
    <w:rsid w:val="00DF37BF"/>
    <w:rsid w:val="00DF3A48"/>
    <w:rsid w:val="00E02128"/>
    <w:rsid w:val="00E0775A"/>
    <w:rsid w:val="00E14082"/>
    <w:rsid w:val="00E16478"/>
    <w:rsid w:val="00E26823"/>
    <w:rsid w:val="00E301FB"/>
    <w:rsid w:val="00E31CA9"/>
    <w:rsid w:val="00E402A6"/>
    <w:rsid w:val="00E438AD"/>
    <w:rsid w:val="00E45C50"/>
    <w:rsid w:val="00E54E12"/>
    <w:rsid w:val="00E55AEF"/>
    <w:rsid w:val="00E55C05"/>
    <w:rsid w:val="00E61AEB"/>
    <w:rsid w:val="00E62107"/>
    <w:rsid w:val="00E64962"/>
    <w:rsid w:val="00E6568F"/>
    <w:rsid w:val="00E6616C"/>
    <w:rsid w:val="00E7435C"/>
    <w:rsid w:val="00E814BA"/>
    <w:rsid w:val="00E83822"/>
    <w:rsid w:val="00E8564E"/>
    <w:rsid w:val="00E92B55"/>
    <w:rsid w:val="00EA1872"/>
    <w:rsid w:val="00EA6834"/>
    <w:rsid w:val="00EA78BC"/>
    <w:rsid w:val="00EB0175"/>
    <w:rsid w:val="00EB2C86"/>
    <w:rsid w:val="00EB3FA3"/>
    <w:rsid w:val="00EB575A"/>
    <w:rsid w:val="00EB64EB"/>
    <w:rsid w:val="00EC1326"/>
    <w:rsid w:val="00EC4422"/>
    <w:rsid w:val="00ED0318"/>
    <w:rsid w:val="00ED16B0"/>
    <w:rsid w:val="00ED3FF6"/>
    <w:rsid w:val="00ED4F14"/>
    <w:rsid w:val="00EE2CC3"/>
    <w:rsid w:val="00EE686C"/>
    <w:rsid w:val="00EF0869"/>
    <w:rsid w:val="00EF12B8"/>
    <w:rsid w:val="00EF52C0"/>
    <w:rsid w:val="00F04B62"/>
    <w:rsid w:val="00F12F66"/>
    <w:rsid w:val="00F13727"/>
    <w:rsid w:val="00F163D1"/>
    <w:rsid w:val="00F16E75"/>
    <w:rsid w:val="00F23052"/>
    <w:rsid w:val="00F271E7"/>
    <w:rsid w:val="00F313DC"/>
    <w:rsid w:val="00F32DC2"/>
    <w:rsid w:val="00F3565C"/>
    <w:rsid w:val="00F409D6"/>
    <w:rsid w:val="00F40EA4"/>
    <w:rsid w:val="00F44B15"/>
    <w:rsid w:val="00F460BE"/>
    <w:rsid w:val="00F56825"/>
    <w:rsid w:val="00F63E34"/>
    <w:rsid w:val="00F757DB"/>
    <w:rsid w:val="00F83A58"/>
    <w:rsid w:val="00F84C31"/>
    <w:rsid w:val="00F85A90"/>
    <w:rsid w:val="00F958F8"/>
    <w:rsid w:val="00FA3C6B"/>
    <w:rsid w:val="00FA4750"/>
    <w:rsid w:val="00FA54D6"/>
    <w:rsid w:val="00FB036D"/>
    <w:rsid w:val="00FB3F72"/>
    <w:rsid w:val="00FC3571"/>
    <w:rsid w:val="00FD3803"/>
    <w:rsid w:val="00FD7391"/>
    <w:rsid w:val="00FE1EEE"/>
    <w:rsid w:val="00FE4E0B"/>
    <w:rsid w:val="00FF3E6A"/>
    <w:rsid w:val="00FF440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6DF1A25"/>
  <w14:defaultImageDpi w14:val="0"/>
  <w15:docId w15:val="{A14F2617-4707-4FBD-BF4D-ADF5A5D0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3727"/>
    <w:pPr>
      <w:autoSpaceDE w:val="0"/>
      <w:autoSpaceDN w:val="0"/>
    </w:pPr>
  </w:style>
  <w:style w:type="paragraph" w:styleId="1">
    <w:name w:val="heading 1"/>
    <w:basedOn w:val="a"/>
    <w:next w:val="a"/>
    <w:link w:val="10"/>
    <w:uiPriority w:val="99"/>
    <w:qFormat/>
    <w:rsid w:val="006E48EB"/>
    <w:pPr>
      <w:keepNext/>
      <w:tabs>
        <w:tab w:val="left" w:pos="6237"/>
      </w:tabs>
      <w:jc w:val="center"/>
      <w:outlineLvl w:val="0"/>
    </w:pPr>
    <w:rPr>
      <w:rFonts w:ascii="Arial" w:hAnsi="Arial" w:cs="Arial"/>
      <w:b/>
      <w:bCs/>
      <w:sz w:val="24"/>
      <w:szCs w:val="24"/>
    </w:rPr>
  </w:style>
  <w:style w:type="paragraph" w:styleId="2">
    <w:name w:val="heading 2"/>
    <w:basedOn w:val="a"/>
    <w:next w:val="a"/>
    <w:link w:val="20"/>
    <w:uiPriority w:val="9"/>
    <w:semiHidden/>
    <w:unhideWhenUsed/>
    <w:qFormat/>
    <w:rsid w:val="00D700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1528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Pr>
      <w:rFonts w:ascii="Cambria" w:hAnsi="Cambria" w:cs="Times New Roman"/>
      <w:b/>
      <w:bCs/>
      <w:kern w:val="32"/>
      <w:sz w:val="32"/>
      <w:szCs w:val="32"/>
    </w:rPr>
  </w:style>
  <w:style w:type="table" w:customStyle="1" w:styleId="TableauNorm">
    <w:name w:val="Tableau Norm"/>
    <w:uiPriority w:val="99"/>
    <w:semiHidden/>
    <w:pPr>
      <w:spacing w:after="200" w:line="276" w:lineRule="auto"/>
    </w:pPr>
    <w:rPr>
      <w:sz w:val="22"/>
      <w:szCs w:val="22"/>
    </w:rPr>
    <w:tblPr>
      <w:tblInd w:w="0" w:type="dxa"/>
      <w:tblCellMar>
        <w:top w:w="0" w:type="dxa"/>
        <w:left w:w="108" w:type="dxa"/>
        <w:bottom w:w="0" w:type="dxa"/>
        <w:right w:w="108" w:type="dxa"/>
      </w:tblCellMar>
    </w:tblPr>
  </w:style>
  <w:style w:type="paragraph" w:customStyle="1" w:styleId="En-tt">
    <w:name w:val="En-tÍt"/>
    <w:basedOn w:val="a"/>
    <w:uiPriority w:val="99"/>
    <w:rsid w:val="006E48EB"/>
    <w:pPr>
      <w:tabs>
        <w:tab w:val="center" w:pos="4536"/>
        <w:tab w:val="right" w:pos="9072"/>
      </w:tabs>
    </w:pPr>
  </w:style>
  <w:style w:type="character" w:customStyle="1" w:styleId="En-tteCar">
    <w:name w:val="En-tte Car"/>
    <w:uiPriority w:val="99"/>
    <w:semiHidden/>
    <w:rPr>
      <w:rFonts w:cs="Times New Roman"/>
      <w:sz w:val="20"/>
      <w:szCs w:val="20"/>
    </w:rPr>
  </w:style>
  <w:style w:type="paragraph" w:customStyle="1" w:styleId="Corpsdete">
    <w:name w:val="Corps de te"/>
    <w:basedOn w:val="a"/>
    <w:uiPriority w:val="99"/>
    <w:rsid w:val="006E48EB"/>
    <w:pPr>
      <w:spacing w:before="120"/>
      <w:jc w:val="both"/>
    </w:pPr>
    <w:rPr>
      <w:rFonts w:ascii="Arial" w:hAnsi="Arial" w:cs="Arial"/>
    </w:rPr>
  </w:style>
  <w:style w:type="character" w:customStyle="1" w:styleId="21">
    <w:name w:val="正文文本 2 字符"/>
    <w:link w:val="22"/>
    <w:uiPriority w:val="99"/>
    <w:semiHidden/>
    <w:rPr>
      <w:rFonts w:cs="Times New Roman"/>
      <w:sz w:val="20"/>
      <w:szCs w:val="20"/>
    </w:rPr>
  </w:style>
  <w:style w:type="paragraph" w:customStyle="1" w:styleId="Corpsde">
    <w:name w:val="Corps de"/>
    <w:basedOn w:val="a"/>
    <w:uiPriority w:val="99"/>
    <w:rsid w:val="006F2FD1"/>
    <w:pPr>
      <w:spacing w:after="120"/>
    </w:pPr>
  </w:style>
  <w:style w:type="character" w:customStyle="1" w:styleId="CorpsdetexteCar">
    <w:name w:val="Corps de texte Car"/>
    <w:uiPriority w:val="99"/>
    <w:semiHidden/>
    <w:rPr>
      <w:rFonts w:cs="Times New Roman"/>
      <w:sz w:val="20"/>
      <w:szCs w:val="20"/>
    </w:rPr>
  </w:style>
  <w:style w:type="paragraph" w:customStyle="1" w:styleId="Piedd">
    <w:name w:val="Pied d"/>
    <w:basedOn w:val="a"/>
    <w:uiPriority w:val="99"/>
    <w:rsid w:val="00D748DD"/>
    <w:pPr>
      <w:tabs>
        <w:tab w:val="center" w:pos="4536"/>
        <w:tab w:val="right" w:pos="9072"/>
      </w:tabs>
    </w:pPr>
  </w:style>
  <w:style w:type="character" w:customStyle="1" w:styleId="PieddepageCar">
    <w:name w:val="Pied de page Car"/>
    <w:uiPriority w:val="99"/>
    <w:semiHidden/>
    <w:rPr>
      <w:rFonts w:cs="Times New Roman"/>
      <w:sz w:val="20"/>
      <w:szCs w:val="20"/>
    </w:rPr>
  </w:style>
  <w:style w:type="character" w:customStyle="1" w:styleId="Numrodep">
    <w:name w:val="NumÈro de p"/>
    <w:uiPriority w:val="99"/>
    <w:rsid w:val="00D748DD"/>
    <w:rPr>
      <w:rFonts w:cs="Times New Roman"/>
    </w:rPr>
  </w:style>
  <w:style w:type="character" w:customStyle="1" w:styleId="Lienhype">
    <w:name w:val="Lien hype"/>
    <w:uiPriority w:val="99"/>
    <w:rsid w:val="00B248A5"/>
    <w:rPr>
      <w:rFonts w:ascii="Times New Roman" w:hAnsi="Times New Roman" w:cs="Times New Roman"/>
      <w:color w:val="0000FF"/>
      <w:u w:val="single"/>
    </w:rPr>
  </w:style>
  <w:style w:type="paragraph" w:styleId="a3">
    <w:name w:val="header"/>
    <w:basedOn w:val="a"/>
    <w:link w:val="a4"/>
    <w:uiPriority w:val="99"/>
    <w:unhideWhenUsed/>
    <w:rsid w:val="006B1CA5"/>
    <w:pPr>
      <w:tabs>
        <w:tab w:val="center" w:pos="4536"/>
        <w:tab w:val="right" w:pos="9072"/>
      </w:tabs>
    </w:pPr>
  </w:style>
  <w:style w:type="character" w:customStyle="1" w:styleId="a4">
    <w:name w:val="页眉 字符"/>
    <w:link w:val="a3"/>
    <w:uiPriority w:val="99"/>
    <w:locked/>
    <w:rsid w:val="006B1CA5"/>
    <w:rPr>
      <w:rFonts w:cs="Times New Roman"/>
      <w:sz w:val="20"/>
      <w:szCs w:val="20"/>
    </w:rPr>
  </w:style>
  <w:style w:type="paragraph" w:styleId="a5">
    <w:name w:val="footer"/>
    <w:basedOn w:val="a"/>
    <w:link w:val="a6"/>
    <w:uiPriority w:val="99"/>
    <w:unhideWhenUsed/>
    <w:rsid w:val="006B1CA5"/>
    <w:pPr>
      <w:tabs>
        <w:tab w:val="center" w:pos="4536"/>
        <w:tab w:val="right" w:pos="9072"/>
      </w:tabs>
    </w:pPr>
  </w:style>
  <w:style w:type="character" w:customStyle="1" w:styleId="a6">
    <w:name w:val="页脚 字符"/>
    <w:link w:val="a5"/>
    <w:uiPriority w:val="99"/>
    <w:locked/>
    <w:rsid w:val="006B1CA5"/>
    <w:rPr>
      <w:rFonts w:cs="Times New Roman"/>
      <w:sz w:val="20"/>
      <w:szCs w:val="20"/>
    </w:rPr>
  </w:style>
  <w:style w:type="paragraph" w:styleId="a7">
    <w:name w:val="Balloon Text"/>
    <w:basedOn w:val="a"/>
    <w:link w:val="a8"/>
    <w:uiPriority w:val="99"/>
    <w:semiHidden/>
    <w:unhideWhenUsed/>
    <w:rsid w:val="00E55AEF"/>
    <w:rPr>
      <w:rFonts w:ascii="Tahoma" w:hAnsi="Tahoma" w:cs="Tahoma"/>
      <w:sz w:val="16"/>
      <w:szCs w:val="16"/>
    </w:rPr>
  </w:style>
  <w:style w:type="character" w:customStyle="1" w:styleId="a8">
    <w:name w:val="批注框文本 字符"/>
    <w:link w:val="a7"/>
    <w:uiPriority w:val="99"/>
    <w:semiHidden/>
    <w:rsid w:val="00E55AEF"/>
    <w:rPr>
      <w:rFonts w:ascii="Tahoma" w:hAnsi="Tahoma" w:cs="Tahoma"/>
      <w:sz w:val="16"/>
      <w:szCs w:val="16"/>
    </w:rPr>
  </w:style>
  <w:style w:type="character" w:styleId="a9">
    <w:name w:val="annotation reference"/>
    <w:basedOn w:val="a0"/>
    <w:uiPriority w:val="99"/>
    <w:semiHidden/>
    <w:unhideWhenUsed/>
    <w:rsid w:val="00D94502"/>
    <w:rPr>
      <w:sz w:val="16"/>
      <w:szCs w:val="16"/>
    </w:rPr>
  </w:style>
  <w:style w:type="paragraph" w:styleId="aa">
    <w:name w:val="annotation text"/>
    <w:basedOn w:val="a"/>
    <w:link w:val="ab"/>
    <w:uiPriority w:val="99"/>
    <w:semiHidden/>
    <w:unhideWhenUsed/>
    <w:rsid w:val="00D94502"/>
  </w:style>
  <w:style w:type="character" w:customStyle="1" w:styleId="ab">
    <w:name w:val="批注文字 字符"/>
    <w:basedOn w:val="a0"/>
    <w:link w:val="aa"/>
    <w:uiPriority w:val="99"/>
    <w:semiHidden/>
    <w:rsid w:val="00D94502"/>
  </w:style>
  <w:style w:type="paragraph" w:styleId="ac">
    <w:name w:val="annotation subject"/>
    <w:basedOn w:val="aa"/>
    <w:next w:val="aa"/>
    <w:link w:val="ad"/>
    <w:uiPriority w:val="99"/>
    <w:semiHidden/>
    <w:unhideWhenUsed/>
    <w:rsid w:val="00D94502"/>
    <w:rPr>
      <w:b/>
      <w:bCs/>
    </w:rPr>
  </w:style>
  <w:style w:type="character" w:customStyle="1" w:styleId="ad">
    <w:name w:val="批注主题 字符"/>
    <w:basedOn w:val="ab"/>
    <w:link w:val="ac"/>
    <w:uiPriority w:val="99"/>
    <w:semiHidden/>
    <w:rsid w:val="00D94502"/>
    <w:rPr>
      <w:b/>
      <w:bCs/>
    </w:rPr>
  </w:style>
  <w:style w:type="paragraph" w:styleId="ae">
    <w:name w:val="List Paragraph"/>
    <w:basedOn w:val="a"/>
    <w:uiPriority w:val="34"/>
    <w:qFormat/>
    <w:rsid w:val="00A14C10"/>
    <w:pPr>
      <w:ind w:left="720"/>
      <w:contextualSpacing/>
    </w:pPr>
  </w:style>
  <w:style w:type="paragraph" w:styleId="22">
    <w:name w:val="Body Text 2"/>
    <w:basedOn w:val="a"/>
    <w:link w:val="21"/>
    <w:uiPriority w:val="99"/>
    <w:rsid w:val="007D59CE"/>
    <w:pPr>
      <w:spacing w:before="120"/>
      <w:jc w:val="both"/>
    </w:pPr>
  </w:style>
  <w:style w:type="character" w:customStyle="1" w:styleId="Corpsdetexte2Car1">
    <w:name w:val="Corps de texte 2 Car1"/>
    <w:basedOn w:val="a0"/>
    <w:uiPriority w:val="99"/>
    <w:semiHidden/>
    <w:rsid w:val="007D59CE"/>
  </w:style>
  <w:style w:type="character" w:customStyle="1" w:styleId="hps">
    <w:name w:val="hps"/>
    <w:uiPriority w:val="99"/>
    <w:rsid w:val="007D59CE"/>
  </w:style>
  <w:style w:type="character" w:customStyle="1" w:styleId="atn">
    <w:name w:val="atn"/>
    <w:uiPriority w:val="99"/>
    <w:rsid w:val="001A5CBF"/>
  </w:style>
  <w:style w:type="character" w:customStyle="1" w:styleId="highlight">
    <w:name w:val="highlight"/>
    <w:basedOn w:val="a0"/>
    <w:rsid w:val="003F2726"/>
  </w:style>
  <w:style w:type="paragraph" w:styleId="HTML">
    <w:name w:val="HTML Preformatted"/>
    <w:basedOn w:val="a"/>
    <w:link w:val="HTML0"/>
    <w:uiPriority w:val="99"/>
    <w:semiHidden/>
    <w:unhideWhenUsed/>
    <w:rsid w:val="003F2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0">
    <w:name w:val="HTML 预设格式 字符"/>
    <w:basedOn w:val="a0"/>
    <w:link w:val="HTML"/>
    <w:uiPriority w:val="99"/>
    <w:semiHidden/>
    <w:rsid w:val="003F2726"/>
    <w:rPr>
      <w:rFonts w:ascii="Courier New" w:hAnsi="Courier New" w:cs="Courier New"/>
    </w:rPr>
  </w:style>
  <w:style w:type="character" w:customStyle="1" w:styleId="30">
    <w:name w:val="标题 3 字符"/>
    <w:basedOn w:val="a0"/>
    <w:link w:val="3"/>
    <w:uiPriority w:val="9"/>
    <w:semiHidden/>
    <w:rsid w:val="00015288"/>
    <w:rPr>
      <w:rFonts w:asciiTheme="majorHAnsi" w:eastAsiaTheme="majorEastAsia" w:hAnsiTheme="majorHAnsi" w:cstheme="majorBidi"/>
      <w:color w:val="243F60" w:themeColor="accent1" w:themeShade="7F"/>
      <w:sz w:val="24"/>
      <w:szCs w:val="24"/>
    </w:rPr>
  </w:style>
  <w:style w:type="character" w:styleId="af">
    <w:name w:val="Hyperlink"/>
    <w:basedOn w:val="a0"/>
    <w:uiPriority w:val="99"/>
    <w:unhideWhenUsed/>
    <w:rsid w:val="0084394D"/>
    <w:rPr>
      <w:color w:val="0000FF"/>
      <w:u w:val="single"/>
    </w:rPr>
  </w:style>
  <w:style w:type="table" w:styleId="af0">
    <w:name w:val="Table Grid"/>
    <w:basedOn w:val="a1"/>
    <w:uiPriority w:val="39"/>
    <w:rsid w:val="0084394D"/>
    <w:rPr>
      <w:rFonts w:eastAsia="宋体"/>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a"/>
    <w:link w:val="EndNoteBibliography0"/>
    <w:rsid w:val="0084394D"/>
    <w:pPr>
      <w:widowControl w:val="0"/>
      <w:autoSpaceDE/>
      <w:autoSpaceDN/>
      <w:jc w:val="both"/>
    </w:pPr>
    <w:rPr>
      <w:rFonts w:ascii="等线" w:eastAsia="等线" w:hAnsi="等线" w:cstheme="minorBidi"/>
      <w:noProof/>
      <w:kern w:val="2"/>
      <w:szCs w:val="22"/>
      <w:lang w:val="en-US" w:eastAsia="zh-CN"/>
      <w14:ligatures w14:val="standardContextual"/>
    </w:rPr>
  </w:style>
  <w:style w:type="character" w:customStyle="1" w:styleId="EndNoteBibliography0">
    <w:name w:val="EndNote Bibliography 字符"/>
    <w:basedOn w:val="a0"/>
    <w:link w:val="EndNoteBibliography"/>
    <w:rsid w:val="0084394D"/>
    <w:rPr>
      <w:rFonts w:ascii="等线" w:eastAsia="等线" w:hAnsi="等线" w:cstheme="minorBidi"/>
      <w:noProof/>
      <w:kern w:val="2"/>
      <w:szCs w:val="22"/>
      <w:lang w:val="en-US" w:eastAsia="zh-CN"/>
      <w14:ligatures w14:val="standardContextual"/>
    </w:rPr>
  </w:style>
  <w:style w:type="character" w:styleId="af1">
    <w:name w:val="Unresolved Mention"/>
    <w:basedOn w:val="a0"/>
    <w:uiPriority w:val="99"/>
    <w:semiHidden/>
    <w:unhideWhenUsed/>
    <w:rsid w:val="00173F6A"/>
    <w:rPr>
      <w:color w:val="605E5C"/>
      <w:shd w:val="clear" w:color="auto" w:fill="E1DFDD"/>
    </w:rPr>
  </w:style>
  <w:style w:type="paragraph" w:customStyle="1" w:styleId="EndNoteBibliographyTitle">
    <w:name w:val="EndNote Bibliography Title"/>
    <w:basedOn w:val="a"/>
    <w:link w:val="EndNoteBibliographyTitle0"/>
    <w:rsid w:val="003524B0"/>
    <w:pPr>
      <w:jc w:val="center"/>
    </w:pPr>
    <w:rPr>
      <w:rFonts w:ascii="等线" w:eastAsia="等线" w:hAnsi="等线"/>
      <w:noProof/>
    </w:rPr>
  </w:style>
  <w:style w:type="character" w:customStyle="1" w:styleId="EndNoteBibliographyTitle0">
    <w:name w:val="EndNote Bibliography Title 字符"/>
    <w:basedOn w:val="EndNoteBibliography0"/>
    <w:link w:val="EndNoteBibliographyTitle"/>
    <w:rsid w:val="003524B0"/>
    <w:rPr>
      <w:rFonts w:ascii="等线" w:eastAsia="等线" w:hAnsi="等线" w:cstheme="minorBidi"/>
      <w:noProof/>
      <w:kern w:val="2"/>
      <w:szCs w:val="22"/>
      <w:lang w:val="en-US" w:eastAsia="zh-CN"/>
      <w14:ligatures w14:val="standardContextual"/>
    </w:rPr>
  </w:style>
  <w:style w:type="character" w:customStyle="1" w:styleId="20">
    <w:name w:val="标题 2 字符"/>
    <w:basedOn w:val="a0"/>
    <w:link w:val="2"/>
    <w:uiPriority w:val="9"/>
    <w:semiHidden/>
    <w:rsid w:val="00D7008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8652">
      <w:bodyDiv w:val="1"/>
      <w:marLeft w:val="0"/>
      <w:marRight w:val="0"/>
      <w:marTop w:val="0"/>
      <w:marBottom w:val="0"/>
      <w:divBdr>
        <w:top w:val="none" w:sz="0" w:space="0" w:color="auto"/>
        <w:left w:val="none" w:sz="0" w:space="0" w:color="auto"/>
        <w:bottom w:val="none" w:sz="0" w:space="0" w:color="auto"/>
        <w:right w:val="none" w:sz="0" w:space="0" w:color="auto"/>
      </w:divBdr>
    </w:div>
    <w:div w:id="45566537">
      <w:bodyDiv w:val="1"/>
      <w:marLeft w:val="0"/>
      <w:marRight w:val="0"/>
      <w:marTop w:val="0"/>
      <w:marBottom w:val="0"/>
      <w:divBdr>
        <w:top w:val="none" w:sz="0" w:space="0" w:color="auto"/>
        <w:left w:val="none" w:sz="0" w:space="0" w:color="auto"/>
        <w:bottom w:val="none" w:sz="0" w:space="0" w:color="auto"/>
        <w:right w:val="none" w:sz="0" w:space="0" w:color="auto"/>
      </w:divBdr>
    </w:div>
    <w:div w:id="51196667">
      <w:bodyDiv w:val="1"/>
      <w:marLeft w:val="0"/>
      <w:marRight w:val="0"/>
      <w:marTop w:val="0"/>
      <w:marBottom w:val="0"/>
      <w:divBdr>
        <w:top w:val="none" w:sz="0" w:space="0" w:color="auto"/>
        <w:left w:val="none" w:sz="0" w:space="0" w:color="auto"/>
        <w:bottom w:val="none" w:sz="0" w:space="0" w:color="auto"/>
        <w:right w:val="none" w:sz="0" w:space="0" w:color="auto"/>
      </w:divBdr>
    </w:div>
    <w:div w:id="268124900">
      <w:bodyDiv w:val="1"/>
      <w:marLeft w:val="0"/>
      <w:marRight w:val="0"/>
      <w:marTop w:val="0"/>
      <w:marBottom w:val="0"/>
      <w:divBdr>
        <w:top w:val="none" w:sz="0" w:space="0" w:color="auto"/>
        <w:left w:val="none" w:sz="0" w:space="0" w:color="auto"/>
        <w:bottom w:val="none" w:sz="0" w:space="0" w:color="auto"/>
        <w:right w:val="none" w:sz="0" w:space="0" w:color="auto"/>
      </w:divBdr>
    </w:div>
    <w:div w:id="413167776">
      <w:bodyDiv w:val="1"/>
      <w:marLeft w:val="0"/>
      <w:marRight w:val="0"/>
      <w:marTop w:val="0"/>
      <w:marBottom w:val="0"/>
      <w:divBdr>
        <w:top w:val="none" w:sz="0" w:space="0" w:color="auto"/>
        <w:left w:val="none" w:sz="0" w:space="0" w:color="auto"/>
        <w:bottom w:val="none" w:sz="0" w:space="0" w:color="auto"/>
        <w:right w:val="none" w:sz="0" w:space="0" w:color="auto"/>
      </w:divBdr>
    </w:div>
    <w:div w:id="520050464">
      <w:bodyDiv w:val="1"/>
      <w:marLeft w:val="0"/>
      <w:marRight w:val="0"/>
      <w:marTop w:val="0"/>
      <w:marBottom w:val="0"/>
      <w:divBdr>
        <w:top w:val="none" w:sz="0" w:space="0" w:color="auto"/>
        <w:left w:val="none" w:sz="0" w:space="0" w:color="auto"/>
        <w:bottom w:val="none" w:sz="0" w:space="0" w:color="auto"/>
        <w:right w:val="none" w:sz="0" w:space="0" w:color="auto"/>
      </w:divBdr>
    </w:div>
    <w:div w:id="567106859">
      <w:bodyDiv w:val="1"/>
      <w:marLeft w:val="0"/>
      <w:marRight w:val="0"/>
      <w:marTop w:val="0"/>
      <w:marBottom w:val="0"/>
      <w:divBdr>
        <w:top w:val="none" w:sz="0" w:space="0" w:color="auto"/>
        <w:left w:val="none" w:sz="0" w:space="0" w:color="auto"/>
        <w:bottom w:val="none" w:sz="0" w:space="0" w:color="auto"/>
        <w:right w:val="none" w:sz="0" w:space="0" w:color="auto"/>
      </w:divBdr>
    </w:div>
    <w:div w:id="819271274">
      <w:bodyDiv w:val="1"/>
      <w:marLeft w:val="0"/>
      <w:marRight w:val="0"/>
      <w:marTop w:val="0"/>
      <w:marBottom w:val="0"/>
      <w:divBdr>
        <w:top w:val="none" w:sz="0" w:space="0" w:color="auto"/>
        <w:left w:val="none" w:sz="0" w:space="0" w:color="auto"/>
        <w:bottom w:val="none" w:sz="0" w:space="0" w:color="auto"/>
        <w:right w:val="none" w:sz="0" w:space="0" w:color="auto"/>
      </w:divBdr>
    </w:div>
    <w:div w:id="928583617">
      <w:bodyDiv w:val="1"/>
      <w:marLeft w:val="0"/>
      <w:marRight w:val="0"/>
      <w:marTop w:val="0"/>
      <w:marBottom w:val="0"/>
      <w:divBdr>
        <w:top w:val="none" w:sz="0" w:space="0" w:color="auto"/>
        <w:left w:val="none" w:sz="0" w:space="0" w:color="auto"/>
        <w:bottom w:val="none" w:sz="0" w:space="0" w:color="auto"/>
        <w:right w:val="none" w:sz="0" w:space="0" w:color="auto"/>
      </w:divBdr>
    </w:div>
    <w:div w:id="987903153">
      <w:bodyDiv w:val="1"/>
      <w:marLeft w:val="0"/>
      <w:marRight w:val="0"/>
      <w:marTop w:val="0"/>
      <w:marBottom w:val="0"/>
      <w:divBdr>
        <w:top w:val="none" w:sz="0" w:space="0" w:color="auto"/>
        <w:left w:val="none" w:sz="0" w:space="0" w:color="auto"/>
        <w:bottom w:val="none" w:sz="0" w:space="0" w:color="auto"/>
        <w:right w:val="none" w:sz="0" w:space="0" w:color="auto"/>
      </w:divBdr>
    </w:div>
    <w:div w:id="1094400712">
      <w:bodyDiv w:val="1"/>
      <w:marLeft w:val="0"/>
      <w:marRight w:val="0"/>
      <w:marTop w:val="0"/>
      <w:marBottom w:val="0"/>
      <w:divBdr>
        <w:top w:val="none" w:sz="0" w:space="0" w:color="auto"/>
        <w:left w:val="none" w:sz="0" w:space="0" w:color="auto"/>
        <w:bottom w:val="none" w:sz="0" w:space="0" w:color="auto"/>
        <w:right w:val="none" w:sz="0" w:space="0" w:color="auto"/>
      </w:divBdr>
    </w:div>
    <w:div w:id="1172985161">
      <w:bodyDiv w:val="1"/>
      <w:marLeft w:val="0"/>
      <w:marRight w:val="0"/>
      <w:marTop w:val="0"/>
      <w:marBottom w:val="0"/>
      <w:divBdr>
        <w:top w:val="none" w:sz="0" w:space="0" w:color="auto"/>
        <w:left w:val="none" w:sz="0" w:space="0" w:color="auto"/>
        <w:bottom w:val="none" w:sz="0" w:space="0" w:color="auto"/>
        <w:right w:val="none" w:sz="0" w:space="0" w:color="auto"/>
      </w:divBdr>
    </w:div>
    <w:div w:id="1174803626">
      <w:bodyDiv w:val="1"/>
      <w:marLeft w:val="0"/>
      <w:marRight w:val="0"/>
      <w:marTop w:val="0"/>
      <w:marBottom w:val="0"/>
      <w:divBdr>
        <w:top w:val="none" w:sz="0" w:space="0" w:color="auto"/>
        <w:left w:val="none" w:sz="0" w:space="0" w:color="auto"/>
        <w:bottom w:val="none" w:sz="0" w:space="0" w:color="auto"/>
        <w:right w:val="none" w:sz="0" w:space="0" w:color="auto"/>
      </w:divBdr>
    </w:div>
    <w:div w:id="1305234406">
      <w:bodyDiv w:val="1"/>
      <w:marLeft w:val="0"/>
      <w:marRight w:val="0"/>
      <w:marTop w:val="0"/>
      <w:marBottom w:val="0"/>
      <w:divBdr>
        <w:top w:val="none" w:sz="0" w:space="0" w:color="auto"/>
        <w:left w:val="none" w:sz="0" w:space="0" w:color="auto"/>
        <w:bottom w:val="none" w:sz="0" w:space="0" w:color="auto"/>
        <w:right w:val="none" w:sz="0" w:space="0" w:color="auto"/>
      </w:divBdr>
    </w:div>
    <w:div w:id="1417091111">
      <w:bodyDiv w:val="1"/>
      <w:marLeft w:val="0"/>
      <w:marRight w:val="0"/>
      <w:marTop w:val="0"/>
      <w:marBottom w:val="0"/>
      <w:divBdr>
        <w:top w:val="none" w:sz="0" w:space="0" w:color="auto"/>
        <w:left w:val="none" w:sz="0" w:space="0" w:color="auto"/>
        <w:bottom w:val="none" w:sz="0" w:space="0" w:color="auto"/>
        <w:right w:val="none" w:sz="0" w:space="0" w:color="auto"/>
      </w:divBdr>
    </w:div>
    <w:div w:id="1668898761">
      <w:bodyDiv w:val="1"/>
      <w:marLeft w:val="0"/>
      <w:marRight w:val="0"/>
      <w:marTop w:val="0"/>
      <w:marBottom w:val="0"/>
      <w:divBdr>
        <w:top w:val="none" w:sz="0" w:space="0" w:color="auto"/>
        <w:left w:val="none" w:sz="0" w:space="0" w:color="auto"/>
        <w:bottom w:val="none" w:sz="0" w:space="0" w:color="auto"/>
        <w:right w:val="none" w:sz="0" w:space="0" w:color="auto"/>
      </w:divBdr>
    </w:div>
    <w:div w:id="1833989184">
      <w:bodyDiv w:val="1"/>
      <w:marLeft w:val="0"/>
      <w:marRight w:val="0"/>
      <w:marTop w:val="0"/>
      <w:marBottom w:val="0"/>
      <w:divBdr>
        <w:top w:val="none" w:sz="0" w:space="0" w:color="auto"/>
        <w:left w:val="none" w:sz="0" w:space="0" w:color="auto"/>
        <w:bottom w:val="none" w:sz="0" w:space="0" w:color="auto"/>
        <w:right w:val="none" w:sz="0" w:space="0" w:color="auto"/>
      </w:divBdr>
    </w:div>
    <w:div w:id="1902054801">
      <w:bodyDiv w:val="1"/>
      <w:marLeft w:val="0"/>
      <w:marRight w:val="0"/>
      <w:marTop w:val="0"/>
      <w:marBottom w:val="0"/>
      <w:divBdr>
        <w:top w:val="none" w:sz="0" w:space="0" w:color="auto"/>
        <w:left w:val="none" w:sz="0" w:space="0" w:color="auto"/>
        <w:bottom w:val="none" w:sz="0" w:space="0" w:color="auto"/>
        <w:right w:val="none" w:sz="0" w:space="0" w:color="auto"/>
      </w:divBdr>
    </w:div>
    <w:div w:id="2029330996">
      <w:bodyDiv w:val="1"/>
      <w:marLeft w:val="0"/>
      <w:marRight w:val="0"/>
      <w:marTop w:val="0"/>
      <w:marBottom w:val="0"/>
      <w:divBdr>
        <w:top w:val="none" w:sz="0" w:space="0" w:color="auto"/>
        <w:left w:val="none" w:sz="0" w:space="0" w:color="auto"/>
        <w:bottom w:val="none" w:sz="0" w:space="0" w:color="auto"/>
        <w:right w:val="none" w:sz="0" w:space="0" w:color="auto"/>
      </w:divBdr>
    </w:div>
    <w:div w:id="2076465564">
      <w:bodyDiv w:val="1"/>
      <w:marLeft w:val="0"/>
      <w:marRight w:val="0"/>
      <w:marTop w:val="0"/>
      <w:marBottom w:val="0"/>
      <w:divBdr>
        <w:top w:val="none" w:sz="0" w:space="0" w:color="auto"/>
        <w:left w:val="none" w:sz="0" w:space="0" w:color="auto"/>
        <w:bottom w:val="none" w:sz="0" w:space="0" w:color="auto"/>
        <w:right w:val="none" w:sz="0" w:space="0" w:color="auto"/>
      </w:divBdr>
    </w:div>
    <w:div w:id="2129161944">
      <w:bodyDiv w:val="1"/>
      <w:marLeft w:val="0"/>
      <w:marRight w:val="0"/>
      <w:marTop w:val="0"/>
      <w:marBottom w:val="0"/>
      <w:divBdr>
        <w:top w:val="none" w:sz="0" w:space="0" w:color="auto"/>
        <w:left w:val="none" w:sz="0" w:space="0" w:color="auto"/>
        <w:bottom w:val="none" w:sz="0" w:space="0" w:color="auto"/>
        <w:right w:val="none" w:sz="0" w:space="0" w:color="auto"/>
      </w:divBdr>
    </w:div>
    <w:div w:id="213628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biorxiv.org/search/author1%3AXiaofan%2BLu%2B"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xlucpu/MOVICS"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7642C653E7B9428901CB915C03EDB4" ma:contentTypeVersion="1" ma:contentTypeDescription="Create a new document." ma:contentTypeScope="" ma:versionID="822e5a67256f31aeeb92ced68b3c97c1">
  <xsd:schema xmlns:xsd="http://www.w3.org/2001/XMLSchema" xmlns:xs="http://www.w3.org/2001/XMLSchema" xmlns:p="http://schemas.microsoft.com/office/2006/metadata/properties" xmlns:ns1="http://schemas.microsoft.com/sharepoint/v3" targetNamespace="http://schemas.microsoft.com/office/2006/metadata/properties" ma:root="true" ma:fieldsID="4dcce58c87e9fcebab8021569449a8d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BDA9E5E1-D8DE-4C68-87F9-9AD292C14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6E15F2-50C6-4BC2-B802-FC619CB83DF0}">
  <ds:schemaRefs>
    <ds:schemaRef ds:uri="http://schemas.microsoft.com/sharepoint/v3/contenttype/forms"/>
  </ds:schemaRefs>
</ds:datastoreItem>
</file>

<file path=customXml/itemProps3.xml><?xml version="1.0" encoding="utf-8"?>
<ds:datastoreItem xmlns:ds="http://schemas.openxmlformats.org/officeDocument/2006/customXml" ds:itemID="{E3BC44E1-39B3-4EFF-B515-8EE445C5B3DF}">
  <ds:schemaRefs>
    <ds:schemaRef ds:uri="http://schemas.openxmlformats.org/officeDocument/2006/bibliography"/>
  </ds:schemaRefs>
</ds:datastoreItem>
</file>

<file path=customXml/itemProps4.xml><?xml version="1.0" encoding="utf-8"?>
<ds:datastoreItem xmlns:ds="http://schemas.openxmlformats.org/officeDocument/2006/customXml" ds:itemID="{5EED8D8A-49AB-43CB-8C4A-8C43C54BE72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9</Pages>
  <Words>4218</Words>
  <Characters>24044</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C02- Dossier concours</vt:lpstr>
    </vt:vector>
  </TitlesOfParts>
  <Company>INSERM</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C02- Dossier concours</dc:title>
  <dc:creator>Stéphanie Pommier</dc:creator>
  <cp:lastModifiedBy>Xiaofan LU</cp:lastModifiedBy>
  <cp:revision>243</cp:revision>
  <cp:lastPrinted>2024-01-17T16:18:00Z</cp:lastPrinted>
  <dcterms:created xsi:type="dcterms:W3CDTF">2023-11-02T13:10:00Z</dcterms:created>
  <dcterms:modified xsi:type="dcterms:W3CDTF">2024-09-09T07:03:00Z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0x010100487642C653E7B9428901CB915C03EDB4</vt:lpwstr>
  </property>
</Properties>
</file>