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0385" w:rsidRDefault="00263C9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14:paraId="00000002" w14:textId="77777777" w:rsidR="00D40385" w:rsidRDefault="00263C9C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«ФИНАНСОВЫЙ УНИВЕРСИТЕТ ПРИ ПРАВИТЕЛЬСТВЕ </w:t>
      </w:r>
    </w:p>
    <w:p w14:paraId="00000003" w14:textId="77777777" w:rsidR="00D40385" w:rsidRDefault="00263C9C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ФЕДЕРАЦИИ»</w:t>
      </w:r>
    </w:p>
    <w:p w14:paraId="00000004" w14:textId="77777777" w:rsidR="00D40385" w:rsidRDefault="00263C9C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Колледж информатики и программирования</w:t>
      </w:r>
    </w:p>
    <w:p w14:paraId="00000005" w14:textId="77777777" w:rsidR="00D40385" w:rsidRDefault="00D40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D40385" w:rsidRDefault="00D40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D40385" w:rsidRDefault="00D40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D40385" w:rsidRDefault="00D40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D40385" w:rsidRDefault="00D40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D40385" w:rsidRDefault="00D403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2C213853" w:rsidR="00D40385" w:rsidRDefault="00263C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</w:t>
      </w:r>
      <w:r w:rsidR="00067D3F">
        <w:rPr>
          <w:b/>
          <w:sz w:val="28"/>
          <w:szCs w:val="28"/>
        </w:rPr>
        <w:t>11</w:t>
      </w:r>
    </w:p>
    <w:p w14:paraId="0000000C" w14:textId="77777777" w:rsidR="00D40385" w:rsidRDefault="00263C9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МДК.01.02 Поддержка и тестирование программных модулей</w:t>
      </w:r>
    </w:p>
    <w:p w14:paraId="0000000E" w14:textId="710C34B8" w:rsidR="00D40385" w:rsidRDefault="00263C9C" w:rsidP="00067D3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ОФОРМЛЕНИЕ </w:t>
      </w:r>
      <w:r w:rsidR="00EF4E96">
        <w:rPr>
          <w:rFonts w:ascii="Times New Roman" w:eastAsia="Times New Roman" w:hAnsi="Times New Roman" w:cs="Times New Roman"/>
          <w:sz w:val="28"/>
          <w:szCs w:val="28"/>
        </w:rPr>
        <w:t xml:space="preserve">РУКОВОДСТВО </w:t>
      </w:r>
      <w:r w:rsidR="00067D3F">
        <w:rPr>
          <w:rFonts w:ascii="Times New Roman" w:eastAsia="Times New Roman" w:hAnsi="Times New Roman" w:cs="Times New Roman"/>
          <w:sz w:val="28"/>
          <w:szCs w:val="28"/>
        </w:rPr>
        <w:t>ОПЕРАТОРА</w:t>
      </w:r>
    </w:p>
    <w:p w14:paraId="0000000F" w14:textId="61502983" w:rsidR="00D40385" w:rsidRDefault="00D4038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557B07" w14:textId="77777777" w:rsidR="00067D3F" w:rsidRDefault="00067D3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D40385" w:rsidRDefault="00D4038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D40385" w:rsidRDefault="00D4038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14:paraId="00000013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3ИСИП-422 </w:t>
      </w:r>
    </w:p>
    <w:p w14:paraId="00000014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Сидаков Амир Азаматович</w:t>
      </w:r>
    </w:p>
    <w:p w14:paraId="76539398" w14:textId="0297E810" w:rsidR="000A0885" w:rsidRDefault="000A088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Сидаков Али Азаматович</w:t>
      </w:r>
    </w:p>
    <w:p w14:paraId="00000015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0000016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00000017" w14:textId="77777777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Аксенова Т.Г.</w:t>
      </w:r>
    </w:p>
    <w:p w14:paraId="00000018" w14:textId="5867D479" w:rsidR="00D40385" w:rsidRDefault="00263C9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A0885">
        <w:rPr>
          <w:rFonts w:ascii="Times New Roman" w:eastAsia="Times New Roman" w:hAnsi="Times New Roman" w:cs="Times New Roman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0A0885">
        <w:rPr>
          <w:rFonts w:ascii="Times New Roman" w:eastAsia="Times New Roman" w:hAnsi="Times New Roman" w:cs="Times New Roman"/>
          <w:sz w:val="28"/>
          <w:szCs w:val="28"/>
        </w:rPr>
        <w:t>мая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2025г.                                           </w:t>
      </w:r>
    </w:p>
    <w:p w14:paraId="00000019" w14:textId="77777777" w:rsidR="00D40385" w:rsidRDefault="00D40385">
      <w:pPr>
        <w:spacing w:after="0" w:line="36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000001A" w14:textId="77777777" w:rsidR="00D40385" w:rsidRDefault="00D403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D40385" w:rsidRDefault="00D40385">
      <w:pPr>
        <w:tabs>
          <w:tab w:val="left" w:pos="2621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D40385" w:rsidRDefault="00D40385">
      <w:pPr>
        <w:tabs>
          <w:tab w:val="left" w:pos="262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C4F6E93" w:rsidR="00D40385" w:rsidRDefault="00D40385">
      <w:pPr>
        <w:tabs>
          <w:tab w:val="left" w:pos="262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5207CC" w14:textId="7C01E377" w:rsidR="00067D3F" w:rsidRDefault="00067D3F">
      <w:pPr>
        <w:tabs>
          <w:tab w:val="left" w:pos="262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17C5506E" w:rsidR="00D40385" w:rsidRDefault="00D40385">
      <w:pPr>
        <w:tabs>
          <w:tab w:val="left" w:pos="262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D40385" w:rsidRDefault="00263C9C">
      <w:pPr>
        <w:tabs>
          <w:tab w:val="left" w:pos="2621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14:paraId="00000021" w14:textId="77777777" w:rsidR="00D40385" w:rsidRDefault="00263C9C">
      <w:pPr>
        <w:tabs>
          <w:tab w:val="left" w:pos="289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2025</w:t>
      </w:r>
    </w:p>
    <w:p w14:paraId="00000022" w14:textId="2670D44B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приобрести практические навыки разработки </w:t>
      </w:r>
      <w:r w:rsidR="009803FE">
        <w:rPr>
          <w:rFonts w:ascii="Times New Roman" w:eastAsia="Times New Roman" w:hAnsi="Times New Roman" w:cs="Times New Roman"/>
          <w:sz w:val="28"/>
          <w:szCs w:val="28"/>
        </w:rPr>
        <w:t xml:space="preserve">руководства </w:t>
      </w:r>
      <w:r w:rsidR="00067D3F">
        <w:rPr>
          <w:rFonts w:ascii="Times New Roman" w:eastAsia="Times New Roman" w:hAnsi="Times New Roman" w:cs="Times New Roman"/>
          <w:sz w:val="28"/>
          <w:szCs w:val="28"/>
        </w:rPr>
        <w:t xml:space="preserve">оператора </w:t>
      </w:r>
      <w:r w:rsidR="009803FE">
        <w:rPr>
          <w:rFonts w:ascii="Times New Roman" w:eastAsia="Times New Roman" w:hAnsi="Times New Roman" w:cs="Times New Roman"/>
          <w:sz w:val="28"/>
          <w:szCs w:val="28"/>
        </w:rPr>
        <w:t>в соответствии с требованиями Единой Системы Программной Документации(ЕСПД)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3" w14:textId="22B0C974" w:rsidR="00D40385" w:rsidRDefault="006747E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Руководство </w:t>
      </w:r>
      <w:r w:rsidR="00067D3F">
        <w:rPr>
          <w:rFonts w:ascii="Times New Roman" w:eastAsia="Times New Roman" w:hAnsi="Times New Roman" w:cs="Times New Roman"/>
          <w:sz w:val="28"/>
          <w:szCs w:val="28"/>
        </w:rPr>
        <w:t xml:space="preserve">оператора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 следующие пункты:</w:t>
      </w:r>
    </w:p>
    <w:p w14:paraId="00000024" w14:textId="59371F9C" w:rsidR="00D40385" w:rsidRDefault="00067D3F" w:rsidP="00067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программы;</w:t>
      </w:r>
    </w:p>
    <w:p w14:paraId="00000025" w14:textId="47620B58" w:rsidR="00D40385" w:rsidRDefault="00067D3F" w:rsidP="00067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 выполнения программы;</w:t>
      </w:r>
    </w:p>
    <w:p w14:paraId="00000026" w14:textId="11E68583" w:rsidR="00D40385" w:rsidRDefault="00067D3F" w:rsidP="00067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программы;</w:t>
      </w:r>
    </w:p>
    <w:p w14:paraId="0000002D" w14:textId="334D6D6F" w:rsidR="00D40385" w:rsidRPr="00466991" w:rsidRDefault="00067D3F" w:rsidP="005F7C0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466991"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сообщения оператору.</w:t>
      </w:r>
    </w:p>
    <w:p w14:paraId="0000002E" w14:textId="688B33E8" w:rsidR="00D40385" w:rsidRDefault="00067D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программы</w:t>
      </w:r>
      <w:r w:rsidR="000206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6F9DEF" w14:textId="2E1106F5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 xml:space="preserve">Программный продукт «Информационная система для управления маркетинговым агентством» предназначен для автоматизации процессов, связанных с ведением рекламных кампаний, взаимодействием с клиентами, учётом финансовых операций, а также анализа результатов рекламной деятельности. Система обеспечивает централизованное хранение информации, предоставляет доступ к актуальным данным и позволяет эффективно управлять </w:t>
      </w:r>
      <w:r>
        <w:rPr>
          <w:rFonts w:ascii="Times New Roman" w:hAnsi="Times New Roman" w:cs="Times New Roman"/>
          <w:sz w:val="28"/>
          <w:szCs w:val="28"/>
        </w:rPr>
        <w:t>ключевыми процессами агентства.</w:t>
      </w:r>
    </w:p>
    <w:p w14:paraId="1F5EF526" w14:textId="02DFC6E6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 xml:space="preserve">Разрабатываемая программа реализована в виде настольного приложения на платформе WPF с использованием базы данных MS SQL Server. Приложение включает в себя модули для работы с клиентами, кампаниями, платежами, каналами продвижения, результатами кампаний и персоналом. Каждый модуль представлен таблицей с возможностью добавления, редактирования и удаления данных, а также </w:t>
      </w:r>
      <w:r>
        <w:rPr>
          <w:rFonts w:ascii="Times New Roman" w:hAnsi="Times New Roman" w:cs="Times New Roman"/>
          <w:sz w:val="28"/>
          <w:szCs w:val="28"/>
        </w:rPr>
        <w:t>просмотра детальной информации.</w:t>
      </w:r>
    </w:p>
    <w:p w14:paraId="349DD989" w14:textId="67934175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Основное назначение программы заключается в упрощении и ускорении работы сотрудников ма</w:t>
      </w:r>
      <w:r>
        <w:rPr>
          <w:rFonts w:ascii="Times New Roman" w:hAnsi="Times New Roman" w:cs="Times New Roman"/>
          <w:sz w:val="28"/>
          <w:szCs w:val="28"/>
        </w:rPr>
        <w:t>ркетингового агентства за счёт:</w:t>
      </w:r>
    </w:p>
    <w:p w14:paraId="27A9F48F" w14:textId="0976753F" w:rsidR="00067D3F" w:rsidRPr="00067D3F" w:rsidRDefault="00067D3F" w:rsidP="00067D3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централизованного хранения информации о клиентах и кампаниях;</w:t>
      </w:r>
    </w:p>
    <w:p w14:paraId="315F73E0" w14:textId="0C740972" w:rsidR="00067D3F" w:rsidRPr="00067D3F" w:rsidRDefault="00067D3F" w:rsidP="00067D3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регистрации и контроля этапов исполнения кампаний;</w:t>
      </w:r>
    </w:p>
    <w:p w14:paraId="63DAE59F" w14:textId="129BC096" w:rsidR="00067D3F" w:rsidRPr="00067D3F" w:rsidRDefault="00067D3F" w:rsidP="00067D3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ведения финансового учёта платежей и затрат;</w:t>
      </w:r>
    </w:p>
    <w:p w14:paraId="4904A9BC" w14:textId="7FC110DC" w:rsidR="00067D3F" w:rsidRPr="00067D3F" w:rsidRDefault="00067D3F" w:rsidP="00067D3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анализа эффективности каналов продвижения;</w:t>
      </w:r>
    </w:p>
    <w:p w14:paraId="6B64F9BB" w14:textId="1762ACB8" w:rsidR="00067D3F" w:rsidRPr="00067D3F" w:rsidRDefault="00067D3F" w:rsidP="00067D3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lastRenderedPageBreak/>
        <w:t>формирования отчётности по результатам рекламных активностей.</w:t>
      </w:r>
    </w:p>
    <w:p w14:paraId="32929B23" w14:textId="758757FB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Программа обеспечивает обработку данных в соответствии с заложенными ограничениями целостности, предотвращая ошибки ввода, дублирование информации и нар</w:t>
      </w:r>
      <w:r>
        <w:rPr>
          <w:rFonts w:ascii="Times New Roman" w:hAnsi="Times New Roman" w:cs="Times New Roman"/>
          <w:sz w:val="28"/>
          <w:szCs w:val="28"/>
        </w:rPr>
        <w:t>ушение связей между сущностями.</w:t>
      </w:r>
    </w:p>
    <w:p w14:paraId="37B859C9" w14:textId="508A2A18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Информационная система ориентирована на сотрудников агентства, включая менеджеров по работе с клиентами, финансовых аналитиков, маркетологов и администраторов. Благодаря интуитивному графическому интерфейсу, система удобна в эксплуатации, требует минимального времени на обучение и снижает ри</w:t>
      </w:r>
      <w:r>
        <w:rPr>
          <w:rFonts w:ascii="Times New Roman" w:hAnsi="Times New Roman" w:cs="Times New Roman"/>
          <w:sz w:val="28"/>
          <w:szCs w:val="28"/>
        </w:rPr>
        <w:t>ск ошибок при работе с данными.</w:t>
      </w:r>
    </w:p>
    <w:p w14:paraId="16F391CD" w14:textId="43BD51A0" w:rsidR="00067D3F" w:rsidRPr="00067D3F" w:rsidRDefault="00067D3F" w:rsidP="00067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В приложении реализована возможность сортировки, поиска и фильтрации данных, предусмотрена поддержка справочников и связи по внешним ключам (например, отображение имён кл</w:t>
      </w:r>
      <w:r>
        <w:rPr>
          <w:rFonts w:ascii="Times New Roman" w:hAnsi="Times New Roman" w:cs="Times New Roman"/>
          <w:sz w:val="28"/>
          <w:szCs w:val="28"/>
        </w:rPr>
        <w:t>иентов вместо идентификаторов).</w:t>
      </w:r>
    </w:p>
    <w:p w14:paraId="00000032" w14:textId="2520C246" w:rsidR="00D40385" w:rsidRDefault="00067D3F" w:rsidP="00B12D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67D3F">
        <w:rPr>
          <w:rFonts w:ascii="Times New Roman" w:hAnsi="Times New Roman" w:cs="Times New Roman"/>
          <w:sz w:val="28"/>
          <w:szCs w:val="28"/>
        </w:rPr>
        <w:t>Система позволяет значительно повысить прозрачность и эффективность маркетинговой деятельности, способствует улучшению взаимодействия между отделами агентства, а также даёт возможность принятия решений на основе достоверных и своевременно обновляемых данных.</w:t>
      </w:r>
    </w:p>
    <w:p w14:paraId="00000033" w14:textId="2510582E" w:rsidR="00D40385" w:rsidRDefault="004B28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 выполнения</w:t>
      </w:r>
      <w:r w:rsidR="000715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программы</w:t>
      </w:r>
    </w:p>
    <w:p w14:paraId="343FD27A" w14:textId="77777777" w:rsidR="004B282C" w:rsidRDefault="004B282C" w:rsidP="004B28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Программа рассчитана на использование в офисной среде и может применяться как в индивидуальной установке на рабочее место, так и в локальной сети для командной работы с единой базой данных.</w:t>
      </w:r>
    </w:p>
    <w:p w14:paraId="0F7A5AA1" w14:textId="77777777" w:rsidR="004B282C" w:rsidRPr="00E1480C" w:rsidRDefault="004B282C" w:rsidP="004B28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Необ</w:t>
      </w:r>
      <w:r>
        <w:rPr>
          <w:rFonts w:ascii="Times New Roman" w:hAnsi="Times New Roman" w:cs="Times New Roman"/>
          <w:sz w:val="28"/>
        </w:rPr>
        <w:t>ходимое аппаратное обеспечение:</w:t>
      </w:r>
    </w:p>
    <w:p w14:paraId="63F390D4" w14:textId="77777777" w:rsidR="004B282C" w:rsidRPr="00E1480C" w:rsidRDefault="004B282C" w:rsidP="004B282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ПК с процессором Intel Core i3 или выше;</w:t>
      </w:r>
    </w:p>
    <w:p w14:paraId="1207F3A7" w14:textId="77777777" w:rsidR="004B282C" w:rsidRPr="00E1480C" w:rsidRDefault="004B282C" w:rsidP="004B282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ОЗУ не менее 4 ГБ;</w:t>
      </w:r>
    </w:p>
    <w:p w14:paraId="561B10F4" w14:textId="77777777" w:rsidR="004B282C" w:rsidRPr="00E1480C" w:rsidRDefault="004B282C" w:rsidP="004B282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Свободное место на диске — от 500 МБ;</w:t>
      </w:r>
    </w:p>
    <w:p w14:paraId="67663ED3" w14:textId="77777777" w:rsidR="004B282C" w:rsidRPr="00E1480C" w:rsidRDefault="004B282C" w:rsidP="004B282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Разрешение экрана — не ниже 1366x768;</w:t>
      </w:r>
    </w:p>
    <w:p w14:paraId="58850ADA" w14:textId="77777777" w:rsidR="004B282C" w:rsidRPr="00E1480C" w:rsidRDefault="004B282C" w:rsidP="004B282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Клавиатура, мышь, подключение к сети (для удалённого подключения к БД).</w:t>
      </w:r>
    </w:p>
    <w:p w14:paraId="02FE441C" w14:textId="77777777" w:rsidR="004B282C" w:rsidRPr="00E1480C" w:rsidRDefault="004B282C" w:rsidP="004B28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lastRenderedPageBreak/>
        <w:t>Необх</w:t>
      </w:r>
      <w:r>
        <w:rPr>
          <w:rFonts w:ascii="Times New Roman" w:hAnsi="Times New Roman" w:cs="Times New Roman"/>
          <w:sz w:val="28"/>
        </w:rPr>
        <w:t>одимое программное обеспечение:</w:t>
      </w:r>
    </w:p>
    <w:p w14:paraId="6F87A3C3" w14:textId="77777777" w:rsidR="004B282C" w:rsidRPr="00E1480C" w:rsidRDefault="004B282C" w:rsidP="004B282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Операционная система: Windows 10 или выше;</w:t>
      </w:r>
    </w:p>
    <w:p w14:paraId="41A25585" w14:textId="77777777" w:rsidR="004B282C" w:rsidRPr="00E1480C" w:rsidRDefault="004B282C" w:rsidP="004B282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Среда выполнения: .NET Desktop Runtime версии 6.0 или выше;</w:t>
      </w:r>
    </w:p>
    <w:p w14:paraId="0BB7AC75" w14:textId="77777777" w:rsidR="004B282C" w:rsidRPr="00E1480C" w:rsidRDefault="004B282C" w:rsidP="004B282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480C">
        <w:rPr>
          <w:rFonts w:ascii="Times New Roman" w:hAnsi="Times New Roman" w:cs="Times New Roman"/>
          <w:sz w:val="28"/>
        </w:rPr>
        <w:t>СУБД</w:t>
      </w:r>
      <w:r w:rsidRPr="00E1480C">
        <w:rPr>
          <w:rFonts w:ascii="Times New Roman" w:hAnsi="Times New Roman" w:cs="Times New Roman"/>
          <w:sz w:val="28"/>
          <w:lang w:val="en-US"/>
        </w:rPr>
        <w:t xml:space="preserve">: Microsoft SQL Server 2019 </w:t>
      </w:r>
      <w:r w:rsidRPr="00E1480C">
        <w:rPr>
          <w:rFonts w:ascii="Times New Roman" w:hAnsi="Times New Roman" w:cs="Times New Roman"/>
          <w:sz w:val="28"/>
        </w:rPr>
        <w:t>или</w:t>
      </w:r>
      <w:r w:rsidRPr="00E1480C">
        <w:rPr>
          <w:rFonts w:ascii="Times New Roman" w:hAnsi="Times New Roman" w:cs="Times New Roman"/>
          <w:sz w:val="28"/>
          <w:lang w:val="en-US"/>
        </w:rPr>
        <w:t xml:space="preserve"> </w:t>
      </w:r>
      <w:r w:rsidRPr="00E1480C">
        <w:rPr>
          <w:rFonts w:ascii="Times New Roman" w:hAnsi="Times New Roman" w:cs="Times New Roman"/>
          <w:sz w:val="28"/>
        </w:rPr>
        <w:t>выше</w:t>
      </w:r>
      <w:r w:rsidRPr="00E1480C">
        <w:rPr>
          <w:rFonts w:ascii="Times New Roman" w:hAnsi="Times New Roman" w:cs="Times New Roman"/>
          <w:sz w:val="28"/>
          <w:lang w:val="en-US"/>
        </w:rPr>
        <w:t>;</w:t>
      </w:r>
    </w:p>
    <w:p w14:paraId="205FAF84" w14:textId="77777777" w:rsidR="004B282C" w:rsidRPr="00E1480C" w:rsidRDefault="004B282C" w:rsidP="004B282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480C">
        <w:rPr>
          <w:rFonts w:ascii="Times New Roman" w:hAnsi="Times New Roman" w:cs="Times New Roman"/>
          <w:sz w:val="28"/>
        </w:rPr>
        <w:t>Средства</w:t>
      </w:r>
      <w:r w:rsidRPr="00E1480C">
        <w:rPr>
          <w:rFonts w:ascii="Times New Roman" w:hAnsi="Times New Roman" w:cs="Times New Roman"/>
          <w:sz w:val="28"/>
          <w:lang w:val="en-US"/>
        </w:rPr>
        <w:t xml:space="preserve"> </w:t>
      </w:r>
      <w:r w:rsidRPr="00E1480C">
        <w:rPr>
          <w:rFonts w:ascii="Times New Roman" w:hAnsi="Times New Roman" w:cs="Times New Roman"/>
          <w:sz w:val="28"/>
        </w:rPr>
        <w:t>подключения</w:t>
      </w:r>
      <w:r w:rsidRPr="00E1480C">
        <w:rPr>
          <w:rFonts w:ascii="Times New Roman" w:hAnsi="Times New Roman" w:cs="Times New Roman"/>
          <w:sz w:val="28"/>
          <w:lang w:val="en-US"/>
        </w:rPr>
        <w:t>: Microsoft.Data.SqlClient (</w:t>
      </w:r>
      <w:r w:rsidRPr="00E1480C">
        <w:rPr>
          <w:rFonts w:ascii="Times New Roman" w:hAnsi="Times New Roman" w:cs="Times New Roman"/>
          <w:sz w:val="28"/>
        </w:rPr>
        <w:t>через</w:t>
      </w:r>
      <w:r w:rsidRPr="00E1480C">
        <w:rPr>
          <w:rFonts w:ascii="Times New Roman" w:hAnsi="Times New Roman" w:cs="Times New Roman"/>
          <w:sz w:val="28"/>
          <w:lang w:val="en-US"/>
        </w:rPr>
        <w:t xml:space="preserve"> NuGet);</w:t>
      </w:r>
    </w:p>
    <w:p w14:paraId="11DD1879" w14:textId="77777777" w:rsidR="004B282C" w:rsidRPr="00E1480C" w:rsidRDefault="004B282C" w:rsidP="004B282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480C">
        <w:rPr>
          <w:rFonts w:ascii="Times New Roman" w:hAnsi="Times New Roman" w:cs="Times New Roman"/>
          <w:sz w:val="28"/>
        </w:rPr>
        <w:t>Среда разработки (опционально): Visual Studio 2022;</w:t>
      </w:r>
    </w:p>
    <w:p w14:paraId="56F1BAE6" w14:textId="6F63CC4B" w:rsidR="009B333F" w:rsidRPr="0015248C" w:rsidRDefault="004B282C" w:rsidP="00A82FAA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248C">
        <w:rPr>
          <w:rFonts w:ascii="Times New Roman" w:hAnsi="Times New Roman" w:cs="Times New Roman"/>
          <w:sz w:val="28"/>
        </w:rPr>
        <w:t>Библиотеки UI: WPF, System.Xaml, EntityFrameworkCore (если используется ORM).</w:t>
      </w:r>
    </w:p>
    <w:p w14:paraId="00000036" w14:textId="6AE07A00" w:rsidR="00D40385" w:rsidRDefault="002E509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</w:t>
      </w:r>
      <w:r w:rsidR="009B33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программы</w:t>
      </w:r>
    </w:p>
    <w:p w14:paraId="376B0EDB" w14:textId="28C8C528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E5094">
        <w:rPr>
          <w:rFonts w:ascii="Times New Roman" w:hAnsi="Times New Roman" w:cs="Times New Roman"/>
          <w:sz w:val="28"/>
          <w:szCs w:val="28"/>
        </w:rPr>
        <w:t>осле запуска приложения на экране появляется главное окно программы. Интерфейс содержит список доступных разделов в виде кн</w:t>
      </w:r>
      <w:r>
        <w:rPr>
          <w:rFonts w:ascii="Times New Roman" w:hAnsi="Times New Roman" w:cs="Times New Roman"/>
          <w:sz w:val="28"/>
          <w:szCs w:val="28"/>
        </w:rPr>
        <w:t>опок управления, среди которых:</w:t>
      </w:r>
    </w:p>
    <w:p w14:paraId="40E672D0" w14:textId="5CCDBDBE" w:rsidR="002E5094" w:rsidRPr="002E5094" w:rsidRDefault="002E5094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679A4D" w14:textId="62A5657A" w:rsidR="002E5094" w:rsidRPr="002E5094" w:rsidRDefault="002E5094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Кампании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D8D6E1" w14:textId="039B86DE" w:rsidR="002E5094" w:rsidRPr="002E5094" w:rsidRDefault="002E5094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Платежи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0B2FD9" w14:textId="6C09C90A" w:rsidR="002E5094" w:rsidRPr="002E5094" w:rsidRDefault="002E5094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Каналы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E4AD8C" w14:textId="166C89A2" w:rsidR="002E5094" w:rsidRDefault="002E5094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Результаты кампани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B81A69">
        <w:rPr>
          <w:rFonts w:ascii="Times New Roman" w:hAnsi="Times New Roman" w:cs="Times New Roman"/>
          <w:sz w:val="28"/>
          <w:szCs w:val="28"/>
        </w:rPr>
        <w:t>;</w:t>
      </w:r>
    </w:p>
    <w:p w14:paraId="325B61F4" w14:textId="5CE8C9AA" w:rsidR="00B81A69" w:rsidRDefault="00B81A69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Контрагенты;</w:t>
      </w:r>
    </w:p>
    <w:p w14:paraId="6A8D47EC" w14:textId="698D7957" w:rsidR="00B81A69" w:rsidRPr="002E5094" w:rsidRDefault="00B81A69" w:rsidP="00B81A69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Сотрудники.</w:t>
      </w:r>
    </w:p>
    <w:p w14:paraId="671EA317" w14:textId="77777777" w:rsidR="00B81A69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В центральной части окна отображается таблица (DataGrid), в которой автоматически загружаются соответствующие записи из б</w:t>
      </w:r>
      <w:r>
        <w:rPr>
          <w:rFonts w:ascii="Times New Roman" w:hAnsi="Times New Roman" w:cs="Times New Roman"/>
          <w:sz w:val="28"/>
          <w:szCs w:val="28"/>
        </w:rPr>
        <w:t xml:space="preserve">азы данных. </w:t>
      </w:r>
    </w:p>
    <w:p w14:paraId="21038B27" w14:textId="6662608B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70D6E302" w14:textId="7A22D122" w:rsidR="002E5094" w:rsidRPr="002E5094" w:rsidRDefault="002E5094" w:rsidP="00B81A69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данные;</w:t>
      </w:r>
    </w:p>
    <w:p w14:paraId="7EE50985" w14:textId="6AA2945E" w:rsidR="002E5094" w:rsidRPr="002E5094" w:rsidRDefault="002E5094" w:rsidP="00B81A69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>ртировать и фильтровать записи;</w:t>
      </w:r>
    </w:p>
    <w:p w14:paraId="4B8DB3EC" w14:textId="4CA24DCE" w:rsidR="002E5094" w:rsidRPr="002E5094" w:rsidRDefault="002E5094" w:rsidP="00B81A69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выби</w:t>
      </w:r>
      <w:r>
        <w:rPr>
          <w:rFonts w:ascii="Times New Roman" w:hAnsi="Times New Roman" w:cs="Times New Roman"/>
          <w:sz w:val="28"/>
          <w:szCs w:val="28"/>
        </w:rPr>
        <w:t>рать запись для редактирования;</w:t>
      </w:r>
    </w:p>
    <w:p w14:paraId="21C8ED1A" w14:textId="7AD646E2" w:rsidR="002E5094" w:rsidRPr="002E5094" w:rsidRDefault="002E5094" w:rsidP="00B81A69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добавлять или удалять элемен</w:t>
      </w:r>
      <w:r>
        <w:rPr>
          <w:rFonts w:ascii="Times New Roman" w:hAnsi="Times New Roman" w:cs="Times New Roman"/>
          <w:sz w:val="28"/>
          <w:szCs w:val="28"/>
        </w:rPr>
        <w:t>ты с помощью кнопок управления.</w:t>
      </w:r>
    </w:p>
    <w:p w14:paraId="343CB418" w14:textId="304747B5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Пример выполнения операций</w:t>
      </w:r>
      <w:r w:rsidR="00B81A69">
        <w:rPr>
          <w:rFonts w:ascii="Times New Roman" w:hAnsi="Times New Roman" w:cs="Times New Roman"/>
          <w:sz w:val="28"/>
          <w:szCs w:val="28"/>
        </w:rPr>
        <w:t>:</w:t>
      </w:r>
    </w:p>
    <w:p w14:paraId="01E57A01" w14:textId="3996B96E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записи</w:t>
      </w:r>
      <w:r w:rsidR="00B81A69">
        <w:rPr>
          <w:rFonts w:ascii="Times New Roman" w:hAnsi="Times New Roman" w:cs="Times New Roman"/>
          <w:sz w:val="28"/>
          <w:szCs w:val="28"/>
        </w:rPr>
        <w:t>:</w:t>
      </w:r>
    </w:p>
    <w:p w14:paraId="452FEA13" w14:textId="56DD88B5" w:rsidR="002E5094" w:rsidRPr="002E5094" w:rsidRDefault="002E5094" w:rsidP="00B81A69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«Добавить»;</w:t>
      </w:r>
    </w:p>
    <w:p w14:paraId="0AB86512" w14:textId="2B181B56" w:rsidR="002E5094" w:rsidRPr="002E5094" w:rsidRDefault="002E5094" w:rsidP="00B81A69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lastRenderedPageBreak/>
        <w:t>В появившемся окне заполнить поля (например, название кампании</w:t>
      </w:r>
      <w:r>
        <w:rPr>
          <w:rFonts w:ascii="Times New Roman" w:hAnsi="Times New Roman" w:cs="Times New Roman"/>
          <w:sz w:val="28"/>
          <w:szCs w:val="28"/>
        </w:rPr>
        <w:t>, дата начала, бюджет, клиент);</w:t>
      </w:r>
    </w:p>
    <w:p w14:paraId="246C003C" w14:textId="7AB204B5" w:rsidR="002E5094" w:rsidRPr="002E5094" w:rsidRDefault="002E5094" w:rsidP="00B81A69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Нажать «Сохранить» — запись добавляется в базу и автома</w:t>
      </w:r>
      <w:r>
        <w:rPr>
          <w:rFonts w:ascii="Times New Roman" w:hAnsi="Times New Roman" w:cs="Times New Roman"/>
          <w:sz w:val="28"/>
          <w:szCs w:val="28"/>
        </w:rPr>
        <w:t>тически отображается в таблице.</w:t>
      </w:r>
    </w:p>
    <w:p w14:paraId="01FE9A18" w14:textId="7A1AA4CF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записи</w:t>
      </w:r>
      <w:r w:rsidR="00B81A69">
        <w:rPr>
          <w:rFonts w:ascii="Times New Roman" w:hAnsi="Times New Roman" w:cs="Times New Roman"/>
          <w:sz w:val="28"/>
          <w:szCs w:val="28"/>
        </w:rPr>
        <w:t>:</w:t>
      </w:r>
    </w:p>
    <w:p w14:paraId="485CC74C" w14:textId="3B8132FA" w:rsidR="002E5094" w:rsidRPr="002E5094" w:rsidRDefault="002E5094" w:rsidP="00B81A69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запись в таблице;</w:t>
      </w:r>
    </w:p>
    <w:p w14:paraId="5541AF80" w14:textId="47C068CC" w:rsidR="002E5094" w:rsidRPr="002E5094" w:rsidRDefault="002E5094" w:rsidP="00B81A69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«Редактировать»;</w:t>
      </w:r>
    </w:p>
    <w:p w14:paraId="36F7272D" w14:textId="0E50AB18" w:rsidR="002E5094" w:rsidRPr="002E5094" w:rsidRDefault="002E5094" w:rsidP="00B81A69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Внести изменения в открывшемся окне и сохранить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F36C12B" w14:textId="6D627568" w:rsidR="002E5094" w:rsidRPr="002E5094" w:rsidRDefault="002E5094" w:rsidP="00B81A69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аблица обновится автоматически.</w:t>
      </w:r>
    </w:p>
    <w:p w14:paraId="2875EE4E" w14:textId="2F1EF787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записи</w:t>
      </w:r>
      <w:r w:rsidR="00B81A69">
        <w:rPr>
          <w:rFonts w:ascii="Times New Roman" w:hAnsi="Times New Roman" w:cs="Times New Roman"/>
          <w:sz w:val="28"/>
          <w:szCs w:val="28"/>
        </w:rPr>
        <w:t>:</w:t>
      </w:r>
    </w:p>
    <w:p w14:paraId="7B12FAB2" w14:textId="5F294A4C" w:rsidR="002E5094" w:rsidRPr="002E5094" w:rsidRDefault="002E5094" w:rsidP="00B81A69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элемент;</w:t>
      </w:r>
    </w:p>
    <w:p w14:paraId="035C01A5" w14:textId="5097807E" w:rsidR="002E5094" w:rsidRPr="002E5094" w:rsidRDefault="002E5094" w:rsidP="00B81A69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 xml:space="preserve">Нажать </w:t>
      </w:r>
      <w:r>
        <w:rPr>
          <w:rFonts w:ascii="Times New Roman" w:hAnsi="Times New Roman" w:cs="Times New Roman"/>
          <w:sz w:val="28"/>
          <w:szCs w:val="28"/>
        </w:rPr>
        <w:t>«Удалить»;</w:t>
      </w:r>
    </w:p>
    <w:p w14:paraId="557B556E" w14:textId="63580DD5" w:rsidR="002E5094" w:rsidRPr="002E5094" w:rsidRDefault="002E5094" w:rsidP="00B81A69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Подтвердить удаление;</w:t>
      </w:r>
    </w:p>
    <w:p w14:paraId="6680E2B6" w14:textId="6167BA04" w:rsidR="002E5094" w:rsidRPr="002E5094" w:rsidRDefault="002E5094" w:rsidP="00B81A69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Запись удаляется из базы и интерфейса.</w:t>
      </w:r>
    </w:p>
    <w:p w14:paraId="79864C3C" w14:textId="3ABFF3AC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Дополнительные действия</w:t>
      </w:r>
      <w:r w:rsidR="00B81A69">
        <w:rPr>
          <w:rFonts w:ascii="Times New Roman" w:hAnsi="Times New Roman" w:cs="Times New Roman"/>
          <w:sz w:val="28"/>
          <w:szCs w:val="28"/>
        </w:rPr>
        <w:t>:</w:t>
      </w:r>
    </w:p>
    <w:p w14:paraId="7AE9DCB5" w14:textId="58712B41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 xml:space="preserve">При просмотре результатов кампаний ROI отображается в виде процента, </w:t>
      </w:r>
      <w:r>
        <w:rPr>
          <w:rFonts w:ascii="Times New Roman" w:hAnsi="Times New Roman" w:cs="Times New Roman"/>
          <w:sz w:val="28"/>
          <w:szCs w:val="28"/>
        </w:rPr>
        <w:t>а затраты — в денежном формате.</w:t>
      </w:r>
    </w:p>
    <w:p w14:paraId="37354CAF" w14:textId="574F0548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В некоторых формах используе</w:t>
      </w:r>
      <w:r w:rsidR="00B81A69">
        <w:rPr>
          <w:rFonts w:ascii="Times New Roman" w:hAnsi="Times New Roman" w:cs="Times New Roman"/>
          <w:sz w:val="28"/>
          <w:szCs w:val="28"/>
        </w:rPr>
        <w:t>тся выпадающий список</w:t>
      </w:r>
      <w:r w:rsidRPr="002E5094">
        <w:rPr>
          <w:rFonts w:ascii="Times New Roman" w:hAnsi="Times New Roman" w:cs="Times New Roman"/>
          <w:sz w:val="28"/>
          <w:szCs w:val="28"/>
        </w:rPr>
        <w:t xml:space="preserve"> для выбора клиента или кампании вместо ручного вво</w:t>
      </w:r>
      <w:r>
        <w:rPr>
          <w:rFonts w:ascii="Times New Roman" w:hAnsi="Times New Roman" w:cs="Times New Roman"/>
          <w:sz w:val="28"/>
          <w:szCs w:val="28"/>
        </w:rPr>
        <w:t>да ID, что снижает риск ошибок.</w:t>
      </w:r>
    </w:p>
    <w:p w14:paraId="2AE74940" w14:textId="68340931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 xml:space="preserve">При вводе некорректных данных программа выводит сообщения об ошибках (например, при </w:t>
      </w:r>
      <w:r>
        <w:rPr>
          <w:rFonts w:ascii="Times New Roman" w:hAnsi="Times New Roman" w:cs="Times New Roman"/>
          <w:sz w:val="28"/>
          <w:szCs w:val="28"/>
        </w:rPr>
        <w:t>неверной дате или пустом поле).</w:t>
      </w:r>
    </w:p>
    <w:p w14:paraId="2CCB756D" w14:textId="69034720" w:rsidR="002E5094" w:rsidRPr="002E5094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Все изменения записей сохраняются н</w:t>
      </w:r>
      <w:r>
        <w:rPr>
          <w:rFonts w:ascii="Times New Roman" w:hAnsi="Times New Roman" w:cs="Times New Roman"/>
          <w:sz w:val="28"/>
          <w:szCs w:val="28"/>
        </w:rPr>
        <w:t>епосредственно в MS SQL Server.</w:t>
      </w:r>
    </w:p>
    <w:p w14:paraId="1F3A9E3C" w14:textId="1464B456" w:rsidR="00962D5F" w:rsidRDefault="002E5094" w:rsidP="00B81A6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094">
        <w:rPr>
          <w:rFonts w:ascii="Times New Roman" w:hAnsi="Times New Roman" w:cs="Times New Roman"/>
          <w:sz w:val="28"/>
          <w:szCs w:val="28"/>
        </w:rPr>
        <w:t>Для завершения работы пользователь нажимает кнопку «Назад» или закрывает окно программы. При этом осуществляется корректное завершение сеанса и закрытие подключения к базе данных.</w:t>
      </w:r>
    </w:p>
    <w:p w14:paraId="0000003A" w14:textId="5A0CF52A" w:rsidR="00D40385" w:rsidRPr="004A115C" w:rsidRDefault="009B333F" w:rsidP="004A115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000006E" w14:textId="049B1CC4" w:rsidR="00D40385" w:rsidRPr="00263C9C" w:rsidRDefault="00263C9C" w:rsidP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Сообщения оператору</w:t>
      </w:r>
    </w:p>
    <w:p w14:paraId="0CED42AF" w14:textId="2380E23A" w:rsidR="00263C9C" w:rsidRDefault="00263C9C" w:rsidP="00263C9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рисунках 1 – 5 представлены сообщения программы.</w:t>
      </w:r>
    </w:p>
    <w:p w14:paraId="0523D9CB" w14:textId="77777777" w:rsidR="00263C9C" w:rsidRDefault="00263C9C" w:rsidP="00263C9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Сообщение, представленное на рисунке 1, свидетельствует о том, что поле все поля не заполнены.  </w:t>
      </w:r>
    </w:p>
    <w:p w14:paraId="4B66E649" w14:textId="77777777" w:rsidR="00263C9C" w:rsidRDefault="00263C9C" w:rsidP="00263C9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AB2CD9" wp14:editId="13E47114">
            <wp:extent cx="3509159" cy="2549403"/>
            <wp:effectExtent l="0" t="0" r="0" b="3810"/>
            <wp:docPr id="141932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8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0802" cy="26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586F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12623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126236">
        <w:rPr>
          <w:rFonts w:ascii="Times New Roman" w:hAnsi="Times New Roman"/>
          <w:sz w:val="28"/>
          <w:szCs w:val="28"/>
        </w:rPr>
        <w:t xml:space="preserve"> – Пустое название кампании</w:t>
      </w:r>
    </w:p>
    <w:p w14:paraId="405672F7" w14:textId="77777777" w:rsidR="00263C9C" w:rsidRDefault="00263C9C" w:rsidP="00263C9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Сообщение, представленное на рисунке 2, свидетельствует о том, что в поле указана некорректная контактная информация.</w:t>
      </w:r>
    </w:p>
    <w:p w14:paraId="4F854300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DD2C3A3" wp14:editId="59A826F8">
            <wp:extent cx="3717968" cy="2695699"/>
            <wp:effectExtent l="0" t="0" r="0" b="9525"/>
            <wp:docPr id="204843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268" cy="271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259A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Проверка корректности ввода</w:t>
      </w:r>
    </w:p>
    <w:p w14:paraId="24774D2E" w14:textId="77777777" w:rsidR="00263C9C" w:rsidRDefault="00263C9C" w:rsidP="00263C9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Сообщение, представленное на рисунке 3, проверяют дату, чтобы дата начала не была больше даты завершения.</w:t>
      </w:r>
    </w:p>
    <w:p w14:paraId="0FD89516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EBE15F" wp14:editId="4E31B4DB">
            <wp:extent cx="4051630" cy="2358336"/>
            <wp:effectExtent l="0" t="0" r="6350" b="4445"/>
            <wp:docPr id="159503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27" cy="23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2963" w14:textId="77777777" w:rsidR="00263C9C" w:rsidRPr="008C0443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Проверка даты</w:t>
      </w:r>
    </w:p>
    <w:p w14:paraId="532C7DE0" w14:textId="77777777" w:rsidR="00263C9C" w:rsidRPr="008C0443" w:rsidRDefault="00263C9C" w:rsidP="00263C9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Сообщение, представленное на рисунке 4, свидетельствует о том, что поля должны быть заполнены корректно.</w:t>
      </w:r>
    </w:p>
    <w:p w14:paraId="6CE5DC15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3F40A00" wp14:editId="2430970A">
            <wp:extent cx="3794166" cy="3059189"/>
            <wp:effectExtent l="0" t="0" r="0" b="8255"/>
            <wp:docPr id="162774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0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083" cy="306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FD13" w14:textId="77777777" w:rsidR="00263C9C" w:rsidRDefault="00263C9C" w:rsidP="00263C9C">
      <w:pPr>
        <w:pStyle w:val="a5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Ошибка парсинга</w:t>
      </w:r>
    </w:p>
    <w:p w14:paraId="2A51AE07" w14:textId="77777777" w:rsidR="00263C9C" w:rsidRDefault="00263C9C" w:rsidP="00263C9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Сообщение, представленное на рисунке 5, свидетельствует о том, что кампания успешно удалена.</w:t>
      </w:r>
    </w:p>
    <w:p w14:paraId="1A8DFA24" w14:textId="77777777" w:rsidR="00263C9C" w:rsidRDefault="00263C9C" w:rsidP="00263C9C">
      <w:pPr>
        <w:pStyle w:val="a5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3C20860" w14:textId="77777777" w:rsidR="00263C9C" w:rsidRDefault="00263C9C" w:rsidP="00263C9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1F29D4" wp14:editId="0194A9FF">
            <wp:extent cx="4203864" cy="2626216"/>
            <wp:effectExtent l="0" t="0" r="6350" b="3175"/>
            <wp:docPr id="39101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828" cy="26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3736FE36" w:rsidR="00D40385" w:rsidRDefault="00263C9C" w:rsidP="001524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– Удаление кампании</w:t>
      </w:r>
    </w:p>
    <w:p w14:paraId="00000070" w14:textId="77777777" w:rsidR="00D40385" w:rsidRDefault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7708xg59d1c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программной документации</w:t>
      </w:r>
    </w:p>
    <w:p w14:paraId="00000071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коды всех программных модулей должны быть самодокументированы: сопровождаться комментариями, поясняющими назначение переменных, структур данных и логики выполнения операций. Комментарии должны быть оформлены в соответствии с принятыми стандартами программирования на языке C#.</w:t>
      </w:r>
    </w:p>
    <w:p w14:paraId="00000072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интерфейсе программы должна быть реализована справочная информация по назначению основных функций системы, а также подсказки по работе с интерфейсными элементами (например, кнопки добавления, редактирования и удаления данных, фильтрация и просмотр отчётов).</w:t>
      </w:r>
    </w:p>
    <w:p w14:paraId="00000073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00000074" w14:textId="77777777" w:rsidR="00D40385" w:rsidRDefault="00263C9C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 объёмом 25–30 страниц;</w:t>
      </w:r>
    </w:p>
    <w:p w14:paraId="00000075" w14:textId="77777777" w:rsidR="00D40385" w:rsidRDefault="00263C9C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пользователя, включающее инструкции по установке, запуску и использованию приложения, а также описание ролей пользователей и основных действий, доступных в системе;</w:t>
      </w:r>
    </w:p>
    <w:p w14:paraId="00000076" w14:textId="77777777" w:rsidR="00D40385" w:rsidRDefault="00263C9C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Презентация для защиты проекта, кратко отражающая суть проекта, этапы разработки, архитектуру решения и демонстрацию функциональности.</w:t>
      </w:r>
    </w:p>
    <w:p w14:paraId="00000077" w14:textId="77777777" w:rsidR="00D40385" w:rsidRDefault="00263C9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00000078" w14:textId="77777777" w:rsidR="00D40385" w:rsidRDefault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Технико-экономические показатели</w:t>
      </w:r>
    </w:p>
    <w:p w14:paraId="00000079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Разрабатываемая информационная система ориентирована на применение в малых и средних маркетинговых агентствах, где ведение кампаний и учет клиентов часто осуществляется вручную или с помощью разрозненных таблиц (например, Excel), что увеличивает риск ошибок и снижает эффективность работы.</w:t>
      </w:r>
    </w:p>
    <w:p w14:paraId="0000007A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Предполагается, что внедрение системы позволит:</w:t>
      </w:r>
    </w:p>
    <w:p w14:paraId="0000007B" w14:textId="77777777" w:rsidR="00D40385" w:rsidRDefault="00263C9C">
      <w:pPr>
        <w:numPr>
          <w:ilvl w:val="0"/>
          <w:numId w:val="5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сократить трудозатраты на обработку информации на 30–40% за счёт автоматизации операций;</w:t>
      </w:r>
    </w:p>
    <w:p w14:paraId="0000007C" w14:textId="77777777" w:rsidR="00D40385" w:rsidRDefault="00263C9C">
      <w:pPr>
        <w:numPr>
          <w:ilvl w:val="0"/>
          <w:numId w:val="5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повысить скорость формирования аналитических отчетов в среднем в 2–3 раза;</w:t>
      </w:r>
    </w:p>
    <w:p w14:paraId="0000007D" w14:textId="77777777" w:rsidR="00D40385" w:rsidRDefault="00263C9C">
      <w:pPr>
        <w:numPr>
          <w:ilvl w:val="0"/>
          <w:numId w:val="5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снизить вероятность ошибок и потерь данных за счёт встроенных механизмов валидации и контроля целостности;</w:t>
      </w:r>
    </w:p>
    <w:p w14:paraId="0000007E" w14:textId="77777777" w:rsidR="00D40385" w:rsidRDefault="00263C9C">
      <w:pPr>
        <w:numPr>
          <w:ilvl w:val="0"/>
          <w:numId w:val="5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повысить качество принятия управленческих решений на основе достоверной и оперативно обновляемой информации.</w:t>
      </w:r>
    </w:p>
    <w:p w14:paraId="0000007F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ряда коммерческих CRM- и ERP-решений (таких как amoCRM, Bitrix24, Zoho CRM), представленная разработка:</w:t>
      </w:r>
    </w:p>
    <w:p w14:paraId="00000080" w14:textId="77777777" w:rsidR="00D40385" w:rsidRDefault="00263C9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 требует абонентской платы или подписки;</w:t>
      </w:r>
    </w:p>
    <w:p w14:paraId="00000081" w14:textId="77777777" w:rsidR="00D40385" w:rsidRDefault="00263C9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полностью адаптируется под нужды конкретного агентства;</w:t>
      </w:r>
    </w:p>
    <w:p w14:paraId="00000082" w14:textId="77777777" w:rsidR="00D40385" w:rsidRDefault="00263C9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 зависит от подключения к интернету, что актуально для локальной корпоративной инфраструктуры;</w:t>
      </w:r>
    </w:p>
    <w:p w14:paraId="00000083" w14:textId="77777777" w:rsidR="00D40385" w:rsidRDefault="00263C9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разработана на базе открытых инструментов и поддерживается локально обученными специалистами.</w:t>
      </w:r>
    </w:p>
    <w:p w14:paraId="00000085" w14:textId="53C31DD4" w:rsidR="00D40385" w:rsidRDefault="00263C9C" w:rsidP="0015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внедрение собственной информационной системы на базе MS SQL Server и WPF C# обеспечивает высокую рентабельность, снижает зависимость от внешних сервисов и обеспечивает долгосрочные преимущества в области управления маркетинговыми кампаниями.</w:t>
      </w:r>
      <w:r>
        <w:br w:type="page"/>
      </w:r>
    </w:p>
    <w:p w14:paraId="00000086" w14:textId="77777777" w:rsidR="00D40385" w:rsidRDefault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Стадии и этапы разработки</w:t>
      </w:r>
    </w:p>
    <w:p w14:paraId="00000087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утверждения технического задания разработка программного обеспечения осуществляется поэтапно, в соответствии с жизненным циклом программного продукта. Каждый этап включает создание соответствующих документов, реализацию программных модулей и проверку их работоспособности. В рамках курсового проекта разработка будет осуществляться индивидуально обучающимся под научным руководством преподавателя.</w:t>
      </w:r>
    </w:p>
    <w:p w14:paraId="00000088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Стадии и этапы проекта:</w:t>
      </w:r>
    </w:p>
    <w:p w14:paraId="00000089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Аналитический этап</w:t>
      </w:r>
    </w:p>
    <w:p w14:paraId="0000008A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Проектный этап</w:t>
      </w:r>
    </w:p>
    <w:p w14:paraId="0000008B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программной реализации</w:t>
      </w:r>
    </w:p>
    <w:p w14:paraId="0000008C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и отладка</w:t>
      </w:r>
    </w:p>
    <w:p w14:paraId="0000008D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Документирование</w:t>
      </w:r>
    </w:p>
    <w:p w14:paraId="0000008E" w14:textId="77777777" w:rsidR="00D40385" w:rsidRDefault="00263C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курсового проекта</w:t>
      </w:r>
    </w:p>
    <w:p w14:paraId="0000008F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Сроки выполнения:</w:t>
      </w:r>
    </w:p>
    <w:p w14:paraId="00000090" w14:textId="77777777" w:rsidR="00D40385" w:rsidRDefault="00263C9C">
      <w:pPr>
        <w:numPr>
          <w:ilvl w:val="0"/>
          <w:numId w:val="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Начало разработки: февраль 2025 г.</w:t>
      </w:r>
    </w:p>
    <w:p w14:paraId="00000091" w14:textId="77777777" w:rsidR="00D40385" w:rsidRDefault="00263C9C">
      <w:pPr>
        <w:numPr>
          <w:ilvl w:val="0"/>
          <w:numId w:val="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Завершение и защита: май 2025 г.</w:t>
      </w:r>
    </w:p>
    <w:p w14:paraId="00000092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Исполнители:</w:t>
      </w:r>
    </w:p>
    <w:p w14:paraId="00000093" w14:textId="77777777" w:rsidR="00D40385" w:rsidRDefault="00263C9C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Разработчик: студент колледжа [Сидаков Амир Азаматович].</w:t>
      </w:r>
    </w:p>
    <w:p w14:paraId="00000095" w14:textId="586E5CA1" w:rsidR="00D40385" w:rsidRPr="0015248C" w:rsidRDefault="00263C9C" w:rsidP="00471A0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48C">
        <w:rPr>
          <w:rFonts w:ascii="Times New Roman" w:eastAsia="Times New Roman" w:hAnsi="Times New Roman" w:cs="Times New Roman"/>
          <w:sz w:val="28"/>
          <w:szCs w:val="28"/>
        </w:rPr>
        <w:t>Научный руководитель: преподаватель [Хасанова Нигина Абдусалимовна, Технология разработки и защиты баз данных].</w:t>
      </w:r>
    </w:p>
    <w:p w14:paraId="00000096" w14:textId="77777777" w:rsidR="00D40385" w:rsidRDefault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Порядок контроля и приемки</w:t>
      </w:r>
    </w:p>
    <w:p w14:paraId="00000097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и приемка разработанного программного обеспечения осуществляется в соответствии с техническим заданием и требованиями, установленными в рамках курсового проекта. Приемка проводится в виде защиты проекта, включающей демонстрацию работоспособности программного изделия, представление пояснительной документации и ответы на вопросы комиссии.</w:t>
      </w:r>
    </w:p>
    <w:p w14:paraId="00000098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Виды испытаний:</w:t>
      </w:r>
    </w:p>
    <w:p w14:paraId="00000099" w14:textId="77777777" w:rsidR="00D40385" w:rsidRDefault="00263C9C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Функциональные испытания – проверка соответствия реализованных функций заявленным требованиям (ввод, редактирование, удаление и просмотр данных, формирование отчетов).</w:t>
      </w:r>
    </w:p>
    <w:p w14:paraId="0000009A" w14:textId="77777777" w:rsidR="00D40385" w:rsidRDefault="00263C9C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Испытания на устойчивость к ошибочным действиям – проверка поведения программы при вводе некорректных или пустых значений, выборе несуществующих записей и др.</w:t>
      </w:r>
    </w:p>
    <w:p w14:paraId="0000009B" w14:textId="77777777" w:rsidR="00D40385" w:rsidRDefault="00263C9C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целостности данных – проверка корректности работы с базой данных, соблюдения ограничений (NOT NULL, FOREIGN KEY, UNIQUE).</w:t>
      </w:r>
    </w:p>
    <w:p w14:paraId="0000009C" w14:textId="77777777" w:rsidR="00D40385" w:rsidRDefault="00263C9C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Проверка интерфейса – соответствие интерфейса требованиям удобства, понятности и доступности основных функций для пользователя.</w:t>
      </w:r>
    </w:p>
    <w:p w14:paraId="0000009D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Общие требования к приемке:</w:t>
      </w:r>
    </w:p>
    <w:p w14:paraId="0000009E" w14:textId="77777777" w:rsidR="00D40385" w:rsidRDefault="00263C9C">
      <w:pPr>
        <w:numPr>
          <w:ilvl w:val="0"/>
          <w:numId w:val="11"/>
        </w:num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должна запускаться без ошибок и работать стабильно на заявленной конфигурации оборудования.</w:t>
      </w:r>
    </w:p>
    <w:p w14:paraId="0000009F" w14:textId="77777777" w:rsidR="00D40385" w:rsidRDefault="00263C9C">
      <w:pPr>
        <w:numPr>
          <w:ilvl w:val="0"/>
          <w:numId w:val="11"/>
        </w:num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заявленные функции должны быть реализованы и продемонстрированы в действии.</w:t>
      </w:r>
    </w:p>
    <w:p w14:paraId="000000A0" w14:textId="77777777" w:rsidR="00D40385" w:rsidRDefault="00263C9C">
      <w:pPr>
        <w:numPr>
          <w:ilvl w:val="0"/>
          <w:numId w:val="11"/>
        </w:num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поля ввода должны быть защищены от некорректных значений.</w:t>
      </w:r>
    </w:p>
    <w:p w14:paraId="000000A1" w14:textId="77777777" w:rsidR="00D40385" w:rsidRDefault="00263C9C">
      <w:pPr>
        <w:numPr>
          <w:ilvl w:val="0"/>
          <w:numId w:val="11"/>
        </w:num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базы данных должна соответствовать инфологической и даталогической модели, утвержденной на этапе проектирования.</w:t>
      </w:r>
    </w:p>
    <w:p w14:paraId="000000A2" w14:textId="77777777" w:rsidR="00D40385" w:rsidRDefault="00263C9C">
      <w:pPr>
        <w:numPr>
          <w:ilvl w:val="0"/>
          <w:numId w:val="11"/>
        </w:num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(пояснительная записка, руководство пользователя, презентация) должна быть оформлена в соответствии с методическими рекомендациями.</w:t>
      </w:r>
    </w:p>
    <w:p w14:paraId="000000A3" w14:textId="77777777" w:rsidR="00D40385" w:rsidRDefault="00263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испытаний фиксируются в итоговом отчете по курсовой работе, а финальная приемка осуществляется преподавателем (научным руководителем) при защите проекта.</w:t>
      </w:r>
    </w:p>
    <w:p w14:paraId="000000A4" w14:textId="77777777" w:rsidR="00D40385" w:rsidRDefault="00263C9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</w:p>
    <w:p w14:paraId="000000A5" w14:textId="77777777" w:rsidR="00D40385" w:rsidRDefault="00263C9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приложениях к настоящему техническому заданию представлены вспомогательные материалы, обосновывающие необходимость разработки, а также документы, использованные при проектировании и реализации программного обеспечения.</w:t>
      </w:r>
    </w:p>
    <w:p w14:paraId="000000A6" w14:textId="77777777" w:rsidR="00D40385" w:rsidRDefault="00263C9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Схемы и диаграммы:</w:t>
      </w:r>
    </w:p>
    <w:p w14:paraId="000000A7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Инфологическая модель базы данных.</w:t>
      </w:r>
    </w:p>
    <w:p w14:paraId="000000A8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Даталогическая модель и структура таблиц с указанием связей.</w:t>
      </w:r>
    </w:p>
    <w:p w14:paraId="000000A9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(Use Case Diagram).</w:t>
      </w:r>
    </w:p>
    <w:p w14:paraId="000000AA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бизнес-процессов маркетингового агентства.</w:t>
      </w:r>
    </w:p>
    <w:p w14:paraId="000000AB" w14:textId="77777777" w:rsidR="00D40385" w:rsidRDefault="00263C9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Таблицы:</w:t>
      </w:r>
    </w:p>
    <w:p w14:paraId="000000AC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сущностей и атрибутов базы данных.</w:t>
      </w:r>
    </w:p>
    <w:p w14:paraId="000000AD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Перечень пользовательских ролей и их функций.</w:t>
      </w:r>
    </w:p>
    <w:p w14:paraId="000000AE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использования программы.</w:t>
      </w:r>
    </w:p>
    <w:p w14:paraId="000000AF" w14:textId="77777777" w:rsidR="00D40385" w:rsidRDefault="00263C9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Расчеты:</w:t>
      </w:r>
    </w:p>
    <w:p w14:paraId="000000B0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трудозатрат и ориентировочных сроков разработки.</w:t>
      </w:r>
    </w:p>
    <w:p w14:paraId="000000B1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Предварительная оценка экономической эффективности внедрения.</w:t>
      </w:r>
    </w:p>
    <w:p w14:paraId="000000B2" w14:textId="77777777" w:rsidR="00D40385" w:rsidRDefault="00263C9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Источники:</w:t>
      </w:r>
    </w:p>
    <w:p w14:paraId="000000B3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Методические указания к выполнению курсовой работы.</w:t>
      </w:r>
    </w:p>
    <w:p w14:paraId="000000B4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по Microsoft SQL Server и WPF.</w:t>
      </w:r>
    </w:p>
    <w:p w14:paraId="000000B5" w14:textId="77777777" w:rsidR="00D40385" w:rsidRDefault="00263C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Литература и статьи, использованные для анализа предметной области и построения моделей данных.</w:t>
      </w:r>
    </w:p>
    <w:p w14:paraId="1C6532C4" w14:textId="49E1E77F" w:rsidR="0015248C" w:rsidRDefault="00263C9C" w:rsidP="0015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приложенные материалы служат основой для дальнейшей разработки и обеспечения полноты и обоснованности проектных решений.</w:t>
      </w:r>
    </w:p>
    <w:p w14:paraId="7A7ACFF8" w14:textId="77777777" w:rsidR="0015248C" w:rsidRDefault="0015248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2EC154E0" w14:textId="0D9CAC01" w:rsidR="0015248C" w:rsidRPr="0015248C" w:rsidRDefault="0015248C" w:rsidP="0015248C">
      <w:pPr>
        <w:pStyle w:val="a5"/>
        <w:numPr>
          <w:ilvl w:val="0"/>
          <w:numId w:val="7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Реализация </w:t>
      </w:r>
      <w:r w:rsidRPr="0015248C">
        <w:rPr>
          <w:rFonts w:ascii="Times New Roman" w:eastAsia="Times New Roman" w:hAnsi="Times New Roman" w:cs="Times New Roman"/>
          <w:sz w:val="28"/>
          <w:szCs w:val="28"/>
        </w:rPr>
        <w:t>справочной системы приложения.</w:t>
      </w:r>
    </w:p>
    <w:p w14:paraId="073ABD34" w14:textId="26CE2B02" w:rsidR="0015248C" w:rsidRPr="0015248C" w:rsidRDefault="0015248C" w:rsidP="0015248C">
      <w:pPr>
        <w:pStyle w:val="a5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6, показана реализация справочной системы приложения</w:t>
      </w:r>
    </w:p>
    <w:p w14:paraId="27719D5F" w14:textId="744BC4B3" w:rsidR="0015248C" w:rsidRDefault="0015248C" w:rsidP="004E19A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C5ED88" wp14:editId="07EC492F">
            <wp:extent cx="4794637" cy="2382199"/>
            <wp:effectExtent l="0" t="0" r="6350" b="0"/>
            <wp:docPr id="179651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5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890" cy="23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09A4" w14:textId="208A0611" w:rsidR="004E19A0" w:rsidRDefault="004E19A0" w:rsidP="004E19A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С</w:t>
      </w:r>
      <w:r>
        <w:rPr>
          <w:rFonts w:ascii="Times New Roman" w:eastAsia="Times New Roman" w:hAnsi="Times New Roman" w:cs="Times New Roman"/>
          <w:sz w:val="28"/>
          <w:szCs w:val="28"/>
        </w:rPr>
        <w:t>правочн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ая </w:t>
      </w: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3615A654" w14:textId="77777777" w:rsidR="004E19A0" w:rsidRPr="0015248C" w:rsidRDefault="004E19A0" w:rsidP="0015248C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sectPr w:rsidR="004E19A0" w:rsidRPr="001524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C5C2E6D-1970-4585-8CBD-25BC02FDC38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5C04561-E943-4253-97F5-572EC3EDED17}"/>
    <w:embedBold r:id="rId3" w:fontKey="{D0028994-FE8F-440C-BAC8-BF95CCB70E33}"/>
    <w:embedItalic r:id="rId4" w:fontKey="{05057CCD-E8AF-4594-8473-37FC3D84EB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2A56562-CBF8-4D65-B1FD-FCE718C78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392"/>
    <w:multiLevelType w:val="multilevel"/>
    <w:tmpl w:val="1A26A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680"/>
    <w:multiLevelType w:val="multilevel"/>
    <w:tmpl w:val="DADEFEF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A97E8C"/>
    <w:multiLevelType w:val="multilevel"/>
    <w:tmpl w:val="0852840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E60676"/>
    <w:multiLevelType w:val="hybridMultilevel"/>
    <w:tmpl w:val="AC62A12C"/>
    <w:lvl w:ilvl="0" w:tplc="3D4C0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70B11"/>
    <w:multiLevelType w:val="multilevel"/>
    <w:tmpl w:val="8A24F85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536AE4"/>
    <w:multiLevelType w:val="multilevel"/>
    <w:tmpl w:val="2BC0B2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F5A9A"/>
    <w:multiLevelType w:val="multilevel"/>
    <w:tmpl w:val="EA9890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21841"/>
    <w:multiLevelType w:val="multilevel"/>
    <w:tmpl w:val="5F7EFBBC"/>
    <w:lvl w:ilvl="0">
      <w:start w:val="1"/>
      <w:numFmt w:val="bullet"/>
      <w:lvlText w:val="⎯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7775F3"/>
    <w:multiLevelType w:val="hybridMultilevel"/>
    <w:tmpl w:val="70F498AC"/>
    <w:lvl w:ilvl="0" w:tplc="D9F671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B5598E"/>
    <w:multiLevelType w:val="hybridMultilevel"/>
    <w:tmpl w:val="B1F80C88"/>
    <w:lvl w:ilvl="0" w:tplc="D9F671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630E42"/>
    <w:multiLevelType w:val="hybridMultilevel"/>
    <w:tmpl w:val="46DA9AA6"/>
    <w:lvl w:ilvl="0" w:tplc="3D4C056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0B873AA"/>
    <w:multiLevelType w:val="multilevel"/>
    <w:tmpl w:val="0A58232A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26C4519"/>
    <w:multiLevelType w:val="hybridMultilevel"/>
    <w:tmpl w:val="3802220C"/>
    <w:lvl w:ilvl="0" w:tplc="3D4C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802026"/>
    <w:multiLevelType w:val="multilevel"/>
    <w:tmpl w:val="355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32075"/>
    <w:multiLevelType w:val="multilevel"/>
    <w:tmpl w:val="629A2A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155E5"/>
    <w:multiLevelType w:val="multilevel"/>
    <w:tmpl w:val="138C6572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C985E08"/>
    <w:multiLevelType w:val="multilevel"/>
    <w:tmpl w:val="57B40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45667AE"/>
    <w:multiLevelType w:val="hybridMultilevel"/>
    <w:tmpl w:val="344A4F74"/>
    <w:lvl w:ilvl="0" w:tplc="3D4C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A830A8"/>
    <w:multiLevelType w:val="multilevel"/>
    <w:tmpl w:val="E5DA74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D4E48"/>
    <w:multiLevelType w:val="multilevel"/>
    <w:tmpl w:val="C01A15C8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8C5006D"/>
    <w:multiLevelType w:val="multilevel"/>
    <w:tmpl w:val="044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D1307"/>
    <w:multiLevelType w:val="multilevel"/>
    <w:tmpl w:val="336866FC"/>
    <w:lvl w:ilvl="0">
      <w:start w:val="1"/>
      <w:numFmt w:val="bullet"/>
      <w:lvlText w:val="⎯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E7D46A0"/>
    <w:multiLevelType w:val="multilevel"/>
    <w:tmpl w:val="55620952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0C529A"/>
    <w:multiLevelType w:val="multilevel"/>
    <w:tmpl w:val="304C44AC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F4F5A63"/>
    <w:multiLevelType w:val="multilevel"/>
    <w:tmpl w:val="BCC2F85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19A3ABD"/>
    <w:multiLevelType w:val="multilevel"/>
    <w:tmpl w:val="2A72A570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20A7F0F"/>
    <w:multiLevelType w:val="hybridMultilevel"/>
    <w:tmpl w:val="5906B0C0"/>
    <w:lvl w:ilvl="0" w:tplc="3D4C056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53104C68"/>
    <w:multiLevelType w:val="multilevel"/>
    <w:tmpl w:val="D286FFF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83F242F"/>
    <w:multiLevelType w:val="hybridMultilevel"/>
    <w:tmpl w:val="B53A0310"/>
    <w:lvl w:ilvl="0" w:tplc="D9F671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7C4F0D"/>
    <w:multiLevelType w:val="multilevel"/>
    <w:tmpl w:val="B8F662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A0F08"/>
    <w:multiLevelType w:val="multilevel"/>
    <w:tmpl w:val="B6E279C6"/>
    <w:lvl w:ilvl="0">
      <w:start w:val="1"/>
      <w:numFmt w:val="bullet"/>
      <w:lvlText w:val="⎯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65352C4"/>
    <w:multiLevelType w:val="hybridMultilevel"/>
    <w:tmpl w:val="FB2421CC"/>
    <w:lvl w:ilvl="0" w:tplc="3D4C056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6B306A65"/>
    <w:multiLevelType w:val="hybridMultilevel"/>
    <w:tmpl w:val="EA4031C2"/>
    <w:lvl w:ilvl="0" w:tplc="3D4C056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6C647C9D"/>
    <w:multiLevelType w:val="multilevel"/>
    <w:tmpl w:val="C60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0420E"/>
    <w:multiLevelType w:val="multilevel"/>
    <w:tmpl w:val="B5CCC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35" w15:restartNumberingAfterBreak="0">
    <w:nsid w:val="71035D1D"/>
    <w:multiLevelType w:val="multilevel"/>
    <w:tmpl w:val="08305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36591"/>
    <w:multiLevelType w:val="hybridMultilevel"/>
    <w:tmpl w:val="4D0E6728"/>
    <w:lvl w:ilvl="0" w:tplc="3D4C056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7F00722B"/>
    <w:multiLevelType w:val="multilevel"/>
    <w:tmpl w:val="486CB0A0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95010241">
    <w:abstractNumId w:val="7"/>
  </w:num>
  <w:num w:numId="2" w16cid:durableId="1676154495">
    <w:abstractNumId w:val="23"/>
  </w:num>
  <w:num w:numId="3" w16cid:durableId="151801323">
    <w:abstractNumId w:val="21"/>
  </w:num>
  <w:num w:numId="4" w16cid:durableId="952177879">
    <w:abstractNumId w:val="37"/>
  </w:num>
  <w:num w:numId="5" w16cid:durableId="862137423">
    <w:abstractNumId w:val="24"/>
  </w:num>
  <w:num w:numId="6" w16cid:durableId="1169365741">
    <w:abstractNumId w:val="25"/>
  </w:num>
  <w:num w:numId="7" w16cid:durableId="1964384621">
    <w:abstractNumId w:val="34"/>
  </w:num>
  <w:num w:numId="8" w16cid:durableId="1129516776">
    <w:abstractNumId w:val="16"/>
  </w:num>
  <w:num w:numId="9" w16cid:durableId="924992411">
    <w:abstractNumId w:val="22"/>
  </w:num>
  <w:num w:numId="10" w16cid:durableId="1757288290">
    <w:abstractNumId w:val="2"/>
  </w:num>
  <w:num w:numId="11" w16cid:durableId="599141340">
    <w:abstractNumId w:val="4"/>
  </w:num>
  <w:num w:numId="12" w16cid:durableId="1682665291">
    <w:abstractNumId w:val="15"/>
  </w:num>
  <w:num w:numId="13" w16cid:durableId="307631954">
    <w:abstractNumId w:val="1"/>
  </w:num>
  <w:num w:numId="14" w16cid:durableId="1211695665">
    <w:abstractNumId w:val="11"/>
  </w:num>
  <w:num w:numId="15" w16cid:durableId="1926838074">
    <w:abstractNumId w:val="30"/>
  </w:num>
  <w:num w:numId="16" w16cid:durableId="1206068782">
    <w:abstractNumId w:val="19"/>
  </w:num>
  <w:num w:numId="17" w16cid:durableId="698899546">
    <w:abstractNumId w:val="5"/>
  </w:num>
  <w:num w:numId="18" w16cid:durableId="1651521798">
    <w:abstractNumId w:val="20"/>
  </w:num>
  <w:num w:numId="19" w16cid:durableId="241909850">
    <w:abstractNumId w:val="13"/>
  </w:num>
  <w:num w:numId="20" w16cid:durableId="817724949">
    <w:abstractNumId w:val="8"/>
  </w:num>
  <w:num w:numId="21" w16cid:durableId="789128862">
    <w:abstractNumId w:val="9"/>
  </w:num>
  <w:num w:numId="22" w16cid:durableId="582909827">
    <w:abstractNumId w:val="28"/>
  </w:num>
  <w:num w:numId="23" w16cid:durableId="1110196586">
    <w:abstractNumId w:val="35"/>
  </w:num>
  <w:num w:numId="24" w16cid:durableId="290668758">
    <w:abstractNumId w:val="29"/>
  </w:num>
  <w:num w:numId="25" w16cid:durableId="1466965748">
    <w:abstractNumId w:val="0"/>
  </w:num>
  <w:num w:numId="26" w16cid:durableId="1958901928">
    <w:abstractNumId w:val="14"/>
  </w:num>
  <w:num w:numId="27" w16cid:durableId="311452175">
    <w:abstractNumId w:val="33"/>
  </w:num>
  <w:num w:numId="28" w16cid:durableId="1153911798">
    <w:abstractNumId w:val="18"/>
  </w:num>
  <w:num w:numId="29" w16cid:durableId="1727026666">
    <w:abstractNumId w:val="6"/>
  </w:num>
  <w:num w:numId="30" w16cid:durableId="706954140">
    <w:abstractNumId w:val="27"/>
  </w:num>
  <w:num w:numId="31" w16cid:durableId="481965649">
    <w:abstractNumId w:val="12"/>
  </w:num>
  <w:num w:numId="32" w16cid:durableId="1732121499">
    <w:abstractNumId w:val="3"/>
  </w:num>
  <w:num w:numId="33" w16cid:durableId="1861964962">
    <w:abstractNumId w:val="17"/>
  </w:num>
  <w:num w:numId="34" w16cid:durableId="1293562716">
    <w:abstractNumId w:val="36"/>
  </w:num>
  <w:num w:numId="35" w16cid:durableId="1010378019">
    <w:abstractNumId w:val="10"/>
  </w:num>
  <w:num w:numId="36" w16cid:durableId="1657681116">
    <w:abstractNumId w:val="31"/>
  </w:num>
  <w:num w:numId="37" w16cid:durableId="1513841311">
    <w:abstractNumId w:val="32"/>
  </w:num>
  <w:num w:numId="38" w16cid:durableId="14760988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85"/>
    <w:rsid w:val="00011FAC"/>
    <w:rsid w:val="0002064F"/>
    <w:rsid w:val="00067D3F"/>
    <w:rsid w:val="0007151C"/>
    <w:rsid w:val="000A0885"/>
    <w:rsid w:val="0015248C"/>
    <w:rsid w:val="0016217E"/>
    <w:rsid w:val="002215E3"/>
    <w:rsid w:val="00263C9C"/>
    <w:rsid w:val="002E5094"/>
    <w:rsid w:val="003F5B13"/>
    <w:rsid w:val="00406DE0"/>
    <w:rsid w:val="00466991"/>
    <w:rsid w:val="004A115C"/>
    <w:rsid w:val="004B282C"/>
    <w:rsid w:val="004E19A0"/>
    <w:rsid w:val="006008D3"/>
    <w:rsid w:val="006747E1"/>
    <w:rsid w:val="00962D5F"/>
    <w:rsid w:val="009803FE"/>
    <w:rsid w:val="009B333F"/>
    <w:rsid w:val="00AD0449"/>
    <w:rsid w:val="00B12D1A"/>
    <w:rsid w:val="00B3516E"/>
    <w:rsid w:val="00B81A69"/>
    <w:rsid w:val="00BB0D44"/>
    <w:rsid w:val="00C73004"/>
    <w:rsid w:val="00D40385"/>
    <w:rsid w:val="00EF4E96"/>
    <w:rsid w:val="00F2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C3CB"/>
  <w15:docId w15:val="{F87F03E4-36B5-43CC-ADF6-16B62A35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9B3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1864</Words>
  <Characters>10629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Sidacov Amir</cp:lastModifiedBy>
  <cp:revision>46</cp:revision>
  <dcterms:created xsi:type="dcterms:W3CDTF">2025-05-16T10:26:00Z</dcterms:created>
  <dcterms:modified xsi:type="dcterms:W3CDTF">2025-05-17T18:24:00Z</dcterms:modified>
</cp:coreProperties>
</file>