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D4DB8" w14:textId="050696C9" w:rsidR="00893DFC" w:rsidRPr="00673695" w:rsidRDefault="1E8B9667" w:rsidP="1E8B9667">
      <w:p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THE GRID: Design of a Node Networking &amp; Surveillance Mesh system </w:t>
      </w:r>
    </w:p>
    <w:p w14:paraId="0B798432" w14:textId="56A9CB86" w:rsidR="00111A25" w:rsidRPr="00673695" w:rsidRDefault="1E8B9667" w:rsidP="1E8B9667">
      <w:p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Abstract </w:t>
      </w:r>
    </w:p>
    <w:p w14:paraId="00CB5E6B" w14:textId="65A30D78" w:rsidR="006967F5" w:rsidRPr="00673695" w:rsidRDefault="1E8B9667" w:rsidP="1E8B9667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THE GRID is a novel </w:t>
      </w:r>
      <w:r w:rsidRPr="00673695">
        <w:rPr>
          <w:rFonts w:ascii="Arial" w:eastAsia="Arial" w:hAnsi="Arial" w:cs="Arial"/>
          <w:i/>
          <w:iCs/>
        </w:rPr>
        <w:t>Low-Power IoT</w:t>
      </w:r>
      <w:r w:rsidR="00461D47" w:rsidRPr="00673695">
        <w:rPr>
          <w:rFonts w:ascii="Arial" w:eastAsia="Arial" w:hAnsi="Arial" w:cs="Arial"/>
          <w:i/>
          <w:iCs/>
        </w:rPr>
        <w:t xml:space="preserve"> mass</w:t>
      </w:r>
      <w:r w:rsidRPr="00673695">
        <w:rPr>
          <w:rFonts w:ascii="Arial" w:eastAsia="Arial" w:hAnsi="Arial" w:cs="Arial"/>
          <w:i/>
          <w:iCs/>
        </w:rPr>
        <w:t xml:space="preserve"> </w:t>
      </w:r>
      <w:r w:rsidR="000878EE" w:rsidRPr="00673695">
        <w:rPr>
          <w:rFonts w:ascii="Arial" w:eastAsia="Arial" w:hAnsi="Arial" w:cs="Arial"/>
          <w:i/>
          <w:iCs/>
        </w:rPr>
        <w:t>surveillance and communications</w:t>
      </w:r>
      <w:r w:rsidRPr="00673695">
        <w:rPr>
          <w:rFonts w:ascii="Arial" w:eastAsia="Arial" w:hAnsi="Arial" w:cs="Arial"/>
          <w:i/>
          <w:iCs/>
        </w:rPr>
        <w:t xml:space="preserve"> pilot system</w:t>
      </w:r>
      <w:r w:rsidRPr="00673695">
        <w:rPr>
          <w:rFonts w:ascii="Arial" w:eastAsia="Arial" w:hAnsi="Arial" w:cs="Arial"/>
        </w:rPr>
        <w:t xml:space="preserve"> by Sidakye Tech, a first of its kind being developed for</w:t>
      </w:r>
      <w:r w:rsidR="007B374E">
        <w:rPr>
          <w:rFonts w:ascii="Arial" w:eastAsia="Arial" w:hAnsi="Arial" w:cs="Arial"/>
        </w:rPr>
        <w:t xml:space="preserve"> a </w:t>
      </w:r>
      <w:r w:rsidR="00AB0268">
        <w:rPr>
          <w:rFonts w:ascii="Arial" w:eastAsia="Arial" w:hAnsi="Arial" w:cs="Arial"/>
        </w:rPr>
        <w:t>large-scale</w:t>
      </w:r>
      <w:r w:rsidR="00C8641A">
        <w:rPr>
          <w:rFonts w:ascii="Arial" w:eastAsia="Arial" w:hAnsi="Arial" w:cs="Arial"/>
        </w:rPr>
        <w:t xml:space="preserve"> </w:t>
      </w:r>
      <w:r w:rsidR="007B374E">
        <w:rPr>
          <w:rFonts w:ascii="Arial" w:eastAsia="Arial" w:hAnsi="Arial" w:cs="Arial"/>
        </w:rPr>
        <w:t>commercial market</w:t>
      </w:r>
    </w:p>
    <w:p w14:paraId="56BB2250" w14:textId="77777777" w:rsidR="00496121" w:rsidRPr="00673695" w:rsidRDefault="00496121" w:rsidP="00496121">
      <w:pPr>
        <w:pStyle w:val="ListParagraph"/>
        <w:rPr>
          <w:rFonts w:ascii="Arial" w:eastAsia="Arial" w:hAnsi="Arial" w:cs="Arial"/>
        </w:rPr>
      </w:pPr>
    </w:p>
    <w:p w14:paraId="1459DCEE" w14:textId="16DF7990" w:rsidR="00496121" w:rsidRPr="00673695" w:rsidRDefault="1E8B9667" w:rsidP="00B9501A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It </w:t>
      </w:r>
      <w:r w:rsidR="00496121" w:rsidRPr="00673695">
        <w:rPr>
          <w:rFonts w:ascii="Arial" w:eastAsia="Arial" w:hAnsi="Arial" w:cs="Arial"/>
        </w:rPr>
        <w:t>comprises</w:t>
      </w:r>
      <w:r w:rsidRPr="00673695">
        <w:rPr>
          <w:rFonts w:ascii="Arial" w:eastAsia="Arial" w:hAnsi="Arial" w:cs="Arial"/>
        </w:rPr>
        <w:t xml:space="preserve"> of a cooperation of IoT hardware, dubbed GRID nodes and a front-end web-based management system which complete the GRID Management system. The concept of the node design centers around a standalone, sustainable &amp; smart IoT </w:t>
      </w:r>
      <w:r w:rsidR="00891E20" w:rsidRPr="00673695">
        <w:rPr>
          <w:rFonts w:ascii="Arial" w:eastAsia="Arial" w:hAnsi="Arial" w:cs="Arial"/>
        </w:rPr>
        <w:t xml:space="preserve">communications </w:t>
      </w:r>
      <w:r w:rsidRPr="00673695">
        <w:rPr>
          <w:rFonts w:ascii="Arial" w:eastAsia="Arial" w:hAnsi="Arial" w:cs="Arial"/>
        </w:rPr>
        <w:t xml:space="preserve">architecture, relying on </w:t>
      </w:r>
      <w:r w:rsidR="008B1534" w:rsidRPr="00673695">
        <w:rPr>
          <w:rFonts w:ascii="Arial" w:eastAsia="Arial" w:hAnsi="Arial" w:cs="Arial"/>
        </w:rPr>
        <w:t>renewable</w:t>
      </w:r>
      <w:r w:rsidRPr="00673695">
        <w:rPr>
          <w:rFonts w:ascii="Arial" w:eastAsia="Arial" w:hAnsi="Arial" w:cs="Arial"/>
        </w:rPr>
        <w:t xml:space="preserve"> energy like solar-power as well as low energy lithium-ion batteries, and can partially be independent of ISP control when the need arises.</w:t>
      </w:r>
    </w:p>
    <w:p w14:paraId="718A20B3" w14:textId="77777777" w:rsidR="00B9501A" w:rsidRPr="00673695" w:rsidRDefault="00B9501A" w:rsidP="00B9501A">
      <w:pPr>
        <w:pStyle w:val="ListParagraph"/>
        <w:rPr>
          <w:rFonts w:ascii="Arial" w:eastAsia="Arial" w:hAnsi="Arial" w:cs="Arial"/>
        </w:rPr>
      </w:pPr>
    </w:p>
    <w:p w14:paraId="732BC74F" w14:textId="77777777" w:rsidR="00B9501A" w:rsidRPr="00673695" w:rsidRDefault="00B9501A" w:rsidP="00B9501A">
      <w:pPr>
        <w:pStyle w:val="ListParagraph"/>
        <w:rPr>
          <w:rFonts w:ascii="Arial" w:eastAsia="Arial" w:hAnsi="Arial" w:cs="Arial"/>
        </w:rPr>
      </w:pPr>
    </w:p>
    <w:p w14:paraId="6882166C" w14:textId="1464AEB6" w:rsidR="00B9501A" w:rsidRPr="00673695" w:rsidRDefault="1E8B9667" w:rsidP="00B9501A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A long-term objective is to allow for integrated support with Sidakye</w:t>
      </w:r>
      <w:r w:rsidR="00BA0FE1" w:rsidRPr="00673695">
        <w:rPr>
          <w:rFonts w:ascii="Arial" w:eastAsia="Arial" w:hAnsi="Arial" w:cs="Arial"/>
        </w:rPr>
        <w:t xml:space="preserve"> Solutions’</w:t>
      </w:r>
      <w:r w:rsidRPr="00673695">
        <w:rPr>
          <w:rFonts w:ascii="Arial" w:eastAsia="Arial" w:hAnsi="Arial" w:cs="Arial"/>
        </w:rPr>
        <w:t xml:space="preserve"> in-house AI suite; nodes will have the functionality to be managed by</w:t>
      </w:r>
      <w:r w:rsidR="00B9501A" w:rsidRPr="00673695">
        <w:rPr>
          <w:rFonts w:ascii="Arial" w:eastAsia="Arial" w:hAnsi="Arial" w:cs="Arial"/>
        </w:rPr>
        <w:t xml:space="preserve"> the </w:t>
      </w:r>
      <w:r w:rsidRPr="00673695">
        <w:rPr>
          <w:rFonts w:ascii="Arial" w:eastAsia="Arial" w:hAnsi="Arial" w:cs="Arial"/>
        </w:rPr>
        <w:t>Spencer</w:t>
      </w:r>
      <w:r w:rsidR="00B9501A" w:rsidRPr="00673695">
        <w:rPr>
          <w:rFonts w:ascii="Arial" w:eastAsia="Arial" w:hAnsi="Arial" w:cs="Arial"/>
        </w:rPr>
        <w:t xml:space="preserve"> AI program</w:t>
      </w:r>
    </w:p>
    <w:p w14:paraId="68EC542C" w14:textId="77777777" w:rsidR="006D55E8" w:rsidRPr="00673695" w:rsidRDefault="006D55E8" w:rsidP="006D55E8">
      <w:pPr>
        <w:ind w:left="360"/>
        <w:rPr>
          <w:rFonts w:ascii="Arial" w:eastAsia="Arial" w:hAnsi="Arial" w:cs="Arial"/>
        </w:rPr>
      </w:pPr>
    </w:p>
    <w:p w14:paraId="41DEAFD7" w14:textId="1D7CF0BA" w:rsidR="00B9501A" w:rsidRPr="00673695" w:rsidRDefault="00B9501A" w:rsidP="00B9501A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The nodes utilize the </w:t>
      </w:r>
      <w:r w:rsidR="0097595D" w:rsidRPr="00673695">
        <w:rPr>
          <w:rFonts w:ascii="Arial" w:eastAsia="Arial" w:hAnsi="Arial" w:cs="Arial"/>
        </w:rPr>
        <w:t xml:space="preserve">potential of short-wave technology; relying </w:t>
      </w:r>
      <w:r w:rsidR="00451E34" w:rsidRPr="00673695">
        <w:rPr>
          <w:rFonts w:ascii="Arial" w:eastAsia="Arial" w:hAnsi="Arial" w:cs="Arial"/>
        </w:rPr>
        <w:t>on</w:t>
      </w:r>
      <w:r w:rsidR="0097595D" w:rsidRPr="00673695">
        <w:rPr>
          <w:rFonts w:ascii="Arial" w:eastAsia="Arial" w:hAnsi="Arial" w:cs="Arial"/>
        </w:rPr>
        <w:t xml:space="preserve"> point-to-point links between </w:t>
      </w:r>
      <w:r w:rsidR="001B7E28" w:rsidRPr="00673695">
        <w:rPr>
          <w:rFonts w:ascii="Arial" w:eastAsia="Arial" w:hAnsi="Arial" w:cs="Arial"/>
        </w:rPr>
        <w:t xml:space="preserve">the interconnected nodes </w:t>
      </w:r>
      <w:r w:rsidR="0094767D" w:rsidRPr="00673695">
        <w:rPr>
          <w:rFonts w:ascii="Arial" w:eastAsia="Arial" w:hAnsi="Arial" w:cs="Arial"/>
        </w:rPr>
        <w:t>which act as repeaters to broadcast connectivity to</w:t>
      </w:r>
      <w:r w:rsidR="00746C45" w:rsidRPr="00673695">
        <w:rPr>
          <w:rFonts w:ascii="Arial" w:eastAsia="Arial" w:hAnsi="Arial" w:cs="Arial"/>
        </w:rPr>
        <w:t xml:space="preserve"> all endpoints in</w:t>
      </w:r>
      <w:r w:rsidR="0094767D" w:rsidRPr="00673695">
        <w:rPr>
          <w:rFonts w:ascii="Arial" w:eastAsia="Arial" w:hAnsi="Arial" w:cs="Arial"/>
        </w:rPr>
        <w:t xml:space="preserve"> the entire network </w:t>
      </w:r>
      <w:r w:rsidR="00746C45" w:rsidRPr="00673695">
        <w:rPr>
          <w:rFonts w:ascii="Arial" w:eastAsia="Arial" w:hAnsi="Arial" w:cs="Arial"/>
        </w:rPr>
        <w:t>within a vicinity</w:t>
      </w:r>
      <w:r w:rsidR="0094767D" w:rsidRPr="00673695">
        <w:rPr>
          <w:rFonts w:ascii="Arial" w:eastAsia="Arial" w:hAnsi="Arial" w:cs="Arial"/>
        </w:rPr>
        <w:t xml:space="preserve">. </w:t>
      </w:r>
      <w:r w:rsidR="00ED02DA" w:rsidRPr="00673695">
        <w:rPr>
          <w:rFonts w:ascii="Arial" w:eastAsia="Arial" w:hAnsi="Arial" w:cs="Arial"/>
        </w:rPr>
        <w:t>‘Walkie-</w:t>
      </w:r>
      <w:r w:rsidR="0090266C" w:rsidRPr="00673695">
        <w:rPr>
          <w:rFonts w:ascii="Arial" w:eastAsia="Arial" w:hAnsi="Arial" w:cs="Arial"/>
        </w:rPr>
        <w:t>Talkie ‘radio</w:t>
      </w:r>
      <w:r w:rsidR="00A765ED" w:rsidRPr="00673695">
        <w:rPr>
          <w:rFonts w:ascii="Arial" w:eastAsia="Arial" w:hAnsi="Arial" w:cs="Arial"/>
        </w:rPr>
        <w:t xml:space="preserve"> frequency is a pivotal communication standard which </w:t>
      </w:r>
      <w:r w:rsidR="00F37988" w:rsidRPr="00673695">
        <w:rPr>
          <w:rFonts w:ascii="Arial" w:eastAsia="Arial" w:hAnsi="Arial" w:cs="Arial"/>
        </w:rPr>
        <w:t xml:space="preserve">will be implemented at the pilot stage </w:t>
      </w:r>
      <w:r w:rsidR="00521D41" w:rsidRPr="00673695">
        <w:rPr>
          <w:rFonts w:ascii="Arial" w:eastAsia="Arial" w:hAnsi="Arial" w:cs="Arial"/>
        </w:rPr>
        <w:t>to gather baseline statistics and feasibility, upon which other</w:t>
      </w:r>
      <w:r w:rsidR="006D55E8" w:rsidRPr="00673695">
        <w:rPr>
          <w:rFonts w:ascii="Arial" w:eastAsia="Arial" w:hAnsi="Arial" w:cs="Arial"/>
        </w:rPr>
        <w:t xml:space="preserve"> communication</w:t>
      </w:r>
      <w:r w:rsidR="00521D41" w:rsidRPr="00673695">
        <w:rPr>
          <w:rFonts w:ascii="Arial" w:eastAsia="Arial" w:hAnsi="Arial" w:cs="Arial"/>
        </w:rPr>
        <w:t xml:space="preserve"> standards can be </w:t>
      </w:r>
      <w:r w:rsidR="006D55E8" w:rsidRPr="00673695">
        <w:rPr>
          <w:rFonts w:ascii="Arial" w:eastAsia="Arial" w:hAnsi="Arial" w:cs="Arial"/>
        </w:rPr>
        <w:t>considered.</w:t>
      </w:r>
      <w:r w:rsidR="00F12640">
        <w:rPr>
          <w:rFonts w:ascii="Arial" w:eastAsia="Arial" w:hAnsi="Arial" w:cs="Arial"/>
        </w:rPr>
        <w:t xml:space="preserve"> The reason being its short</w:t>
      </w:r>
    </w:p>
    <w:p w14:paraId="07E93FF2" w14:textId="77777777" w:rsidR="00496121" w:rsidRPr="00673695" w:rsidRDefault="00496121" w:rsidP="00496121">
      <w:pPr>
        <w:pStyle w:val="ListParagraph"/>
        <w:rPr>
          <w:rFonts w:ascii="Arial" w:eastAsia="Arial" w:hAnsi="Arial" w:cs="Arial"/>
        </w:rPr>
      </w:pPr>
    </w:p>
    <w:p w14:paraId="2CCB0665" w14:textId="2B5CE771" w:rsidR="001151CA" w:rsidRPr="00673695" w:rsidRDefault="1E8B9667" w:rsidP="1E8B9667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The system can be designed for several use case scenarios, and can easily be implemented into real estate,</w:t>
      </w:r>
      <w:r w:rsidR="003F4199" w:rsidRPr="00673695">
        <w:rPr>
          <w:rFonts w:ascii="Arial" w:eastAsia="Arial" w:hAnsi="Arial" w:cs="Arial"/>
        </w:rPr>
        <w:t xml:space="preserve"> business management implementations like super</w:t>
      </w:r>
      <w:r w:rsidR="00DB55D2" w:rsidRPr="00673695">
        <w:rPr>
          <w:rFonts w:ascii="Arial" w:eastAsia="Arial" w:hAnsi="Arial" w:cs="Arial"/>
        </w:rPr>
        <w:t>markets and malls,</w:t>
      </w:r>
      <w:r w:rsidRPr="00673695">
        <w:rPr>
          <w:rFonts w:ascii="Arial" w:eastAsia="Arial" w:hAnsi="Arial" w:cs="Arial"/>
        </w:rPr>
        <w:t xml:space="preserve"> traffic monitoring systems and can serve as the substitute for inter-community network connectivity.</w:t>
      </w:r>
    </w:p>
    <w:p w14:paraId="3487D826" w14:textId="7DD37633" w:rsidR="0090266C" w:rsidRPr="00673695" w:rsidRDefault="0090266C" w:rsidP="00DB55D2">
      <w:pPr>
        <w:ind w:left="360"/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Scope of Design</w:t>
      </w:r>
    </w:p>
    <w:p w14:paraId="346A7997" w14:textId="46BE55FB" w:rsidR="00DB55D2" w:rsidRPr="00673695" w:rsidRDefault="00DB55D2" w:rsidP="00DB55D2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The following describes the scope of the node </w:t>
      </w:r>
      <w:r w:rsidR="00283942" w:rsidRPr="00673695">
        <w:rPr>
          <w:rFonts w:ascii="Arial" w:eastAsia="Arial" w:hAnsi="Arial" w:cs="Arial"/>
        </w:rPr>
        <w:t>network,</w:t>
      </w:r>
      <w:r w:rsidRPr="00673695">
        <w:rPr>
          <w:rFonts w:ascii="Arial" w:eastAsia="Arial" w:hAnsi="Arial" w:cs="Arial"/>
        </w:rPr>
        <w:t xml:space="preserve"> key areas of focus in the</w:t>
      </w:r>
      <w:r w:rsidR="009477A6" w:rsidRPr="00673695">
        <w:rPr>
          <w:rFonts w:ascii="Arial" w:eastAsia="Arial" w:hAnsi="Arial" w:cs="Arial"/>
        </w:rPr>
        <w:t xml:space="preserve"> software and hardware</w:t>
      </w:r>
      <w:r w:rsidRPr="00673695">
        <w:rPr>
          <w:rFonts w:ascii="Arial" w:eastAsia="Arial" w:hAnsi="Arial" w:cs="Arial"/>
        </w:rPr>
        <w:t xml:space="preserve"> development</w:t>
      </w:r>
      <w:r w:rsidR="009477A6" w:rsidRPr="00673695">
        <w:rPr>
          <w:rFonts w:ascii="Arial" w:eastAsia="Arial" w:hAnsi="Arial" w:cs="Arial"/>
        </w:rPr>
        <w:t xml:space="preserve"> of the network.</w:t>
      </w:r>
      <w:r w:rsidRPr="00673695"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266C" w:rsidRPr="00673695" w14:paraId="0E906C80" w14:textId="77777777" w:rsidTr="005A51BD">
        <w:tc>
          <w:tcPr>
            <w:tcW w:w="4675" w:type="dxa"/>
          </w:tcPr>
          <w:p w14:paraId="5A7BF8A1" w14:textId="77777777" w:rsidR="0090266C" w:rsidRPr="00673695" w:rsidRDefault="0090266C" w:rsidP="005A51BD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Scope</w:t>
            </w:r>
          </w:p>
        </w:tc>
        <w:tc>
          <w:tcPr>
            <w:tcW w:w="4675" w:type="dxa"/>
          </w:tcPr>
          <w:p w14:paraId="60FE159F" w14:textId="77777777" w:rsidR="0090266C" w:rsidRPr="00673695" w:rsidRDefault="0090266C" w:rsidP="005A51BD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Comments</w:t>
            </w:r>
          </w:p>
        </w:tc>
      </w:tr>
      <w:tr w:rsidR="0090266C" w:rsidRPr="00673695" w14:paraId="01461584" w14:textId="77777777" w:rsidTr="005A51BD">
        <w:tc>
          <w:tcPr>
            <w:tcW w:w="4675" w:type="dxa"/>
          </w:tcPr>
          <w:p w14:paraId="559F2804" w14:textId="77777777" w:rsidR="0090266C" w:rsidRPr="00673695" w:rsidRDefault="0090266C" w:rsidP="005A51BD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Entire Network</w:t>
            </w:r>
          </w:p>
        </w:tc>
        <w:tc>
          <w:tcPr>
            <w:tcW w:w="4675" w:type="dxa"/>
          </w:tcPr>
          <w:p w14:paraId="55CF0029" w14:textId="77777777" w:rsidR="0090266C" w:rsidRPr="00673695" w:rsidRDefault="0090266C" w:rsidP="005A51BD">
            <w:pPr>
              <w:rPr>
                <w:rFonts w:ascii="Arial" w:eastAsia="Arial" w:hAnsi="Arial" w:cs="Arial"/>
              </w:rPr>
            </w:pPr>
          </w:p>
        </w:tc>
      </w:tr>
      <w:tr w:rsidR="00C0760E" w:rsidRPr="00673695" w14:paraId="489CE811" w14:textId="77777777" w:rsidTr="005A51BD">
        <w:tc>
          <w:tcPr>
            <w:tcW w:w="4675" w:type="dxa"/>
          </w:tcPr>
          <w:p w14:paraId="2CE7EA81" w14:textId="56F72244" w:rsidR="00C0760E" w:rsidRPr="00673695" w:rsidRDefault="00C0760E" w:rsidP="005A51BD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Hardware</w:t>
            </w:r>
          </w:p>
        </w:tc>
        <w:tc>
          <w:tcPr>
            <w:tcW w:w="4675" w:type="dxa"/>
          </w:tcPr>
          <w:p w14:paraId="581C16A0" w14:textId="77777777" w:rsidR="00C0760E" w:rsidRPr="00673695" w:rsidRDefault="00C0760E" w:rsidP="005A51BD">
            <w:pPr>
              <w:rPr>
                <w:rFonts w:ascii="Arial" w:eastAsia="Arial" w:hAnsi="Arial" w:cs="Arial"/>
              </w:rPr>
            </w:pPr>
          </w:p>
        </w:tc>
      </w:tr>
      <w:tr w:rsidR="009477A6" w:rsidRPr="00673695" w14:paraId="03E36EC0" w14:textId="77777777" w:rsidTr="005A51BD">
        <w:tc>
          <w:tcPr>
            <w:tcW w:w="4675" w:type="dxa"/>
          </w:tcPr>
          <w:p w14:paraId="67D9310A" w14:textId="46D885E0" w:rsidR="009477A6" w:rsidRPr="00673695" w:rsidRDefault="000A47DD" w:rsidP="00C0760E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IOT Nodes</w:t>
            </w:r>
          </w:p>
        </w:tc>
        <w:tc>
          <w:tcPr>
            <w:tcW w:w="4675" w:type="dxa"/>
          </w:tcPr>
          <w:p w14:paraId="51B3B787" w14:textId="2F5AC7B9" w:rsidR="009477A6" w:rsidRDefault="00D578E8" w:rsidP="00D578E8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 xml:space="preserve">Architectural design; Ernest </w:t>
            </w:r>
          </w:p>
          <w:p w14:paraId="48ACC2B2" w14:textId="1EFD50BA" w:rsidR="00BD64A1" w:rsidRPr="00673695" w:rsidRDefault="00BD64A1" w:rsidP="00D578E8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Composite of the </w:t>
            </w:r>
            <w:r w:rsidR="009E1013">
              <w:rPr>
                <w:rFonts w:ascii="Arial" w:eastAsia="Arial" w:hAnsi="Arial" w:cs="Arial"/>
              </w:rPr>
              <w:t>build: Aluminum, Magnes</w:t>
            </w:r>
            <w:r w:rsidR="00646D9F">
              <w:rPr>
                <w:rFonts w:ascii="Arial" w:eastAsia="Arial" w:hAnsi="Arial" w:cs="Arial"/>
              </w:rPr>
              <w:t>ium, or a combination of other materials.</w:t>
            </w:r>
          </w:p>
          <w:p w14:paraId="123B316A" w14:textId="6CD1E7C7" w:rsidR="00D578E8" w:rsidRPr="00673695" w:rsidRDefault="00C5520F" w:rsidP="00D578E8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 xml:space="preserve">IP Rating for protection against </w:t>
            </w:r>
            <w:r w:rsidR="00265184" w:rsidRPr="00673695">
              <w:rPr>
                <w:rFonts w:ascii="Arial" w:eastAsia="Arial" w:hAnsi="Arial" w:cs="Arial"/>
              </w:rPr>
              <w:t xml:space="preserve">environmental factors: Dust, Rain shower, corrosion of the </w:t>
            </w:r>
            <w:r w:rsidR="00412C01" w:rsidRPr="00673695">
              <w:rPr>
                <w:rFonts w:ascii="Arial" w:eastAsia="Arial" w:hAnsi="Arial" w:cs="Arial"/>
              </w:rPr>
              <w:t>streetlight structure</w:t>
            </w:r>
          </w:p>
        </w:tc>
      </w:tr>
      <w:tr w:rsidR="009477A6" w:rsidRPr="00673695" w14:paraId="3A238845" w14:textId="77777777" w:rsidTr="005A51BD">
        <w:tc>
          <w:tcPr>
            <w:tcW w:w="4675" w:type="dxa"/>
          </w:tcPr>
          <w:p w14:paraId="764A84DE" w14:textId="17B355FB" w:rsidR="009477A6" w:rsidRPr="00673695" w:rsidRDefault="000A47DD" w:rsidP="00C0760E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lastRenderedPageBreak/>
              <w:t>Energy Source</w:t>
            </w:r>
          </w:p>
        </w:tc>
        <w:tc>
          <w:tcPr>
            <w:tcW w:w="4675" w:type="dxa"/>
          </w:tcPr>
          <w:p w14:paraId="2BBA344E" w14:textId="77777777" w:rsidR="009477A6" w:rsidRDefault="00B8002B" w:rsidP="001A4F40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solar panel component connected to rechargeable lithium-ion batteries</w:t>
            </w:r>
            <w:r w:rsidR="00FA4673">
              <w:rPr>
                <w:rFonts w:ascii="Arial" w:eastAsia="Arial" w:hAnsi="Arial" w:cs="Arial"/>
              </w:rPr>
              <w:t xml:space="preserve">. </w:t>
            </w:r>
          </w:p>
          <w:p w14:paraId="2C0E770F" w14:textId="3569D56B" w:rsidR="00FA4673" w:rsidRDefault="00FA4673" w:rsidP="00FA4673">
            <w:pPr>
              <w:pStyle w:val="ListParagrap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Considerations here include </w:t>
            </w:r>
            <w:r w:rsidR="00C429AC">
              <w:rPr>
                <w:rFonts w:ascii="Arial" w:eastAsia="Arial" w:hAnsi="Arial" w:cs="Arial"/>
              </w:rPr>
              <w:t xml:space="preserve">the power rating of the node devices, </w:t>
            </w:r>
            <w:r w:rsidR="00FF5AB1">
              <w:rPr>
                <w:rFonts w:ascii="Arial" w:eastAsia="Arial" w:hAnsi="Arial" w:cs="Arial"/>
              </w:rPr>
              <w:t xml:space="preserve">broadcast radius of the nodes, </w:t>
            </w:r>
          </w:p>
          <w:p w14:paraId="23D84032" w14:textId="4F23D0CF" w:rsidR="00FA4673" w:rsidRPr="00673695" w:rsidRDefault="00FA4673" w:rsidP="00FA4673">
            <w:pPr>
              <w:pStyle w:val="ListParagraph"/>
              <w:rPr>
                <w:rFonts w:ascii="Arial" w:eastAsia="Arial" w:hAnsi="Arial" w:cs="Arial"/>
              </w:rPr>
            </w:pPr>
          </w:p>
        </w:tc>
      </w:tr>
      <w:tr w:rsidR="00C0760E" w:rsidRPr="00673695" w14:paraId="3FAF7269" w14:textId="77777777" w:rsidTr="005A51BD">
        <w:tc>
          <w:tcPr>
            <w:tcW w:w="4675" w:type="dxa"/>
          </w:tcPr>
          <w:p w14:paraId="56962A8F" w14:textId="52918DE1" w:rsidR="00C0760E" w:rsidRPr="00673695" w:rsidRDefault="00C0760E" w:rsidP="00C0760E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 xml:space="preserve">Sensors and </w:t>
            </w:r>
            <w:r w:rsidR="00AD687F" w:rsidRPr="00673695">
              <w:rPr>
                <w:rFonts w:ascii="Arial" w:eastAsia="Arial" w:hAnsi="Arial" w:cs="Arial"/>
              </w:rPr>
              <w:t xml:space="preserve">components </w:t>
            </w:r>
          </w:p>
        </w:tc>
        <w:tc>
          <w:tcPr>
            <w:tcW w:w="4675" w:type="dxa"/>
          </w:tcPr>
          <w:p w14:paraId="5B89ED3A" w14:textId="77777777" w:rsidR="002446D6" w:rsidRPr="00673695" w:rsidRDefault="002446D6" w:rsidP="002446D6">
            <w:pPr>
              <w:pStyle w:val="ListParagraph"/>
              <w:numPr>
                <w:ilvl w:val="1"/>
                <w:numId w:val="1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 xml:space="preserve">Custom-designed IOT devices, outfitted with required environmental sensors </w:t>
            </w:r>
          </w:p>
          <w:p w14:paraId="1441CD51" w14:textId="1D1F9D01" w:rsidR="002446D6" w:rsidRPr="00673695" w:rsidRDefault="002446D6" w:rsidP="002446D6">
            <w:pPr>
              <w:pStyle w:val="ListParagraph"/>
              <w:numPr>
                <w:ilvl w:val="1"/>
                <w:numId w:val="1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 xml:space="preserve">The basic array of sensors to be integrated into the physical structure of the node design include Humidity &amp; Temperature, </w:t>
            </w:r>
            <w:r w:rsidR="00663349">
              <w:rPr>
                <w:rFonts w:ascii="Arial" w:eastAsia="Arial" w:hAnsi="Arial" w:cs="Arial"/>
              </w:rPr>
              <w:t>Light Detection and Ranging (</w:t>
            </w:r>
            <w:r w:rsidR="00031391">
              <w:rPr>
                <w:rFonts w:ascii="Arial" w:eastAsia="Arial" w:hAnsi="Arial" w:cs="Arial"/>
              </w:rPr>
              <w:t>LiDAR</w:t>
            </w:r>
            <w:r w:rsidR="00663349">
              <w:rPr>
                <w:rFonts w:ascii="Arial" w:eastAsia="Arial" w:hAnsi="Arial" w:cs="Arial"/>
              </w:rPr>
              <w:t>)</w:t>
            </w:r>
          </w:p>
          <w:p w14:paraId="555EAD33" w14:textId="77777777" w:rsidR="002446D6" w:rsidRPr="00673695" w:rsidRDefault="002446D6" w:rsidP="002446D6">
            <w:pPr>
              <w:pStyle w:val="ListParagraph"/>
              <w:ind w:left="1440"/>
              <w:rPr>
                <w:rFonts w:ascii="Arial" w:eastAsia="Arial" w:hAnsi="Arial" w:cs="Arial"/>
              </w:rPr>
            </w:pPr>
          </w:p>
          <w:p w14:paraId="59EBA1EA" w14:textId="77777777" w:rsidR="00C0760E" w:rsidRPr="00673695" w:rsidRDefault="00C0760E" w:rsidP="005A51BD">
            <w:pPr>
              <w:rPr>
                <w:rFonts w:ascii="Arial" w:eastAsia="Arial" w:hAnsi="Arial" w:cs="Arial"/>
              </w:rPr>
            </w:pPr>
          </w:p>
        </w:tc>
      </w:tr>
      <w:tr w:rsidR="00C0760E" w:rsidRPr="00673695" w14:paraId="5D9A9A2B" w14:textId="77777777" w:rsidTr="005A51BD">
        <w:tc>
          <w:tcPr>
            <w:tcW w:w="4675" w:type="dxa"/>
          </w:tcPr>
          <w:p w14:paraId="3A88379B" w14:textId="0FC737F5" w:rsidR="00C0760E" w:rsidRPr="00673695" w:rsidRDefault="00C0760E" w:rsidP="00C0760E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Streetlight structure</w:t>
            </w:r>
          </w:p>
        </w:tc>
        <w:tc>
          <w:tcPr>
            <w:tcW w:w="4675" w:type="dxa"/>
          </w:tcPr>
          <w:p w14:paraId="39D01403" w14:textId="42F0A4C3" w:rsidR="00C0760E" w:rsidRDefault="00BC1811" w:rsidP="00CA2629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node system will be integrated into existing streetlight</w:t>
            </w:r>
            <w:r w:rsidR="00B92E59">
              <w:rPr>
                <w:rFonts w:ascii="Arial" w:eastAsia="Arial" w:hAnsi="Arial" w:cs="Arial"/>
              </w:rPr>
              <w:t xml:space="preserve"> systems in Accra. </w:t>
            </w:r>
          </w:p>
          <w:p w14:paraId="11A12C33" w14:textId="5BB3647D" w:rsidR="000E32FB" w:rsidRPr="000E32FB" w:rsidRDefault="00BD3BB8" w:rsidP="000E32FB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Current systems make use of shared electrici</w:t>
            </w:r>
            <w:r w:rsidR="00A318A3">
              <w:rPr>
                <w:rFonts w:ascii="Arial" w:eastAsia="Arial" w:hAnsi="Arial" w:cs="Arial"/>
              </w:rPr>
              <w:t xml:space="preserve">ty poles in some towns, with urban areas adopting modern </w:t>
            </w:r>
            <w:r w:rsidR="00FD06F7">
              <w:rPr>
                <w:rFonts w:ascii="Arial" w:eastAsia="Arial" w:hAnsi="Arial" w:cs="Arial"/>
              </w:rPr>
              <w:t xml:space="preserve">LED light poles with </w:t>
            </w:r>
            <w:r w:rsidR="00373891">
              <w:rPr>
                <w:rFonts w:ascii="Arial" w:eastAsia="Arial" w:hAnsi="Arial" w:cs="Arial"/>
              </w:rPr>
              <w:t>extensions for attaching other fixtures; see below</w:t>
            </w:r>
            <w:r w:rsidR="000E32FB">
              <w:rPr>
                <w:rFonts w:ascii="Arial" w:eastAsia="Arial" w:hAnsi="Arial" w:cs="Arial"/>
              </w:rPr>
              <w:t xml:space="preserve"> – </w:t>
            </w:r>
            <w:r w:rsidR="000E32FB" w:rsidRPr="000E32FB">
              <w:rPr>
                <w:rFonts w:ascii="Arial" w:eastAsia="Arial" w:hAnsi="Arial" w:cs="Arial"/>
                <w:b/>
                <w:bCs/>
                <w:i/>
                <w:iCs/>
              </w:rPr>
              <w:t>Current Streetlight Architecture</w:t>
            </w:r>
            <w:r w:rsidR="000E32FB">
              <w:rPr>
                <w:rFonts w:ascii="Arial" w:eastAsia="Arial" w:hAnsi="Arial" w:cs="Arial"/>
                <w:b/>
                <w:bCs/>
                <w:i/>
                <w:iCs/>
              </w:rPr>
              <w:t xml:space="preserve"> – Madina Adenta Road</w:t>
            </w:r>
          </w:p>
          <w:p w14:paraId="16C9FA78" w14:textId="5FEAA9CA" w:rsidR="00B92E59" w:rsidRPr="00CA2629" w:rsidRDefault="00B92E59" w:rsidP="00CA2629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The pilot phase can be a basis for </w:t>
            </w:r>
            <w:r w:rsidR="00231C98">
              <w:rPr>
                <w:rFonts w:ascii="Arial" w:eastAsia="Arial" w:hAnsi="Arial" w:cs="Arial"/>
              </w:rPr>
              <w:t>considering other aspect</w:t>
            </w:r>
            <w:r w:rsidR="00E12D53">
              <w:rPr>
                <w:rFonts w:ascii="Arial" w:eastAsia="Arial" w:hAnsi="Arial" w:cs="Arial"/>
              </w:rPr>
              <w:t xml:space="preserve">s of </w:t>
            </w:r>
            <w:r w:rsidR="004857E8">
              <w:rPr>
                <w:rFonts w:ascii="Arial" w:eastAsia="Arial" w:hAnsi="Arial" w:cs="Arial"/>
              </w:rPr>
              <w:t xml:space="preserve">the </w:t>
            </w:r>
            <w:r w:rsidR="00627422">
              <w:rPr>
                <w:rFonts w:ascii="Arial" w:eastAsia="Arial" w:hAnsi="Arial" w:cs="Arial"/>
              </w:rPr>
              <w:t xml:space="preserve">streetlight </w:t>
            </w:r>
            <w:r w:rsidR="004857E8">
              <w:rPr>
                <w:rFonts w:ascii="Arial" w:eastAsia="Arial" w:hAnsi="Arial" w:cs="Arial"/>
              </w:rPr>
              <w:t xml:space="preserve">system, including </w:t>
            </w:r>
            <w:r w:rsidR="008A23B2">
              <w:rPr>
                <w:rFonts w:ascii="Arial" w:eastAsia="Arial" w:hAnsi="Arial" w:cs="Arial"/>
              </w:rPr>
              <w:t>structural integrity</w:t>
            </w:r>
            <w:r w:rsidR="00627422">
              <w:rPr>
                <w:rFonts w:ascii="Arial" w:eastAsia="Arial" w:hAnsi="Arial" w:cs="Arial"/>
              </w:rPr>
              <w:t xml:space="preserve"> and</w:t>
            </w:r>
            <w:r w:rsidR="00567B71">
              <w:rPr>
                <w:rFonts w:ascii="Arial" w:eastAsia="Arial" w:hAnsi="Arial" w:cs="Arial"/>
              </w:rPr>
              <w:t xml:space="preserve"> material</w:t>
            </w:r>
            <w:r w:rsidR="00627422">
              <w:rPr>
                <w:rFonts w:ascii="Arial" w:eastAsia="Arial" w:hAnsi="Arial" w:cs="Arial"/>
              </w:rPr>
              <w:t xml:space="preserve"> degradation</w:t>
            </w:r>
          </w:p>
        </w:tc>
      </w:tr>
      <w:tr w:rsidR="00CA2629" w:rsidRPr="00673695" w14:paraId="59F4B505" w14:textId="77777777" w:rsidTr="005A51BD">
        <w:tc>
          <w:tcPr>
            <w:tcW w:w="4675" w:type="dxa"/>
          </w:tcPr>
          <w:p w14:paraId="2F595A79" w14:textId="77777777" w:rsidR="00CA2629" w:rsidRPr="00673695" w:rsidRDefault="00CA2629" w:rsidP="00CA2629">
            <w:pPr>
              <w:pStyle w:val="ListParagraph"/>
              <w:rPr>
                <w:rFonts w:ascii="Arial" w:eastAsia="Arial" w:hAnsi="Arial" w:cs="Arial"/>
              </w:rPr>
            </w:pPr>
          </w:p>
        </w:tc>
        <w:tc>
          <w:tcPr>
            <w:tcW w:w="4675" w:type="dxa"/>
          </w:tcPr>
          <w:p w14:paraId="11F0B24B" w14:textId="77777777" w:rsidR="00CA2629" w:rsidRPr="00673695" w:rsidRDefault="00CA2629" w:rsidP="005A51BD">
            <w:pPr>
              <w:rPr>
                <w:rFonts w:ascii="Arial" w:eastAsia="Arial" w:hAnsi="Arial" w:cs="Arial"/>
              </w:rPr>
            </w:pPr>
          </w:p>
        </w:tc>
      </w:tr>
      <w:tr w:rsidR="00283942" w:rsidRPr="00673695" w14:paraId="6CB27B66" w14:textId="77777777" w:rsidTr="005A51BD">
        <w:tc>
          <w:tcPr>
            <w:tcW w:w="4675" w:type="dxa"/>
          </w:tcPr>
          <w:p w14:paraId="5AAADA31" w14:textId="75D3D7C2" w:rsidR="00283942" w:rsidRPr="00673695" w:rsidRDefault="00283942" w:rsidP="00283942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Software</w:t>
            </w:r>
          </w:p>
        </w:tc>
        <w:tc>
          <w:tcPr>
            <w:tcW w:w="4675" w:type="dxa"/>
          </w:tcPr>
          <w:p w14:paraId="678176AB" w14:textId="77777777" w:rsidR="00283942" w:rsidRPr="00673695" w:rsidRDefault="00283942" w:rsidP="005A51BD">
            <w:pPr>
              <w:rPr>
                <w:rFonts w:ascii="Arial" w:eastAsia="Arial" w:hAnsi="Arial" w:cs="Arial"/>
              </w:rPr>
            </w:pPr>
          </w:p>
        </w:tc>
      </w:tr>
      <w:tr w:rsidR="000A47DD" w:rsidRPr="00673695" w14:paraId="318DC0BD" w14:textId="77777777" w:rsidTr="005A51BD">
        <w:tc>
          <w:tcPr>
            <w:tcW w:w="4675" w:type="dxa"/>
          </w:tcPr>
          <w:p w14:paraId="0C3D771B" w14:textId="6064A4CD" w:rsidR="000A47DD" w:rsidRPr="00673695" w:rsidRDefault="00283942" w:rsidP="00283942">
            <w:pPr>
              <w:pStyle w:val="ListParagraph"/>
              <w:numPr>
                <w:ilvl w:val="0"/>
                <w:numId w:val="6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Web Server</w:t>
            </w:r>
          </w:p>
        </w:tc>
        <w:tc>
          <w:tcPr>
            <w:tcW w:w="4675" w:type="dxa"/>
          </w:tcPr>
          <w:p w14:paraId="2D0EF305" w14:textId="77777777" w:rsidR="000A47DD" w:rsidRPr="00673695" w:rsidRDefault="000A47DD" w:rsidP="005A51BD">
            <w:pPr>
              <w:rPr>
                <w:rFonts w:ascii="Arial" w:eastAsia="Arial" w:hAnsi="Arial" w:cs="Arial"/>
              </w:rPr>
            </w:pPr>
          </w:p>
        </w:tc>
      </w:tr>
      <w:tr w:rsidR="00283942" w:rsidRPr="00673695" w14:paraId="6CB4C6FF" w14:textId="77777777" w:rsidTr="005A51BD">
        <w:tc>
          <w:tcPr>
            <w:tcW w:w="4675" w:type="dxa"/>
          </w:tcPr>
          <w:p w14:paraId="4B26EE22" w14:textId="3EE8D186" w:rsidR="00283942" w:rsidRPr="00673695" w:rsidRDefault="00283942" w:rsidP="00283942">
            <w:pPr>
              <w:pStyle w:val="ListParagraph"/>
              <w:numPr>
                <w:ilvl w:val="0"/>
                <w:numId w:val="6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Database Server</w:t>
            </w:r>
          </w:p>
        </w:tc>
        <w:tc>
          <w:tcPr>
            <w:tcW w:w="4675" w:type="dxa"/>
          </w:tcPr>
          <w:p w14:paraId="2F8A6E43" w14:textId="77777777" w:rsidR="00283942" w:rsidRPr="00673695" w:rsidRDefault="00283942" w:rsidP="005A51BD">
            <w:pPr>
              <w:rPr>
                <w:rFonts w:ascii="Arial" w:eastAsia="Arial" w:hAnsi="Arial" w:cs="Arial"/>
              </w:rPr>
            </w:pPr>
          </w:p>
        </w:tc>
      </w:tr>
      <w:tr w:rsidR="00283942" w:rsidRPr="00673695" w14:paraId="243EE91F" w14:textId="77777777" w:rsidTr="005A51BD">
        <w:tc>
          <w:tcPr>
            <w:tcW w:w="4675" w:type="dxa"/>
          </w:tcPr>
          <w:p w14:paraId="3851E992" w14:textId="77777777" w:rsidR="00283942" w:rsidRPr="00673695" w:rsidRDefault="00283942" w:rsidP="00283942">
            <w:pPr>
              <w:pStyle w:val="ListParagraph"/>
              <w:numPr>
                <w:ilvl w:val="0"/>
                <w:numId w:val="6"/>
              </w:numPr>
              <w:rPr>
                <w:rFonts w:ascii="Arial" w:eastAsia="Arial" w:hAnsi="Arial" w:cs="Arial"/>
              </w:rPr>
            </w:pPr>
          </w:p>
        </w:tc>
        <w:tc>
          <w:tcPr>
            <w:tcW w:w="4675" w:type="dxa"/>
          </w:tcPr>
          <w:p w14:paraId="397A4F3F" w14:textId="77777777" w:rsidR="00283942" w:rsidRPr="00673695" w:rsidRDefault="00283942" w:rsidP="005A51BD">
            <w:pPr>
              <w:rPr>
                <w:rFonts w:ascii="Arial" w:eastAsia="Arial" w:hAnsi="Arial" w:cs="Arial"/>
              </w:rPr>
            </w:pPr>
          </w:p>
        </w:tc>
      </w:tr>
      <w:tr w:rsidR="0090266C" w:rsidRPr="00673695" w14:paraId="0A343651" w14:textId="77777777" w:rsidTr="005A51BD">
        <w:tc>
          <w:tcPr>
            <w:tcW w:w="4675" w:type="dxa"/>
          </w:tcPr>
          <w:p w14:paraId="78B41CA7" w14:textId="77777777" w:rsidR="0090266C" w:rsidRPr="00673695" w:rsidRDefault="0090266C" w:rsidP="005A51BD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Network Layer</w:t>
            </w:r>
          </w:p>
        </w:tc>
        <w:tc>
          <w:tcPr>
            <w:tcW w:w="4675" w:type="dxa"/>
          </w:tcPr>
          <w:p w14:paraId="30BC193F" w14:textId="77777777" w:rsidR="0090266C" w:rsidRPr="00673695" w:rsidRDefault="0090266C" w:rsidP="005A51BD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There will be an introduction of a private IP addressing schemes for all nodes; DHCP addressing from a single-configured node which will serve as the master in the vicinity. Redundancy and reliability are key here</w:t>
            </w:r>
          </w:p>
          <w:p w14:paraId="3B215E87" w14:textId="77777777" w:rsidR="0090266C" w:rsidRPr="00673695" w:rsidRDefault="0090266C" w:rsidP="005A51BD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The Master node connects to the 4G public infrastructure via a 3G/4G module</w:t>
            </w:r>
          </w:p>
        </w:tc>
      </w:tr>
      <w:tr w:rsidR="0090266C" w:rsidRPr="00673695" w14:paraId="2E49D5A6" w14:textId="77777777" w:rsidTr="005A51BD">
        <w:tc>
          <w:tcPr>
            <w:tcW w:w="4675" w:type="dxa"/>
          </w:tcPr>
          <w:p w14:paraId="101469AA" w14:textId="77777777" w:rsidR="0090266C" w:rsidRPr="00673695" w:rsidRDefault="0090266C" w:rsidP="005A51BD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Data Link Layer</w:t>
            </w:r>
          </w:p>
        </w:tc>
        <w:tc>
          <w:tcPr>
            <w:tcW w:w="4675" w:type="dxa"/>
          </w:tcPr>
          <w:p w14:paraId="7A2666FC" w14:textId="77777777" w:rsidR="0090266C" w:rsidRPr="00673695" w:rsidRDefault="0090266C" w:rsidP="005A51BD">
            <w:p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A radio frequency (RF) survey to be done to determine deployment options and equipment scope</w:t>
            </w:r>
          </w:p>
        </w:tc>
      </w:tr>
    </w:tbl>
    <w:p w14:paraId="6195FDC5" w14:textId="24932720" w:rsidR="0090266C" w:rsidRPr="00673695" w:rsidRDefault="0090266C" w:rsidP="0090266C">
      <w:pPr>
        <w:pStyle w:val="ListParagraph"/>
        <w:rPr>
          <w:rFonts w:ascii="Arial" w:eastAsia="Arial" w:hAnsi="Arial" w:cs="Arial"/>
        </w:rPr>
      </w:pPr>
    </w:p>
    <w:p w14:paraId="3C50AFDF" w14:textId="0C2302A7" w:rsidR="0090266C" w:rsidRDefault="0090266C" w:rsidP="0090266C">
      <w:pPr>
        <w:pStyle w:val="ListParagraph"/>
        <w:rPr>
          <w:rFonts w:ascii="Arial" w:eastAsia="Arial" w:hAnsi="Arial" w:cs="Arial"/>
        </w:rPr>
      </w:pPr>
    </w:p>
    <w:p w14:paraId="36298215" w14:textId="7170290E" w:rsidR="000E32FB" w:rsidRDefault="000E32FB" w:rsidP="0090266C">
      <w:pPr>
        <w:pStyle w:val="ListParagraph"/>
        <w:rPr>
          <w:rFonts w:ascii="Arial" w:eastAsia="Arial" w:hAnsi="Arial" w:cs="Arial"/>
        </w:rPr>
      </w:pPr>
    </w:p>
    <w:p w14:paraId="76E3FE96" w14:textId="77777777" w:rsidR="000E32FB" w:rsidRPr="00673695" w:rsidRDefault="000E32FB" w:rsidP="0090266C">
      <w:pPr>
        <w:pStyle w:val="ListParagraph"/>
        <w:rPr>
          <w:rFonts w:ascii="Arial" w:eastAsia="Arial" w:hAnsi="Arial" w:cs="Arial"/>
        </w:rPr>
      </w:pPr>
    </w:p>
    <w:p w14:paraId="3A2E8D37" w14:textId="77777777" w:rsidR="00EA5911" w:rsidRDefault="00EA5911" w:rsidP="1E8B9667">
      <w:pPr>
        <w:rPr>
          <w:rFonts w:ascii="Arial" w:eastAsia="Arial" w:hAnsi="Arial" w:cs="Arial"/>
        </w:rPr>
      </w:pPr>
    </w:p>
    <w:p w14:paraId="386054F2" w14:textId="126EA7F8" w:rsidR="003F2C43" w:rsidRPr="00673695" w:rsidRDefault="1E8B9667" w:rsidP="1E8B9667">
      <w:p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Checklist – Components of the Node Build</w:t>
      </w:r>
    </w:p>
    <w:p w14:paraId="44FBA1FE" w14:textId="5E726F50" w:rsidR="00E92842" w:rsidRPr="00673695" w:rsidRDefault="1E8B9667" w:rsidP="1E8B9667">
      <w:pPr>
        <w:pStyle w:val="ListParagraph"/>
        <w:numPr>
          <w:ilvl w:val="0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Topology of the GRID network system </w:t>
      </w:r>
    </w:p>
    <w:p w14:paraId="672543AD" w14:textId="7BB73E9D" w:rsidR="00E92842" w:rsidRPr="00673695" w:rsidRDefault="1E8B9667" w:rsidP="1E8B9667">
      <w:pPr>
        <w:pStyle w:val="ListParagraph"/>
        <w:numPr>
          <w:ilvl w:val="1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Partial Mesh </w:t>
      </w:r>
    </w:p>
    <w:p w14:paraId="528CF5DD" w14:textId="743A8819" w:rsidR="008B6388" w:rsidRPr="00673695" w:rsidRDefault="1E8B9667" w:rsidP="1E8B9667">
      <w:pPr>
        <w:pStyle w:val="ListParagraph"/>
        <w:numPr>
          <w:ilvl w:val="1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Technology of choice for the node network: a tabular representation compares the Pros &amp; Cons of a selection of wireless technologies to implement into the Node System</w:t>
      </w:r>
    </w:p>
    <w:p w14:paraId="7B7DE2A5" w14:textId="16B57FAF" w:rsidR="008B6388" w:rsidRPr="00673695" w:rsidRDefault="008B6388" w:rsidP="1E8B9667">
      <w:pPr>
        <w:rPr>
          <w:rFonts w:ascii="Arial" w:eastAsia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1F4B" w:rsidRPr="00673695" w14:paraId="100AB2D6" w14:textId="77777777" w:rsidTr="1E8B9667">
        <w:tc>
          <w:tcPr>
            <w:tcW w:w="3116" w:type="dxa"/>
          </w:tcPr>
          <w:p w14:paraId="5A28C357" w14:textId="37934716" w:rsidR="006B1F4B" w:rsidRPr="00673695" w:rsidRDefault="1E8B9667" w:rsidP="1E8B9667">
            <w:pPr>
              <w:pStyle w:val="ListParagraph"/>
              <w:ind w:left="0"/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Wireless Standard</w:t>
            </w:r>
          </w:p>
        </w:tc>
        <w:tc>
          <w:tcPr>
            <w:tcW w:w="3117" w:type="dxa"/>
          </w:tcPr>
          <w:p w14:paraId="68DAB606" w14:textId="114D095C" w:rsidR="006B1F4B" w:rsidRPr="00673695" w:rsidRDefault="1E8B9667" w:rsidP="1E8B9667">
            <w:pPr>
              <w:pStyle w:val="ListParagraph"/>
              <w:ind w:left="0"/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Advantages</w:t>
            </w:r>
          </w:p>
        </w:tc>
        <w:tc>
          <w:tcPr>
            <w:tcW w:w="3117" w:type="dxa"/>
          </w:tcPr>
          <w:p w14:paraId="2985E0B8" w14:textId="5AE14E59" w:rsidR="006B1F4B" w:rsidRPr="00673695" w:rsidRDefault="1E8B9667" w:rsidP="1E8B9667">
            <w:pPr>
              <w:pStyle w:val="ListParagraph"/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 xml:space="preserve">Drawbacks </w:t>
            </w:r>
          </w:p>
        </w:tc>
      </w:tr>
      <w:tr w:rsidR="006B1F4B" w:rsidRPr="00673695" w14:paraId="781D9456" w14:textId="77777777" w:rsidTr="1E8B9667">
        <w:trPr>
          <w:trHeight w:val="1025"/>
        </w:trPr>
        <w:tc>
          <w:tcPr>
            <w:tcW w:w="3116" w:type="dxa"/>
          </w:tcPr>
          <w:p w14:paraId="057B73DE" w14:textId="48B9CCE4" w:rsidR="006B1F4B" w:rsidRPr="00673695" w:rsidRDefault="1E8B9667" w:rsidP="1E8B9667">
            <w:pPr>
              <w:pStyle w:val="ListParagraph"/>
              <w:ind w:left="0"/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802.11 (Wi-Fi)</w:t>
            </w:r>
          </w:p>
        </w:tc>
        <w:tc>
          <w:tcPr>
            <w:tcW w:w="3117" w:type="dxa"/>
          </w:tcPr>
          <w:p w14:paraId="79998708" w14:textId="290F0054" w:rsidR="002D4CEE" w:rsidRPr="00673695" w:rsidRDefault="1E8B9667" w:rsidP="1E8B9667">
            <w:pPr>
              <w:pStyle w:val="ListParagraph"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Support fast data transfer speeds of over 1Gbps</w:t>
            </w:r>
          </w:p>
          <w:p w14:paraId="68D4326A" w14:textId="12775197" w:rsidR="00A8501A" w:rsidRPr="00673695" w:rsidRDefault="1E8B9667" w:rsidP="1E8B9667">
            <w:pPr>
              <w:pStyle w:val="ListParagraph"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  <w:r w:rsidRPr="00673695">
              <w:rPr>
                <w:rFonts w:ascii="Arial" w:eastAsia="Arial" w:hAnsi="Arial" w:cs="Arial"/>
              </w:rPr>
              <w:t>Easy to implement on the TCP/IP stack (Client-server model like a smart streetlight systems) include reference here</w:t>
            </w:r>
          </w:p>
          <w:p w14:paraId="6C18C0FF" w14:textId="38E5F426" w:rsidR="00A8501A" w:rsidRPr="00673695" w:rsidRDefault="00A8501A" w:rsidP="1E8B9667">
            <w:pPr>
              <w:pStyle w:val="ListParagraph"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0CB0DD11" w14:textId="22A09F73" w:rsidR="006B1F4B" w:rsidRPr="00673695" w:rsidRDefault="006B1F4B" w:rsidP="1E8B9667">
            <w:pPr>
              <w:pStyle w:val="ListParagraph"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</w:p>
        </w:tc>
      </w:tr>
      <w:tr w:rsidR="006B1F4B" w:rsidRPr="00673695" w14:paraId="095C2163" w14:textId="77777777" w:rsidTr="1E8B9667">
        <w:tc>
          <w:tcPr>
            <w:tcW w:w="3116" w:type="dxa"/>
          </w:tcPr>
          <w:p w14:paraId="21D0AC2B" w14:textId="1D26D437" w:rsidR="006B1F4B" w:rsidRPr="00673695" w:rsidRDefault="006D5FAF" w:rsidP="1E8B9667">
            <w:pPr>
              <w:pStyle w:val="ListParagraph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Zigbee ()</w:t>
            </w:r>
          </w:p>
        </w:tc>
        <w:tc>
          <w:tcPr>
            <w:tcW w:w="3117" w:type="dxa"/>
          </w:tcPr>
          <w:p w14:paraId="5D69AA16" w14:textId="77777777" w:rsidR="006B1F4B" w:rsidRPr="00673695" w:rsidRDefault="006B1F4B" w:rsidP="1E8B9667">
            <w:pPr>
              <w:pStyle w:val="ListParagraph"/>
              <w:ind w:left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39AEFE3C" w14:textId="77777777" w:rsidR="006B1F4B" w:rsidRPr="00673695" w:rsidRDefault="006B1F4B" w:rsidP="1E8B9667">
            <w:pPr>
              <w:pStyle w:val="ListParagraph"/>
              <w:ind w:left="0"/>
              <w:rPr>
                <w:rFonts w:ascii="Arial" w:eastAsia="Arial" w:hAnsi="Arial" w:cs="Arial"/>
              </w:rPr>
            </w:pPr>
          </w:p>
        </w:tc>
      </w:tr>
      <w:tr w:rsidR="006D5FAF" w:rsidRPr="00673695" w14:paraId="3767905E" w14:textId="77777777" w:rsidTr="1E8B9667">
        <w:tc>
          <w:tcPr>
            <w:tcW w:w="3116" w:type="dxa"/>
          </w:tcPr>
          <w:p w14:paraId="5C4FF9B9" w14:textId="4E3C2912" w:rsidR="006D5FAF" w:rsidRDefault="006D5FAF" w:rsidP="1E8B9667">
            <w:pPr>
              <w:pStyle w:val="ListParagraph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Family Radio Service (FRS)</w:t>
            </w:r>
          </w:p>
        </w:tc>
        <w:tc>
          <w:tcPr>
            <w:tcW w:w="3117" w:type="dxa"/>
          </w:tcPr>
          <w:p w14:paraId="032C1457" w14:textId="77777777" w:rsidR="006D5FAF" w:rsidRPr="00673695" w:rsidRDefault="006D5FAF" w:rsidP="1E8B9667">
            <w:pPr>
              <w:pStyle w:val="ListParagraph"/>
              <w:ind w:left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4D14F0D2" w14:textId="77777777" w:rsidR="006D5FAF" w:rsidRPr="00673695" w:rsidRDefault="006D5FAF" w:rsidP="1E8B9667">
            <w:pPr>
              <w:pStyle w:val="ListParagraph"/>
              <w:ind w:left="0"/>
              <w:rPr>
                <w:rFonts w:ascii="Arial" w:eastAsia="Arial" w:hAnsi="Arial" w:cs="Arial"/>
              </w:rPr>
            </w:pPr>
          </w:p>
        </w:tc>
      </w:tr>
    </w:tbl>
    <w:p w14:paraId="3DA7B4E5" w14:textId="1D6F9756" w:rsidR="006B1F4B" w:rsidRPr="00673695" w:rsidRDefault="006B1F4B" w:rsidP="003403F2">
      <w:pPr>
        <w:rPr>
          <w:rFonts w:ascii="Arial" w:eastAsia="Arial" w:hAnsi="Arial" w:cs="Arial"/>
        </w:rPr>
      </w:pPr>
    </w:p>
    <w:p w14:paraId="33491A0E" w14:textId="62B4D823" w:rsidR="00260E8C" w:rsidRDefault="006D5FAF" w:rsidP="1E8B9667">
      <w:pPr>
        <w:pStyle w:val="ListParagraph"/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Current Streetlight Architecture</w:t>
      </w:r>
    </w:p>
    <w:p w14:paraId="543EFB45" w14:textId="42730929" w:rsidR="006D5FAF" w:rsidRPr="006D5FAF" w:rsidRDefault="00197F22" w:rsidP="006D5FAF">
      <w:pPr>
        <w:ind w:left="360"/>
        <w:rPr>
          <w:rFonts w:ascii="Arial" w:eastAsia="Arial" w:hAnsi="Arial" w:cs="Arial"/>
        </w:rPr>
      </w:pPr>
      <w:r w:rsidRPr="00D93867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C50706A" wp14:editId="2FD48CE1">
            <wp:simplePos x="0" y="0"/>
            <wp:positionH relativeFrom="margin">
              <wp:posOffset>152611</wp:posOffset>
            </wp:positionH>
            <wp:positionV relativeFrom="paragraph">
              <wp:posOffset>148379</wp:posOffset>
            </wp:positionV>
            <wp:extent cx="191325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292" y="21392"/>
                <wp:lineTo x="21292" y="0"/>
                <wp:lineTo x="0" y="0"/>
              </wp:wrapPolygon>
            </wp:wrapTight>
            <wp:docPr id="3" name="Drawing 0" descr="image16432868042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4328680424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911" w:rsidRPr="00D93867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83E3687" wp14:editId="398C8850">
            <wp:simplePos x="0" y="0"/>
            <wp:positionH relativeFrom="column">
              <wp:posOffset>2931795</wp:posOffset>
            </wp:positionH>
            <wp:positionV relativeFrom="paragraph">
              <wp:posOffset>6985</wp:posOffset>
            </wp:positionV>
            <wp:extent cx="2092960" cy="1306195"/>
            <wp:effectExtent l="0" t="0" r="0" b="0"/>
            <wp:wrapTight wrapText="bothSides">
              <wp:wrapPolygon edited="0">
                <wp:start x="0" y="0"/>
                <wp:lineTo x="0" y="21421"/>
                <wp:lineTo x="21430" y="21421"/>
                <wp:lineTo x="21430" y="0"/>
                <wp:lineTo x="0" y="0"/>
              </wp:wrapPolygon>
            </wp:wrapTight>
            <wp:docPr id="4" name="Drawing 0" descr="image1643286804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43286804244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7783F" w14:textId="2CEC4C35" w:rsidR="003403F2" w:rsidRDefault="003403F2" w:rsidP="003403F2">
      <w:pPr>
        <w:pStyle w:val="ListParagraph"/>
        <w:rPr>
          <w:rFonts w:ascii="Arial" w:eastAsia="Arial" w:hAnsi="Arial" w:cs="Arial"/>
        </w:rPr>
      </w:pPr>
    </w:p>
    <w:p w14:paraId="00345E41" w14:textId="039EA2CB" w:rsidR="000C74D8" w:rsidRDefault="000C74D8" w:rsidP="003403F2">
      <w:pPr>
        <w:pStyle w:val="ListParagraph"/>
        <w:rPr>
          <w:rFonts w:ascii="Arial" w:eastAsia="Arial" w:hAnsi="Arial" w:cs="Arial"/>
        </w:rPr>
      </w:pPr>
    </w:p>
    <w:p w14:paraId="77D80429" w14:textId="0FF18C5E" w:rsidR="000C74D8" w:rsidRDefault="000C74D8" w:rsidP="003403F2">
      <w:pPr>
        <w:pStyle w:val="ListParagraph"/>
        <w:rPr>
          <w:rFonts w:ascii="Arial" w:eastAsia="Arial" w:hAnsi="Arial" w:cs="Arial"/>
        </w:rPr>
      </w:pPr>
    </w:p>
    <w:p w14:paraId="5415B3AA" w14:textId="5F9A5F51" w:rsidR="000C74D8" w:rsidRDefault="000C74D8" w:rsidP="003403F2">
      <w:pPr>
        <w:pStyle w:val="ListParagraph"/>
        <w:rPr>
          <w:rFonts w:ascii="Arial" w:eastAsia="Arial" w:hAnsi="Arial" w:cs="Arial"/>
        </w:rPr>
      </w:pPr>
    </w:p>
    <w:p w14:paraId="4047891B" w14:textId="1363B31E" w:rsidR="000C74D8" w:rsidRDefault="000C74D8" w:rsidP="003403F2">
      <w:pPr>
        <w:pStyle w:val="ListParagraph"/>
        <w:rPr>
          <w:rFonts w:ascii="Arial" w:eastAsia="Arial" w:hAnsi="Arial" w:cs="Arial"/>
        </w:rPr>
      </w:pPr>
    </w:p>
    <w:p w14:paraId="72DB455C" w14:textId="0FC1D980" w:rsidR="000C74D8" w:rsidRDefault="000C74D8" w:rsidP="003403F2">
      <w:pPr>
        <w:pStyle w:val="ListParagraph"/>
        <w:rPr>
          <w:rFonts w:ascii="Arial" w:eastAsia="Arial" w:hAnsi="Arial" w:cs="Arial"/>
        </w:rPr>
      </w:pPr>
    </w:p>
    <w:p w14:paraId="77F2A7E7" w14:textId="6CFA8E4D" w:rsidR="000C74D8" w:rsidRDefault="000C74D8" w:rsidP="003403F2">
      <w:pPr>
        <w:pStyle w:val="ListParagraph"/>
        <w:rPr>
          <w:rFonts w:ascii="Arial" w:eastAsia="Arial" w:hAnsi="Arial" w:cs="Arial"/>
        </w:rPr>
      </w:pPr>
    </w:p>
    <w:p w14:paraId="7677350A" w14:textId="1469BC86" w:rsidR="000C74D8" w:rsidRDefault="000C74D8" w:rsidP="003403F2">
      <w:pPr>
        <w:pStyle w:val="ListParagraph"/>
        <w:rPr>
          <w:rFonts w:ascii="Arial" w:eastAsia="Arial" w:hAnsi="Arial" w:cs="Arial"/>
        </w:rPr>
      </w:pPr>
    </w:p>
    <w:p w14:paraId="27803E01" w14:textId="2013212D" w:rsidR="000C74D8" w:rsidRDefault="00B16CFF" w:rsidP="003403F2">
      <w:pPr>
        <w:pStyle w:val="ListParagraph"/>
        <w:rPr>
          <w:rFonts w:ascii="Arial" w:eastAsia="Arial" w:hAnsi="Arial" w:cs="Arial"/>
        </w:rPr>
      </w:pPr>
      <w:r w:rsidRPr="00D93867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AC9C739" wp14:editId="76A024FB">
            <wp:simplePos x="0" y="0"/>
            <wp:positionH relativeFrom="margin">
              <wp:posOffset>3898900</wp:posOffset>
            </wp:positionH>
            <wp:positionV relativeFrom="paragraph">
              <wp:posOffset>4656</wp:posOffset>
            </wp:positionV>
            <wp:extent cx="17399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285" y="21398"/>
                <wp:lineTo x="21285" y="0"/>
                <wp:lineTo x="0" y="0"/>
              </wp:wrapPolygon>
            </wp:wrapTight>
            <wp:docPr id="5" name="Drawing 0" descr="image16432868042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643286804256.png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763" t="26167" r="-1802" b="424"/>
                    <a:stretch/>
                  </pic:blipFill>
                  <pic:spPr bwMode="auto">
                    <a:xfrm>
                      <a:off x="0" y="0"/>
                      <a:ext cx="17399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A7C48" w14:textId="5ACAD49F" w:rsidR="000C74D8" w:rsidRDefault="000C74D8" w:rsidP="003403F2">
      <w:pPr>
        <w:pStyle w:val="ListParagraph"/>
        <w:rPr>
          <w:rFonts w:ascii="Arial" w:eastAsia="Arial" w:hAnsi="Arial" w:cs="Arial"/>
        </w:rPr>
      </w:pPr>
    </w:p>
    <w:p w14:paraId="0CC1754E" w14:textId="523349BA" w:rsidR="00EA5911" w:rsidRDefault="00CA6CC3" w:rsidP="003403F2">
      <w:pPr>
        <w:pStyle w:val="ListParagraph"/>
        <w:rPr>
          <w:rFonts w:ascii="Arial" w:eastAsia="Arial" w:hAnsi="Arial" w:cs="Arial"/>
        </w:rPr>
      </w:pPr>
      <w:r w:rsidRPr="00CA6CC3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BD43A6" wp14:editId="14A04AA0">
                <wp:simplePos x="0" y="0"/>
                <wp:positionH relativeFrom="margin">
                  <wp:align>left</wp:align>
                </wp:positionH>
                <wp:positionV relativeFrom="paragraph">
                  <wp:posOffset>164041</wp:posOffset>
                </wp:positionV>
                <wp:extent cx="2360930" cy="1404620"/>
                <wp:effectExtent l="0" t="0" r="228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29313" w14:textId="68CC4766" w:rsidR="00CA6CC3" w:rsidRPr="002A3CB7" w:rsidRDefault="002A3CB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2A3CB7">
                              <w:rPr>
                                <w:i/>
                                <w:iCs/>
                              </w:rPr>
                              <w:t>Figure 1. Madina-Adenta Highway – Regular LED Streetlight connected to main power grid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BD43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2.9pt;width:185.9pt;height:110.6pt;z-index:25166745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eoTg&#10;bdsAAAAHAQAADwAAAAAAAAAAAAAAAABrBAAAZHJzL2Rvd25yZXYueG1sUEsFBgAAAAAEAAQA8wAA&#10;AHMFAAAAAA==&#10;">
                <v:textbox style="mso-fit-shape-to-text:t">
                  <w:txbxContent>
                    <w:p w14:paraId="75829313" w14:textId="68CC4766" w:rsidR="00CA6CC3" w:rsidRPr="002A3CB7" w:rsidRDefault="002A3CB7">
                      <w:pPr>
                        <w:rPr>
                          <w:i/>
                          <w:iCs/>
                        </w:rPr>
                      </w:pPr>
                      <w:r w:rsidRPr="002A3CB7">
                        <w:rPr>
                          <w:i/>
                          <w:iCs/>
                        </w:rPr>
                        <w:t>Figure 1. Madina-Adenta Highway – Regular LED Streetlight connected to main power grid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7F22">
        <w:rPr>
          <w:rFonts w:asciiTheme="majorHAnsi" w:hAnsiTheme="majorHAnsi" w:cstheme="majorHAnsi"/>
          <w:noProof/>
          <w:sz w:val="24"/>
          <w:szCs w:val="24"/>
        </w:rPr>
        <w:softHyphen/>
      </w:r>
    </w:p>
    <w:p w14:paraId="74A74E95" w14:textId="4FBE6D67" w:rsidR="00EA5911" w:rsidRDefault="00EA5911" w:rsidP="003403F2">
      <w:pPr>
        <w:pStyle w:val="ListParagraph"/>
        <w:rPr>
          <w:rFonts w:ascii="Arial" w:eastAsia="Arial" w:hAnsi="Arial" w:cs="Arial"/>
        </w:rPr>
      </w:pPr>
    </w:p>
    <w:p w14:paraId="7FE8484C" w14:textId="74130E9B" w:rsidR="00EA5911" w:rsidRDefault="00EA5911" w:rsidP="003403F2">
      <w:pPr>
        <w:pStyle w:val="ListParagraph"/>
        <w:rPr>
          <w:rFonts w:ascii="Arial" w:eastAsia="Arial" w:hAnsi="Arial" w:cs="Arial"/>
        </w:rPr>
      </w:pPr>
    </w:p>
    <w:p w14:paraId="35539019" w14:textId="2A2DE253" w:rsidR="00EA5911" w:rsidRDefault="00EA5911" w:rsidP="003403F2">
      <w:pPr>
        <w:pStyle w:val="ListParagraph"/>
        <w:rPr>
          <w:rFonts w:ascii="Arial" w:eastAsia="Arial" w:hAnsi="Arial" w:cs="Arial"/>
        </w:rPr>
      </w:pPr>
    </w:p>
    <w:p w14:paraId="678B0DB4" w14:textId="6EBECC2D" w:rsidR="00EA5911" w:rsidRDefault="00EA5911" w:rsidP="003403F2">
      <w:pPr>
        <w:pStyle w:val="ListParagraph"/>
        <w:rPr>
          <w:rFonts w:ascii="Arial" w:eastAsia="Arial" w:hAnsi="Arial" w:cs="Arial"/>
        </w:rPr>
      </w:pPr>
    </w:p>
    <w:p w14:paraId="75436EB4" w14:textId="486F3663" w:rsidR="000C74D8" w:rsidRDefault="000C74D8" w:rsidP="003403F2">
      <w:pPr>
        <w:pStyle w:val="ListParagraph"/>
        <w:rPr>
          <w:rFonts w:ascii="Arial" w:eastAsia="Arial" w:hAnsi="Arial" w:cs="Arial"/>
        </w:rPr>
      </w:pPr>
    </w:p>
    <w:p w14:paraId="6D864A48" w14:textId="3BC6956D" w:rsidR="00733071" w:rsidRDefault="00733071" w:rsidP="003403F2">
      <w:pPr>
        <w:pStyle w:val="ListParagraph"/>
        <w:rPr>
          <w:rFonts w:ascii="Arial" w:eastAsia="Arial" w:hAnsi="Arial" w:cs="Arial"/>
        </w:rPr>
      </w:pPr>
    </w:p>
    <w:p w14:paraId="4C5F4C51" w14:textId="7EFF9178" w:rsidR="00733071" w:rsidRDefault="00733071" w:rsidP="003403F2">
      <w:pPr>
        <w:pStyle w:val="ListParagraph"/>
        <w:rPr>
          <w:rFonts w:ascii="Arial" w:eastAsia="Arial" w:hAnsi="Arial" w:cs="Arial"/>
        </w:rPr>
      </w:pPr>
    </w:p>
    <w:p w14:paraId="2D7CA4D4" w14:textId="21CC12CA" w:rsidR="00733071" w:rsidRDefault="00733071" w:rsidP="003403F2">
      <w:pPr>
        <w:pStyle w:val="ListParagraph"/>
        <w:rPr>
          <w:rFonts w:ascii="Arial" w:eastAsia="Arial" w:hAnsi="Arial" w:cs="Arial"/>
        </w:rPr>
      </w:pPr>
    </w:p>
    <w:p w14:paraId="2CF98495" w14:textId="77777777" w:rsidR="00733071" w:rsidRPr="00673695" w:rsidRDefault="00733071" w:rsidP="003403F2">
      <w:pPr>
        <w:pStyle w:val="ListParagraph"/>
        <w:rPr>
          <w:rFonts w:ascii="Arial" w:eastAsia="Arial" w:hAnsi="Arial" w:cs="Arial"/>
        </w:rPr>
      </w:pPr>
    </w:p>
    <w:p w14:paraId="42B8218F" w14:textId="545BE53D" w:rsidR="000C74D8" w:rsidRPr="000C74D8" w:rsidRDefault="000C74D8" w:rsidP="000C74D8">
      <w:pPr>
        <w:rPr>
          <w:rFonts w:ascii="Arial" w:eastAsia="Arial" w:hAnsi="Arial" w:cs="Arial"/>
        </w:rPr>
      </w:pPr>
    </w:p>
    <w:p w14:paraId="041E7389" w14:textId="743F28E7" w:rsidR="00A201D9" w:rsidRPr="00A201D9" w:rsidRDefault="00A201D9" w:rsidP="00A201D9">
      <w:pPr>
        <w:pStyle w:val="ListParagraph"/>
        <w:rPr>
          <w:rFonts w:ascii="Arial" w:eastAsia="Arial" w:hAnsi="Arial" w:cs="Arial"/>
        </w:rPr>
      </w:pPr>
      <w:r w:rsidRPr="00D93867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2FF0879" wp14:editId="334D52DC">
            <wp:simplePos x="0" y="0"/>
            <wp:positionH relativeFrom="column">
              <wp:posOffset>-84666</wp:posOffset>
            </wp:positionH>
            <wp:positionV relativeFrom="paragraph">
              <wp:posOffset>0</wp:posOffset>
            </wp:positionV>
            <wp:extent cx="3029585" cy="2644775"/>
            <wp:effectExtent l="0" t="0" r="0" b="0"/>
            <wp:wrapTight wrapText="bothSides">
              <wp:wrapPolygon edited="0">
                <wp:start x="0" y="0"/>
                <wp:lineTo x="0" y="21470"/>
                <wp:lineTo x="21460" y="21470"/>
                <wp:lineTo x="21460" y="0"/>
                <wp:lineTo x="0" y="0"/>
              </wp:wrapPolygon>
            </wp:wrapTight>
            <wp:docPr id="6" name="Drawing 0" descr="image1643286804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643286804263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4B092" w14:textId="4B4F2A9E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3722D108" w14:textId="4DB9ED62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70D49B65" w14:textId="275A66E2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5229A2E0" w14:textId="225A3CC0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7AD94F43" w14:textId="7DC2C269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33A926C3" w14:textId="7B40E0FA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0303C45F" w14:textId="42911334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529A8F8D" w14:textId="0E820704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2D53E26C" w14:textId="6BF30A59" w:rsidR="00A201D9" w:rsidRDefault="00124E60" w:rsidP="00A201D9">
      <w:pPr>
        <w:pStyle w:val="ListParagrap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E0E2A7" wp14:editId="72B8B512">
                <wp:simplePos x="0" y="0"/>
                <wp:positionH relativeFrom="column">
                  <wp:posOffset>3107267</wp:posOffset>
                </wp:positionH>
                <wp:positionV relativeFrom="paragraph">
                  <wp:posOffset>141605</wp:posOffset>
                </wp:positionV>
                <wp:extent cx="2861733" cy="982133"/>
                <wp:effectExtent l="0" t="0" r="15240" b="279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733" cy="982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E30D1D" w14:textId="139EF65D" w:rsidR="00124E60" w:rsidRDefault="00124E60">
                            <w:r>
                              <w:t xml:space="preserve">Figure 2. Multipurpose Camera array with control box adjacent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0E2A7" id="Text Box 1" o:spid="_x0000_s1027" type="#_x0000_t202" style="position:absolute;left:0;text-align:left;margin-left:244.65pt;margin-top:11.15pt;width:225.35pt;height:77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" fillcolor="white [3201]" strokeweight=".5pt">
                <v:textbox>
                  <w:txbxContent>
                    <w:p w14:paraId="05E30D1D" w14:textId="139EF65D" w:rsidR="00124E60" w:rsidRDefault="00124E60">
                      <w:r>
                        <w:t xml:space="preserve">Figure 2. Multipurpose Camera array with control box adjacent </w:t>
                      </w:r>
                    </w:p>
                  </w:txbxContent>
                </v:textbox>
              </v:shape>
            </w:pict>
          </mc:Fallback>
        </mc:AlternateContent>
      </w:r>
    </w:p>
    <w:p w14:paraId="6227B56F" w14:textId="28683FA3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425E21A9" w14:textId="303E3B3E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5E73941C" w14:textId="1305E72B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64820CCC" w14:textId="6C31E671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51627250" w14:textId="48C84B3E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46FB5DBE" w14:textId="34482228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4E533418" w14:textId="69025535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198BBFF4" w14:textId="3870941E" w:rsid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51EF26B4" w14:textId="77777777" w:rsidR="00A201D9" w:rsidRPr="00A201D9" w:rsidRDefault="00A201D9" w:rsidP="00A201D9">
      <w:pPr>
        <w:pStyle w:val="ListParagraph"/>
        <w:rPr>
          <w:rFonts w:ascii="Arial" w:eastAsia="Arial" w:hAnsi="Arial" w:cs="Arial"/>
        </w:rPr>
      </w:pPr>
    </w:p>
    <w:p w14:paraId="2DCEF73F" w14:textId="6849920B" w:rsidR="00C56F31" w:rsidRPr="00673695" w:rsidRDefault="1E8B9667" w:rsidP="1E8B9667">
      <w:pPr>
        <w:pStyle w:val="ListParagraph"/>
        <w:numPr>
          <w:ilvl w:val="0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Component Design</w:t>
      </w:r>
    </w:p>
    <w:p w14:paraId="7755FAF6" w14:textId="283BC757" w:rsidR="00D07080" w:rsidRPr="00673695" w:rsidRDefault="00D07080" w:rsidP="00D07080">
      <w:pPr>
        <w:pStyle w:val="ListParagraph"/>
        <w:rPr>
          <w:rFonts w:ascii="Arial" w:eastAsia="Arial" w:hAnsi="Arial" w:cs="Arial"/>
        </w:rPr>
      </w:pPr>
    </w:p>
    <w:p w14:paraId="5D018A28" w14:textId="77777777" w:rsidR="008835AE" w:rsidRDefault="008835AE" w:rsidP="00D07080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</w:p>
    <w:p w14:paraId="563982A6" w14:textId="05C12051" w:rsidR="00D07080" w:rsidRPr="00673695" w:rsidRDefault="00A66E6C" w:rsidP="00D07080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]</w:t>
      </w:r>
      <w:r w:rsidR="00FA6EBA" w:rsidRPr="00673695">
        <w:rPr>
          <w:rFonts w:ascii="Arial" w:eastAsia="Arial" w:hAnsi="Arial" w:cs="Arial"/>
        </w:rPr>
        <w:t>Insert picture of block</w:t>
      </w:r>
      <w:r w:rsidR="00AC673D" w:rsidRPr="00673695">
        <w:rPr>
          <w:rFonts w:ascii="Arial" w:eastAsia="Arial" w:hAnsi="Arial" w:cs="Arial"/>
        </w:rPr>
        <w:t xml:space="preserve"> diagram of the proposed system (</w:t>
      </w:r>
      <w:r w:rsidR="000F61A3" w:rsidRPr="00673695">
        <w:rPr>
          <w:rFonts w:ascii="Arial" w:eastAsia="Arial" w:hAnsi="Arial" w:cs="Arial"/>
        </w:rPr>
        <w:t>Smart Led</w:t>
      </w:r>
      <w:r w:rsidR="00AC673D" w:rsidRPr="00673695">
        <w:rPr>
          <w:rFonts w:ascii="Arial" w:eastAsia="Arial" w:hAnsi="Arial" w:cs="Arial"/>
        </w:rPr>
        <w:t>)</w:t>
      </w:r>
      <w:r w:rsidR="00FA6EBA" w:rsidRPr="00673695">
        <w:rPr>
          <w:rFonts w:ascii="Arial" w:eastAsia="Arial" w:hAnsi="Arial" w:cs="Arial"/>
        </w:rPr>
        <w:t xml:space="preserve"> </w:t>
      </w:r>
    </w:p>
    <w:p w14:paraId="5194D941" w14:textId="533B01D8" w:rsidR="003932C2" w:rsidRPr="00673695" w:rsidRDefault="003932C2" w:rsidP="00D07080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The master node can be picked based on the strongest </w:t>
      </w:r>
      <w:r w:rsidR="00AC673D" w:rsidRPr="00673695">
        <w:rPr>
          <w:rFonts w:ascii="Arial" w:eastAsia="Arial" w:hAnsi="Arial" w:cs="Arial"/>
        </w:rPr>
        <w:t xml:space="preserve">frequency away from the </w:t>
      </w:r>
      <w:r w:rsidR="00D83D6F" w:rsidRPr="00673695">
        <w:rPr>
          <w:rFonts w:ascii="Arial" w:eastAsia="Arial" w:hAnsi="Arial" w:cs="Arial"/>
        </w:rPr>
        <w:t>collector</w:t>
      </w:r>
    </w:p>
    <w:p w14:paraId="196C4E41" w14:textId="531F046A" w:rsidR="000A7BDD" w:rsidRPr="00673695" w:rsidRDefault="000A7BDD" w:rsidP="00D07080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Short-wave radio tech (look into </w:t>
      </w:r>
      <w:r w:rsidR="00A202E4" w:rsidRPr="00673695">
        <w:rPr>
          <w:rFonts w:ascii="Arial" w:eastAsia="Arial" w:hAnsi="Arial" w:cs="Arial"/>
        </w:rPr>
        <w:t>Walkie-talkie; half duplex</w:t>
      </w:r>
      <w:r w:rsidRPr="00673695">
        <w:rPr>
          <w:rFonts w:ascii="Arial" w:eastAsia="Arial" w:hAnsi="Arial" w:cs="Arial"/>
        </w:rPr>
        <w:t>)</w:t>
      </w:r>
    </w:p>
    <w:p w14:paraId="3C8EED66" w14:textId="43A72B77" w:rsidR="000F61A3" w:rsidRPr="00673695" w:rsidRDefault="000F61A3" w:rsidP="000F61A3">
      <w:pPr>
        <w:pStyle w:val="ListParagraph"/>
        <w:numPr>
          <w:ilvl w:val="0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LIDAR sensor specification</w:t>
      </w:r>
    </w:p>
    <w:p w14:paraId="1A5A1B23" w14:textId="79DE03CD" w:rsidR="000F61A3" w:rsidRPr="00673695" w:rsidRDefault="0027076C" w:rsidP="000F61A3">
      <w:pPr>
        <w:pStyle w:val="ListParagraph"/>
        <w:numPr>
          <w:ilvl w:val="1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Broadcast range </w:t>
      </w:r>
      <w:r w:rsidR="000374E6" w:rsidRPr="00673695">
        <w:rPr>
          <w:rFonts w:ascii="Arial" w:eastAsia="Arial" w:hAnsi="Arial" w:cs="Arial"/>
        </w:rPr>
        <w:t xml:space="preserve">– 40 </w:t>
      </w:r>
      <w:r w:rsidR="0061101B" w:rsidRPr="00673695">
        <w:rPr>
          <w:rFonts w:ascii="Arial" w:eastAsia="Arial" w:hAnsi="Arial" w:cs="Arial"/>
        </w:rPr>
        <w:t>Meters</w:t>
      </w:r>
    </w:p>
    <w:p w14:paraId="205E6E9F" w14:textId="63AD97F0" w:rsidR="000374E6" w:rsidRPr="00673695" w:rsidRDefault="0069352B" w:rsidP="000F61A3">
      <w:pPr>
        <w:pStyle w:val="ListParagraph"/>
        <w:numPr>
          <w:ilvl w:val="1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Application – Traffic</w:t>
      </w:r>
      <w:r w:rsidR="0061101B" w:rsidRPr="00673695">
        <w:rPr>
          <w:rFonts w:ascii="Arial" w:eastAsia="Arial" w:hAnsi="Arial" w:cs="Arial"/>
        </w:rPr>
        <w:t xml:space="preserve"> and flag point detection</w:t>
      </w:r>
    </w:p>
    <w:p w14:paraId="3A21DA28" w14:textId="4EC1C38D" w:rsidR="0061101B" w:rsidRPr="00673695" w:rsidRDefault="0061101B" w:rsidP="000F61A3">
      <w:pPr>
        <w:pStyle w:val="ListParagraph"/>
        <w:numPr>
          <w:ilvl w:val="1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TF02 Pro</w:t>
      </w:r>
    </w:p>
    <w:p w14:paraId="4E170001" w14:textId="4FA43B00" w:rsidR="001453E6" w:rsidRPr="00673695" w:rsidRDefault="001453E6" w:rsidP="001453E6">
      <w:pPr>
        <w:pStyle w:val="ListParagraph"/>
        <w:numPr>
          <w:ilvl w:val="0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Cameras</w:t>
      </w:r>
    </w:p>
    <w:p w14:paraId="00644AD0" w14:textId="52BECD0E" w:rsidR="001453E6" w:rsidRPr="00673695" w:rsidRDefault="001453E6" w:rsidP="001453E6">
      <w:pPr>
        <w:pStyle w:val="ListParagraph"/>
        <w:numPr>
          <w:ilvl w:val="1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For now, Recycled laptop cameras -</w:t>
      </w:r>
      <w:r w:rsidR="007A6309" w:rsidRPr="00673695">
        <w:rPr>
          <w:rFonts w:ascii="Arial" w:eastAsia="Arial" w:hAnsi="Arial" w:cs="Arial"/>
        </w:rPr>
        <w:t>Justification: Contributing to E-Waste</w:t>
      </w:r>
    </w:p>
    <w:p w14:paraId="1E548541" w14:textId="59FD7156" w:rsidR="007A6309" w:rsidRPr="00673695" w:rsidRDefault="007A6309" w:rsidP="007A6309">
      <w:pPr>
        <w:pStyle w:val="ListParagraph"/>
        <w:numPr>
          <w:ilvl w:val="0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Hum</w:t>
      </w:r>
      <w:r w:rsidR="00184F98" w:rsidRPr="00673695">
        <w:rPr>
          <w:rFonts w:ascii="Arial" w:eastAsia="Arial" w:hAnsi="Arial" w:cs="Arial"/>
        </w:rPr>
        <w:t>idity/Temperature Sensors</w:t>
      </w:r>
      <w:r w:rsidR="003C103A" w:rsidRPr="00673695">
        <w:rPr>
          <w:rFonts w:ascii="Arial" w:eastAsia="Arial" w:hAnsi="Arial" w:cs="Arial"/>
        </w:rPr>
        <w:t xml:space="preserve"> – Sensirion, </w:t>
      </w:r>
    </w:p>
    <w:p w14:paraId="31DA5585" w14:textId="7B710C9A" w:rsidR="003C103A" w:rsidRPr="00673695" w:rsidRDefault="004F0CFF" w:rsidP="007A6309">
      <w:pPr>
        <w:pStyle w:val="ListParagraph"/>
        <w:numPr>
          <w:ilvl w:val="0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LED Status Indicator</w:t>
      </w:r>
      <w:r w:rsidR="00B408D7" w:rsidRPr="00673695">
        <w:rPr>
          <w:rFonts w:ascii="Arial" w:eastAsia="Arial" w:hAnsi="Arial" w:cs="Arial"/>
        </w:rPr>
        <w:t>s for the nodes</w:t>
      </w:r>
    </w:p>
    <w:p w14:paraId="55BB1B0D" w14:textId="24A0CFFC" w:rsidR="00416A50" w:rsidRPr="00673695" w:rsidRDefault="000B5B64" w:rsidP="00416A50">
      <w:pPr>
        <w:pStyle w:val="ListParagraph"/>
        <w:numPr>
          <w:ilvl w:val="0"/>
          <w:numId w:val="4"/>
        </w:num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Pow</w:t>
      </w:r>
      <w:r w:rsidR="000B3234" w:rsidRPr="00673695">
        <w:rPr>
          <w:rFonts w:ascii="Arial" w:eastAsia="Arial" w:hAnsi="Arial" w:cs="Arial"/>
        </w:rPr>
        <w:t>er Source</w:t>
      </w:r>
      <w:r w:rsidR="00F91171" w:rsidRPr="00673695">
        <w:rPr>
          <w:rFonts w:ascii="Arial" w:eastAsia="Arial" w:hAnsi="Arial" w:cs="Arial"/>
        </w:rPr>
        <w:t xml:space="preserve"> Requir</w:t>
      </w:r>
      <w:r w:rsidR="00416A50" w:rsidRPr="00673695">
        <w:rPr>
          <w:rFonts w:ascii="Arial" w:eastAsia="Arial" w:hAnsi="Arial" w:cs="Arial"/>
        </w:rPr>
        <w:t>ements: Solar</w:t>
      </w:r>
    </w:p>
    <w:p w14:paraId="4001EFD6" w14:textId="0609B4E4" w:rsidR="009D29D4" w:rsidRPr="00673695" w:rsidRDefault="009D29D4" w:rsidP="00416A50">
      <w:pPr>
        <w:pStyle w:val="ListParagraph"/>
        <w:rPr>
          <w:rFonts w:ascii="Arial" w:eastAsia="Arial" w:hAnsi="Arial" w:cs="Arial"/>
        </w:rPr>
      </w:pPr>
    </w:p>
    <w:p w14:paraId="674BF247" w14:textId="77777777" w:rsidR="00416A50" w:rsidRPr="00673695" w:rsidRDefault="00416A50" w:rsidP="00416A50">
      <w:pPr>
        <w:pStyle w:val="ListParagraph"/>
        <w:rPr>
          <w:rFonts w:ascii="Arial" w:eastAsia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9D29D4" w:rsidRPr="00673695" w14:paraId="1B84B253" w14:textId="77777777" w:rsidTr="009D29D4">
        <w:tc>
          <w:tcPr>
            <w:tcW w:w="3116" w:type="dxa"/>
          </w:tcPr>
          <w:p w14:paraId="7FE28370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2FD96031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414BFF0F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</w:tr>
      <w:tr w:rsidR="009D29D4" w:rsidRPr="00673695" w14:paraId="2C23E909" w14:textId="77777777" w:rsidTr="009D29D4">
        <w:tc>
          <w:tcPr>
            <w:tcW w:w="3116" w:type="dxa"/>
          </w:tcPr>
          <w:p w14:paraId="4CB9E5C1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12B00185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05370E15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</w:tr>
      <w:tr w:rsidR="009D29D4" w:rsidRPr="00673695" w14:paraId="7EDA3BD9" w14:textId="77777777" w:rsidTr="009D29D4">
        <w:tc>
          <w:tcPr>
            <w:tcW w:w="3116" w:type="dxa"/>
          </w:tcPr>
          <w:p w14:paraId="78AFDAF4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0D6FB6EF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11C99EB5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</w:tr>
      <w:tr w:rsidR="009D29D4" w:rsidRPr="00673695" w14:paraId="20A7A0AC" w14:textId="77777777" w:rsidTr="009D29D4">
        <w:tc>
          <w:tcPr>
            <w:tcW w:w="3116" w:type="dxa"/>
          </w:tcPr>
          <w:p w14:paraId="1536F995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79118571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303948B9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</w:tr>
      <w:tr w:rsidR="009D29D4" w:rsidRPr="00673695" w14:paraId="2FDDB59C" w14:textId="77777777" w:rsidTr="009D29D4">
        <w:tc>
          <w:tcPr>
            <w:tcW w:w="3116" w:type="dxa"/>
          </w:tcPr>
          <w:p w14:paraId="59CBBA8D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77C0ABC7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358AFB76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</w:tr>
      <w:tr w:rsidR="009D29D4" w:rsidRPr="00673695" w14:paraId="78C98E22" w14:textId="77777777" w:rsidTr="009D29D4">
        <w:tc>
          <w:tcPr>
            <w:tcW w:w="3116" w:type="dxa"/>
          </w:tcPr>
          <w:p w14:paraId="678CF00B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24E1D60D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  <w:tc>
          <w:tcPr>
            <w:tcW w:w="3117" w:type="dxa"/>
          </w:tcPr>
          <w:p w14:paraId="06DD7476" w14:textId="77777777" w:rsidR="009D29D4" w:rsidRPr="00673695" w:rsidRDefault="009D29D4" w:rsidP="007A6309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rFonts w:ascii="Arial" w:eastAsia="Arial" w:hAnsi="Arial" w:cs="Arial"/>
              </w:rPr>
            </w:pPr>
          </w:p>
        </w:tc>
      </w:tr>
    </w:tbl>
    <w:p w14:paraId="5E10EC44" w14:textId="77777777" w:rsidR="007B188B" w:rsidRPr="00673695" w:rsidRDefault="007B188B" w:rsidP="1E8B9667">
      <w:pPr>
        <w:rPr>
          <w:rFonts w:ascii="Arial" w:eastAsia="Arial" w:hAnsi="Arial" w:cs="Arial"/>
        </w:rPr>
      </w:pPr>
    </w:p>
    <w:p w14:paraId="1C35BC90" w14:textId="2FE6BC96" w:rsidR="000077A8" w:rsidRPr="00673695" w:rsidRDefault="1E8B9667" w:rsidP="1E8B9667">
      <w:p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Illustrations &amp; Concept Sketches </w:t>
      </w:r>
    </w:p>
    <w:p w14:paraId="3FF1BEDA" w14:textId="5A2BA519" w:rsidR="1E8B9667" w:rsidRPr="00673695" w:rsidRDefault="1E8B9667" w:rsidP="1E8B9667">
      <w:pPr>
        <w:rPr>
          <w:rFonts w:ascii="Arial" w:eastAsia="Arial" w:hAnsi="Arial" w:cs="Arial"/>
        </w:rPr>
      </w:pPr>
    </w:p>
    <w:p w14:paraId="5769A891" w14:textId="1421CB9B" w:rsidR="008B2FCF" w:rsidRPr="00673695" w:rsidRDefault="008B2FCF" w:rsidP="1E8B9667">
      <w:p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Camera</w:t>
      </w:r>
    </w:p>
    <w:p w14:paraId="4F560E6E" w14:textId="38913723" w:rsidR="008B2FCF" w:rsidRPr="00673695" w:rsidRDefault="00C6364A" w:rsidP="1E8B9667">
      <w:p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LIDAR</w:t>
      </w:r>
    </w:p>
    <w:p w14:paraId="35FD0997" w14:textId="11C42C93" w:rsidR="00C6364A" w:rsidRPr="00673695" w:rsidRDefault="00D86A4C" w:rsidP="1E8B9667">
      <w:p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H/T</w:t>
      </w:r>
    </w:p>
    <w:p w14:paraId="2DEEBED2" w14:textId="4EB0E2EF" w:rsidR="00D86A4C" w:rsidRPr="00673695" w:rsidRDefault="00D86A4C" w:rsidP="1E8B9667">
      <w:p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 xml:space="preserve">Solar </w:t>
      </w:r>
    </w:p>
    <w:p w14:paraId="72FEBAC5" w14:textId="7B9647E5" w:rsidR="00D86A4C" w:rsidRPr="00673695" w:rsidRDefault="00D86A4C" w:rsidP="1E8B9667">
      <w:pPr>
        <w:rPr>
          <w:rFonts w:ascii="Arial" w:eastAsia="Arial" w:hAnsi="Arial" w:cs="Arial"/>
        </w:rPr>
      </w:pPr>
      <w:r w:rsidRPr="00673695">
        <w:rPr>
          <w:rFonts w:ascii="Arial" w:eastAsia="Arial" w:hAnsi="Arial" w:cs="Arial"/>
        </w:rPr>
        <w:t>H/T</w:t>
      </w:r>
    </w:p>
    <w:sectPr w:rsidR="00D86A4C" w:rsidRPr="00673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12FF1" w14:textId="77777777" w:rsidR="0069135D" w:rsidRDefault="0069135D" w:rsidP="00D97614">
      <w:pPr>
        <w:spacing w:after="0" w:line="240" w:lineRule="auto"/>
      </w:pPr>
      <w:r>
        <w:separator/>
      </w:r>
    </w:p>
  </w:endnote>
  <w:endnote w:type="continuationSeparator" w:id="0">
    <w:p w14:paraId="66232A83" w14:textId="77777777" w:rsidR="0069135D" w:rsidRDefault="0069135D" w:rsidP="00D97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B99B3" w14:textId="77777777" w:rsidR="0069135D" w:rsidRDefault="0069135D" w:rsidP="00D97614">
      <w:pPr>
        <w:spacing w:after="0" w:line="240" w:lineRule="auto"/>
      </w:pPr>
      <w:r>
        <w:separator/>
      </w:r>
    </w:p>
  </w:footnote>
  <w:footnote w:type="continuationSeparator" w:id="0">
    <w:p w14:paraId="3AF51DF1" w14:textId="77777777" w:rsidR="0069135D" w:rsidRDefault="0069135D" w:rsidP="00D976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0AD2"/>
    <w:multiLevelType w:val="hybridMultilevel"/>
    <w:tmpl w:val="75E09EF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8820FE"/>
    <w:multiLevelType w:val="hybridMultilevel"/>
    <w:tmpl w:val="B526F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14256"/>
    <w:multiLevelType w:val="hybridMultilevel"/>
    <w:tmpl w:val="692C1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45882"/>
    <w:multiLevelType w:val="hybridMultilevel"/>
    <w:tmpl w:val="59E2C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D973E9"/>
    <w:multiLevelType w:val="hybridMultilevel"/>
    <w:tmpl w:val="2B48E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96D4E"/>
    <w:multiLevelType w:val="hybridMultilevel"/>
    <w:tmpl w:val="BCD82596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534095">
    <w:abstractNumId w:val="5"/>
  </w:num>
  <w:num w:numId="2" w16cid:durableId="487092352">
    <w:abstractNumId w:val="1"/>
  </w:num>
  <w:num w:numId="3" w16cid:durableId="608126901">
    <w:abstractNumId w:val="4"/>
  </w:num>
  <w:num w:numId="4" w16cid:durableId="1589386292">
    <w:abstractNumId w:val="2"/>
  </w:num>
  <w:num w:numId="5" w16cid:durableId="104663420">
    <w:abstractNumId w:val="0"/>
  </w:num>
  <w:num w:numId="6" w16cid:durableId="417557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DFC"/>
    <w:rsid w:val="000077A8"/>
    <w:rsid w:val="00007FF9"/>
    <w:rsid w:val="00011CA1"/>
    <w:rsid w:val="000144C0"/>
    <w:rsid w:val="00031391"/>
    <w:rsid w:val="0003238C"/>
    <w:rsid w:val="000374E6"/>
    <w:rsid w:val="000878EE"/>
    <w:rsid w:val="000A47DD"/>
    <w:rsid w:val="000A579F"/>
    <w:rsid w:val="000A7640"/>
    <w:rsid w:val="000A7BDD"/>
    <w:rsid w:val="000B3234"/>
    <w:rsid w:val="000B5B64"/>
    <w:rsid w:val="000C74D8"/>
    <w:rsid w:val="000E32FB"/>
    <w:rsid w:val="000F61A3"/>
    <w:rsid w:val="00101515"/>
    <w:rsid w:val="00102DE8"/>
    <w:rsid w:val="00111A25"/>
    <w:rsid w:val="001151CA"/>
    <w:rsid w:val="00115349"/>
    <w:rsid w:val="0011629D"/>
    <w:rsid w:val="00124E60"/>
    <w:rsid w:val="001309ED"/>
    <w:rsid w:val="001453E6"/>
    <w:rsid w:val="0017173C"/>
    <w:rsid w:val="001838A8"/>
    <w:rsid w:val="00184F98"/>
    <w:rsid w:val="00197F22"/>
    <w:rsid w:val="001A4F40"/>
    <w:rsid w:val="001A7539"/>
    <w:rsid w:val="001B4F5F"/>
    <w:rsid w:val="001B7E28"/>
    <w:rsid w:val="001C6658"/>
    <w:rsid w:val="001E4C3B"/>
    <w:rsid w:val="001F20C3"/>
    <w:rsid w:val="001F74CA"/>
    <w:rsid w:val="00202559"/>
    <w:rsid w:val="00204976"/>
    <w:rsid w:val="00231C98"/>
    <w:rsid w:val="002446D6"/>
    <w:rsid w:val="00260E8C"/>
    <w:rsid w:val="00264B40"/>
    <w:rsid w:val="00265184"/>
    <w:rsid w:val="0027076C"/>
    <w:rsid w:val="002825E4"/>
    <w:rsid w:val="00283942"/>
    <w:rsid w:val="002A3CB7"/>
    <w:rsid w:val="002D4CEE"/>
    <w:rsid w:val="002E5D3B"/>
    <w:rsid w:val="003403F2"/>
    <w:rsid w:val="00341248"/>
    <w:rsid w:val="00373891"/>
    <w:rsid w:val="0039171C"/>
    <w:rsid w:val="003932C2"/>
    <w:rsid w:val="003C103A"/>
    <w:rsid w:val="003F2C43"/>
    <w:rsid w:val="003F4199"/>
    <w:rsid w:val="004070F1"/>
    <w:rsid w:val="00412C01"/>
    <w:rsid w:val="00416A50"/>
    <w:rsid w:val="004424F0"/>
    <w:rsid w:val="00451E34"/>
    <w:rsid w:val="00461D47"/>
    <w:rsid w:val="004857E8"/>
    <w:rsid w:val="00496121"/>
    <w:rsid w:val="004B7413"/>
    <w:rsid w:val="004D1038"/>
    <w:rsid w:val="004F0CFF"/>
    <w:rsid w:val="005003B8"/>
    <w:rsid w:val="00521D41"/>
    <w:rsid w:val="00532748"/>
    <w:rsid w:val="00554C64"/>
    <w:rsid w:val="00561BB6"/>
    <w:rsid w:val="005626F7"/>
    <w:rsid w:val="00567B71"/>
    <w:rsid w:val="00593254"/>
    <w:rsid w:val="00595BA3"/>
    <w:rsid w:val="005D2F05"/>
    <w:rsid w:val="005D63C7"/>
    <w:rsid w:val="005F582E"/>
    <w:rsid w:val="0061101B"/>
    <w:rsid w:val="00627422"/>
    <w:rsid w:val="00646D9F"/>
    <w:rsid w:val="006559C6"/>
    <w:rsid w:val="00663349"/>
    <w:rsid w:val="00673695"/>
    <w:rsid w:val="0069135D"/>
    <w:rsid w:val="0069352B"/>
    <w:rsid w:val="006958FE"/>
    <w:rsid w:val="006967F5"/>
    <w:rsid w:val="006B1EB7"/>
    <w:rsid w:val="006B1F4B"/>
    <w:rsid w:val="006C4357"/>
    <w:rsid w:val="006D2839"/>
    <w:rsid w:val="006D55E8"/>
    <w:rsid w:val="006D5FAF"/>
    <w:rsid w:val="006F789D"/>
    <w:rsid w:val="00704323"/>
    <w:rsid w:val="00733071"/>
    <w:rsid w:val="007465C5"/>
    <w:rsid w:val="00746C45"/>
    <w:rsid w:val="00787632"/>
    <w:rsid w:val="007A6309"/>
    <w:rsid w:val="007B188B"/>
    <w:rsid w:val="007B374E"/>
    <w:rsid w:val="007F7A1D"/>
    <w:rsid w:val="008170B8"/>
    <w:rsid w:val="00840AE6"/>
    <w:rsid w:val="0084378F"/>
    <w:rsid w:val="00883340"/>
    <w:rsid w:val="008835AE"/>
    <w:rsid w:val="00891E20"/>
    <w:rsid w:val="00893DFC"/>
    <w:rsid w:val="008A23B2"/>
    <w:rsid w:val="008A403E"/>
    <w:rsid w:val="008B1534"/>
    <w:rsid w:val="008B2FCF"/>
    <w:rsid w:val="008B5D0B"/>
    <w:rsid w:val="008B6388"/>
    <w:rsid w:val="008D2C49"/>
    <w:rsid w:val="008E0F0E"/>
    <w:rsid w:val="008E24CE"/>
    <w:rsid w:val="008E2B22"/>
    <w:rsid w:val="008E3D89"/>
    <w:rsid w:val="008E3E00"/>
    <w:rsid w:val="008E40BD"/>
    <w:rsid w:val="0090266C"/>
    <w:rsid w:val="00922895"/>
    <w:rsid w:val="00930441"/>
    <w:rsid w:val="0094767D"/>
    <w:rsid w:val="009477A6"/>
    <w:rsid w:val="00950189"/>
    <w:rsid w:val="00956455"/>
    <w:rsid w:val="009636BD"/>
    <w:rsid w:val="0097595D"/>
    <w:rsid w:val="00995463"/>
    <w:rsid w:val="009A3720"/>
    <w:rsid w:val="009C16D0"/>
    <w:rsid w:val="009D1E2D"/>
    <w:rsid w:val="009D29D4"/>
    <w:rsid w:val="009E1013"/>
    <w:rsid w:val="00A201D9"/>
    <w:rsid w:val="00A202E4"/>
    <w:rsid w:val="00A318A3"/>
    <w:rsid w:val="00A66E6C"/>
    <w:rsid w:val="00A765ED"/>
    <w:rsid w:val="00A83D85"/>
    <w:rsid w:val="00A8501A"/>
    <w:rsid w:val="00A85723"/>
    <w:rsid w:val="00AA04E9"/>
    <w:rsid w:val="00AB0041"/>
    <w:rsid w:val="00AB0268"/>
    <w:rsid w:val="00AC673D"/>
    <w:rsid w:val="00AD687F"/>
    <w:rsid w:val="00B16CFF"/>
    <w:rsid w:val="00B20EED"/>
    <w:rsid w:val="00B353B9"/>
    <w:rsid w:val="00B408D7"/>
    <w:rsid w:val="00B50872"/>
    <w:rsid w:val="00B675E6"/>
    <w:rsid w:val="00B8002B"/>
    <w:rsid w:val="00B92E59"/>
    <w:rsid w:val="00B9501A"/>
    <w:rsid w:val="00B96B27"/>
    <w:rsid w:val="00BA0FE1"/>
    <w:rsid w:val="00BC1811"/>
    <w:rsid w:val="00BD3BB8"/>
    <w:rsid w:val="00BD64A1"/>
    <w:rsid w:val="00BF0658"/>
    <w:rsid w:val="00BF26C3"/>
    <w:rsid w:val="00C05632"/>
    <w:rsid w:val="00C0760E"/>
    <w:rsid w:val="00C429AC"/>
    <w:rsid w:val="00C44224"/>
    <w:rsid w:val="00C5520F"/>
    <w:rsid w:val="00C56F31"/>
    <w:rsid w:val="00C6364A"/>
    <w:rsid w:val="00C66A0D"/>
    <w:rsid w:val="00C8641A"/>
    <w:rsid w:val="00CA2629"/>
    <w:rsid w:val="00CA6CC3"/>
    <w:rsid w:val="00CA7FE3"/>
    <w:rsid w:val="00CB3175"/>
    <w:rsid w:val="00CD42BA"/>
    <w:rsid w:val="00D07080"/>
    <w:rsid w:val="00D55C48"/>
    <w:rsid w:val="00D578E8"/>
    <w:rsid w:val="00D660B2"/>
    <w:rsid w:val="00D83D6F"/>
    <w:rsid w:val="00D86A4C"/>
    <w:rsid w:val="00D902EA"/>
    <w:rsid w:val="00D9343B"/>
    <w:rsid w:val="00D93F4B"/>
    <w:rsid w:val="00D94EE3"/>
    <w:rsid w:val="00D95276"/>
    <w:rsid w:val="00D9600D"/>
    <w:rsid w:val="00D97614"/>
    <w:rsid w:val="00DB55D2"/>
    <w:rsid w:val="00DC0FDD"/>
    <w:rsid w:val="00DD6668"/>
    <w:rsid w:val="00E0491E"/>
    <w:rsid w:val="00E12D53"/>
    <w:rsid w:val="00E317FE"/>
    <w:rsid w:val="00E776F0"/>
    <w:rsid w:val="00E86C65"/>
    <w:rsid w:val="00E91CC1"/>
    <w:rsid w:val="00E92842"/>
    <w:rsid w:val="00EA5911"/>
    <w:rsid w:val="00EB5DC3"/>
    <w:rsid w:val="00EC2037"/>
    <w:rsid w:val="00EC3FBA"/>
    <w:rsid w:val="00ED02DA"/>
    <w:rsid w:val="00EE1C73"/>
    <w:rsid w:val="00F012F8"/>
    <w:rsid w:val="00F12640"/>
    <w:rsid w:val="00F14824"/>
    <w:rsid w:val="00F2709F"/>
    <w:rsid w:val="00F37988"/>
    <w:rsid w:val="00F74A44"/>
    <w:rsid w:val="00F91171"/>
    <w:rsid w:val="00F962AD"/>
    <w:rsid w:val="00FA4673"/>
    <w:rsid w:val="00FA6EBA"/>
    <w:rsid w:val="00FA7030"/>
    <w:rsid w:val="00FB1AC2"/>
    <w:rsid w:val="00FB4106"/>
    <w:rsid w:val="00FB7055"/>
    <w:rsid w:val="00FC4EE3"/>
    <w:rsid w:val="00FD06F7"/>
    <w:rsid w:val="00FF5AB1"/>
    <w:rsid w:val="00FF7AFD"/>
    <w:rsid w:val="1E8B9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35CEE"/>
  <w15:chartTrackingRefBased/>
  <w15:docId w15:val="{38C7A070-7F75-4D53-86B8-D12D8B85F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7F5"/>
    <w:pPr>
      <w:ind w:left="720"/>
      <w:contextualSpacing/>
    </w:pPr>
  </w:style>
  <w:style w:type="table" w:styleId="TableGrid">
    <w:name w:val="Table Grid"/>
    <w:basedOn w:val="TableNormal"/>
    <w:uiPriority w:val="39"/>
    <w:rsid w:val="006B1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7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614"/>
  </w:style>
  <w:style w:type="paragraph" w:styleId="Footer">
    <w:name w:val="footer"/>
    <w:basedOn w:val="Normal"/>
    <w:link w:val="FooterChar"/>
    <w:uiPriority w:val="99"/>
    <w:unhideWhenUsed/>
    <w:rsid w:val="00D97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5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Munchies Inc.</dc:creator>
  <cp:keywords/>
  <dc:description/>
  <cp:lastModifiedBy>Debrah, Emmanuel GIZ GH</cp:lastModifiedBy>
  <cp:revision>224</cp:revision>
  <dcterms:created xsi:type="dcterms:W3CDTF">2022-05-15T19:18:00Z</dcterms:created>
  <dcterms:modified xsi:type="dcterms:W3CDTF">2022-08-23T18:03:00Z</dcterms:modified>
</cp:coreProperties>
</file>