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3F1" w:rsidRDefault="00A13966">
      <w:pPr>
        <w:spacing w:line="360" w:lineRule="auto"/>
        <w:jc w:val="center"/>
        <w:rPr>
          <w:b/>
          <w:bCs/>
        </w:rPr>
      </w:pPr>
      <w:r>
        <w:rPr>
          <w:b/>
          <w:bCs/>
        </w:rPr>
        <w:t>BAB</w:t>
      </w:r>
      <w:r w:rsidR="002A2ECE">
        <w:rPr>
          <w:b/>
          <w:bCs/>
        </w:rPr>
        <w:t xml:space="preserve"> </w:t>
      </w:r>
      <w:r w:rsidR="00A8340A">
        <w:rPr>
          <w:b/>
          <w:bCs/>
        </w:rPr>
        <w:t>IX</w:t>
      </w:r>
    </w:p>
    <w:p w:rsidR="00CB23F1" w:rsidRDefault="00A8340A">
      <w:pPr>
        <w:spacing w:line="360" w:lineRule="auto"/>
        <w:jc w:val="center"/>
        <w:rPr>
          <w:b/>
          <w:bCs/>
        </w:rPr>
      </w:pPr>
      <w:r>
        <w:rPr>
          <w:b/>
          <w:bCs/>
        </w:rPr>
        <w:t>SKP DENGAN WEIGHTED PRODUCT (WP)</w:t>
      </w:r>
    </w:p>
    <w:p w:rsidR="00CB23F1" w:rsidRDefault="00CB23F1">
      <w:pPr>
        <w:spacing w:line="360" w:lineRule="auto"/>
        <w:jc w:val="both"/>
      </w:pPr>
    </w:p>
    <w:p w:rsidR="00CB23F1" w:rsidRPr="00A13966" w:rsidRDefault="00A13966" w:rsidP="00A13966">
      <w:pPr>
        <w:numPr>
          <w:ilvl w:val="0"/>
          <w:numId w:val="5"/>
        </w:numPr>
        <w:spacing w:line="360" w:lineRule="auto"/>
        <w:ind w:left="709"/>
        <w:jc w:val="both"/>
        <w:rPr>
          <w:b/>
        </w:rPr>
      </w:pPr>
      <w:r w:rsidRPr="00A13966">
        <w:rPr>
          <w:b/>
        </w:rPr>
        <w:t>TUJUAN</w:t>
      </w:r>
    </w:p>
    <w:p w:rsidR="00A8340A" w:rsidRDefault="00A8340A" w:rsidP="00A8340A">
      <w:pPr>
        <w:pStyle w:val="ListParagraph"/>
        <w:numPr>
          <w:ilvl w:val="0"/>
          <w:numId w:val="1"/>
        </w:numPr>
      </w:pPr>
      <w:r>
        <w:t>Memahami Metode WP dalam menentukan Keputusan</w:t>
      </w:r>
    </w:p>
    <w:p w:rsidR="00A8340A" w:rsidRPr="00A8340A" w:rsidRDefault="00A8340A" w:rsidP="00A8340A">
      <w:pPr>
        <w:pStyle w:val="ListParagraph"/>
        <w:numPr>
          <w:ilvl w:val="0"/>
          <w:numId w:val="1"/>
        </w:numPr>
      </w:pPr>
      <w:r>
        <w:t>Mampu mengimplementasikan metode WP dalam Sistem Pendukung Keputusan menggunakan MATLAB</w:t>
      </w:r>
    </w:p>
    <w:p w:rsidR="00A8340A" w:rsidRPr="00A8340A" w:rsidRDefault="00A8340A" w:rsidP="00A8340A">
      <w:pPr>
        <w:pStyle w:val="ListParagraph"/>
      </w:pPr>
    </w:p>
    <w:p w:rsidR="00653202" w:rsidRDefault="00653202" w:rsidP="00653202">
      <w:pPr>
        <w:spacing w:line="360" w:lineRule="auto"/>
        <w:ind w:left="720"/>
        <w:jc w:val="both"/>
      </w:pPr>
    </w:p>
    <w:p w:rsidR="00A13966" w:rsidRDefault="00A13966" w:rsidP="00A13966">
      <w:pPr>
        <w:pStyle w:val="Heading1"/>
        <w:numPr>
          <w:ilvl w:val="0"/>
          <w:numId w:val="5"/>
        </w:numPr>
        <w:ind w:left="709"/>
        <w:jc w:val="left"/>
      </w:pPr>
      <w:r>
        <w:t>PENDAHULUAN</w:t>
      </w:r>
    </w:p>
    <w:p w:rsidR="00A8340A" w:rsidRDefault="00A8340A" w:rsidP="00BB1E11">
      <w:pPr>
        <w:pStyle w:val="Heading2"/>
      </w:pPr>
      <w:r w:rsidRPr="00A8340A">
        <w:t xml:space="preserve">Metode Weighted Product </w:t>
      </w:r>
    </w:p>
    <w:p w:rsidR="00654D1F" w:rsidRDefault="00654D1F" w:rsidP="00BB1E11">
      <w:pPr>
        <w:spacing w:line="360" w:lineRule="auto"/>
        <w:ind w:firstLine="720"/>
        <w:jc w:val="both"/>
        <w:rPr>
          <w:b/>
        </w:rPr>
      </w:pPr>
      <w:r w:rsidRPr="00654D1F">
        <w:t xml:space="preserve">Metode Weighted Product (WP) merupakan salah satu metode penyelesaian pada Sistem Pendukung Keputusan. Metode ini mengevaluasi beberapa alternatif terhadap sekumpulan atribut atau kriteria, dimana setiap atribut saling tidak bergantung satu dengan yang lainnya. Pada beberapa buku </w:t>
      </w:r>
      <w:r w:rsidR="00BB1E11">
        <w:t>dijelaskan</w:t>
      </w:r>
      <w:r w:rsidRPr="00654D1F">
        <w:t xml:space="preserve"> bahwa Metode </w:t>
      </w:r>
      <w:r w:rsidRPr="00BB1E11">
        <w:rPr>
          <w:i/>
          <w:iCs/>
        </w:rPr>
        <w:t>Weighted Product</w:t>
      </w:r>
      <w:r w:rsidRPr="00654D1F">
        <w:t xml:space="preserve"> merupakan metode pengambilan keputusan dengan cara perkalian untuk menghubungkan </w:t>
      </w:r>
      <w:r w:rsidRPr="00BB1E11">
        <w:rPr>
          <w:i/>
          <w:iCs/>
        </w:rPr>
        <w:t>rating</w:t>
      </w:r>
      <w:r w:rsidRPr="00654D1F">
        <w:t xml:space="preserve"> atribut, dimana </w:t>
      </w:r>
      <w:r w:rsidRPr="00BB1E11">
        <w:rPr>
          <w:i/>
          <w:iCs/>
        </w:rPr>
        <w:t>rating</w:t>
      </w:r>
      <w:r w:rsidRPr="00654D1F">
        <w:t xml:space="preserve"> setiap atribut harus dipangkatkan dulu dengan bobot atribut yang bersangkutan (Basyaib, 2006, 139, dan Yoon (dalam buku Kusumadewi, 2006)). </w:t>
      </w:r>
      <w:bookmarkStart w:id="0" w:name="_GoBack"/>
      <w:bookmarkEnd w:id="0"/>
    </w:p>
    <w:p w:rsidR="00654D1F" w:rsidRDefault="00654D1F" w:rsidP="00BB1E11"/>
    <w:p w:rsidR="000073D4" w:rsidRDefault="00654D1F" w:rsidP="000073D4">
      <w:pPr>
        <w:pStyle w:val="Heading2"/>
      </w:pPr>
      <w:r>
        <w:t>Langkah-langkah Penyelesaian Metode WP</w:t>
      </w:r>
    </w:p>
    <w:p w:rsidR="00654D1F" w:rsidRDefault="00654D1F" w:rsidP="00BB1E11">
      <w:pPr>
        <w:spacing w:line="360" w:lineRule="auto"/>
        <w:ind w:firstLine="720"/>
        <w:jc w:val="both"/>
      </w:pPr>
      <w:r>
        <w:t>Sistem Pendukung Keputusan dengan menggunakan metode Weighted Product (WP) dapat dilakukan dengan langkah-langkah sebagai berikut:</w:t>
      </w:r>
    </w:p>
    <w:p w:rsidR="00BB1E11" w:rsidRDefault="00654D1F" w:rsidP="002614FE">
      <w:pPr>
        <w:pStyle w:val="ListParagraph"/>
        <w:numPr>
          <w:ilvl w:val="0"/>
          <w:numId w:val="17"/>
        </w:numPr>
        <w:spacing w:line="360" w:lineRule="auto"/>
        <w:jc w:val="both"/>
      </w:pPr>
      <w:r>
        <w:t xml:space="preserve">Menentukan kriteria-kriteria yaitu kriteria yang akan dijadikan acuan dalam pengambilan keputusan, yaitu </w:t>
      </w:r>
      <w:r w:rsidRPr="00BB1E11">
        <w:rPr>
          <w:i/>
          <w:iCs/>
        </w:rPr>
        <w:t>Ci</w:t>
      </w:r>
      <w:r>
        <w:t xml:space="preserve"> dan sifat dari masing-masing kriteria.</w:t>
      </w:r>
      <w:r w:rsidR="00BB1E11">
        <w:t xml:space="preserve"> </w:t>
      </w:r>
    </w:p>
    <w:p w:rsidR="00BB1E11" w:rsidRDefault="00654D1F" w:rsidP="005A2D04">
      <w:pPr>
        <w:pStyle w:val="ListParagraph"/>
        <w:numPr>
          <w:ilvl w:val="0"/>
          <w:numId w:val="17"/>
        </w:numPr>
        <w:spacing w:line="360" w:lineRule="auto"/>
        <w:jc w:val="both"/>
      </w:pPr>
      <w:r>
        <w:t xml:space="preserve">Menentukan </w:t>
      </w:r>
      <w:r w:rsidRPr="00BB1E11">
        <w:rPr>
          <w:i/>
          <w:iCs/>
        </w:rPr>
        <w:t>rating</w:t>
      </w:r>
      <w:r>
        <w:t xml:space="preserve"> kecocokan yaitu </w:t>
      </w:r>
      <w:r w:rsidRPr="00BB1E11">
        <w:rPr>
          <w:i/>
          <w:iCs/>
        </w:rPr>
        <w:t>rating</w:t>
      </w:r>
      <w:r>
        <w:t xml:space="preserve"> kecocokan setiap alternatif pada setiap kriteria, dan buat matriks keputusan.</w:t>
      </w:r>
      <w:r w:rsidR="00BB1E11">
        <w:t xml:space="preserve"> </w:t>
      </w:r>
    </w:p>
    <w:p w:rsidR="00654D1F" w:rsidRDefault="00654D1F" w:rsidP="005A2D04">
      <w:pPr>
        <w:pStyle w:val="ListParagraph"/>
        <w:numPr>
          <w:ilvl w:val="0"/>
          <w:numId w:val="17"/>
        </w:numPr>
        <w:spacing w:line="360" w:lineRule="auto"/>
        <w:jc w:val="both"/>
      </w:pPr>
      <w:r>
        <w:t xml:space="preserve">Melakukan normalisasi bobot dengan menggunakan rumus: </w:t>
      </w:r>
    </w:p>
    <w:p w:rsidR="00BB1E11" w:rsidRDefault="00BB1E11" w:rsidP="00654D1F">
      <w:pPr>
        <w:spacing w:line="360" w:lineRule="auto"/>
        <w:jc w:val="both"/>
      </w:pPr>
      <m:oMathPara>
        <m:oMath>
          <m:r>
            <m:rPr>
              <m:sty m:val="p"/>
            </m:rPr>
            <w:rPr>
              <w:rFonts w:ascii="Cambria Math" w:hAnsi="Cambria Math"/>
            </w:rPr>
            <m:t xml:space="preserve">Bobot Ternormalisasi </m:t>
          </m:r>
          <m:r>
            <w:rPr>
              <w:rFonts w:ascii="Cambria Math" w:hAnsi="Cambria Math"/>
            </w:rPr>
            <m:t xml:space="preserve"> =</m:t>
          </m:r>
          <m:f>
            <m:fPr>
              <m:ctrlPr>
                <w:rPr>
                  <w:rFonts w:ascii="Cambria Math" w:hAnsi="Cambria Math"/>
                  <w:i/>
                </w:rPr>
              </m:ctrlPr>
            </m:fPr>
            <m:num>
              <m:r>
                <m:rPr>
                  <m:sty m:val="p"/>
                </m:rPr>
                <w:rPr>
                  <w:rFonts w:ascii="Cambria Math" w:hAnsi="Cambria Math"/>
                </w:rPr>
                <m:t>Bobot setiap kriteria</m:t>
              </m:r>
            </m:num>
            <m:den>
              <m:r>
                <m:rPr>
                  <m:sty m:val="p"/>
                </m:rPr>
                <w:rPr>
                  <w:rFonts w:ascii="Cambria Math" w:hAnsi="Cambria Math"/>
                </w:rPr>
                <m:t>Penjumlahan semua bobot kriteria</m:t>
              </m:r>
            </m:den>
          </m:f>
        </m:oMath>
      </m:oMathPara>
    </w:p>
    <w:p w:rsidR="00654D1F" w:rsidRDefault="00BB1E11" w:rsidP="00BB1E11">
      <w:pPr>
        <w:spacing w:line="360" w:lineRule="auto"/>
        <w:ind w:firstLine="720"/>
        <w:jc w:val="both"/>
      </w:pPr>
      <w:r>
        <w:t xml:space="preserve">         </w:t>
      </w:r>
      <w:r w:rsidR="00654D1F">
        <w:t xml:space="preserve">Nilai dari total bobot harus memenuhi persamaan: </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=1</m:t>
            </m:r>
          </m:e>
        </m:nary>
      </m:oMath>
    </w:p>
    <w:p w:rsidR="00BB1E11" w:rsidRDefault="00654D1F" w:rsidP="003A79A8">
      <w:pPr>
        <w:pStyle w:val="ListParagraph"/>
        <w:numPr>
          <w:ilvl w:val="0"/>
          <w:numId w:val="17"/>
        </w:numPr>
        <w:spacing w:line="360" w:lineRule="auto"/>
        <w:jc w:val="both"/>
      </w:pPr>
      <w:r>
        <w:t xml:space="preserve">Menentukan nilai vektor </w:t>
      </w:r>
      <w:r w:rsidRPr="00BB1E11">
        <w:rPr>
          <w:i/>
          <w:iCs/>
        </w:rPr>
        <w:t>S</w:t>
      </w:r>
      <w:r>
        <w:t xml:space="preserve"> dengan cara mengalikan seluruh kriteria bagi sebuah alternatif dengan bobot sebagai pangkat positif untuk kriteria benefit dan bobot </w:t>
      </w:r>
      <w:r>
        <w:lastRenderedPageBreak/>
        <w:t xml:space="preserve">berfungsi sebagai pangkat negatif pada kriteria </w:t>
      </w:r>
      <w:r w:rsidRPr="00BB1E11">
        <w:rPr>
          <w:i/>
          <w:iCs/>
        </w:rPr>
        <w:t>cost</w:t>
      </w:r>
      <w:r>
        <w:t xml:space="preserve">. Rumus untuk menghitung nilai preferensi untuk alternatif </w:t>
      </w:r>
      <w:r w:rsidRPr="00BB1E11">
        <w:rPr>
          <w:i/>
          <w:iCs/>
        </w:rPr>
        <w:t>Ai</w:t>
      </w:r>
      <w:r>
        <w:t>, diberikan sebagai berikut:</w:t>
      </w:r>
    </w:p>
    <w:p w:rsidR="00BB1E11" w:rsidRDefault="004C6181" w:rsidP="00BB1E11">
      <w:pPr>
        <w:pStyle w:val="ListParagraph"/>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sSub>
                    <m:sSubPr>
                      <m:ctrlPr>
                        <w:rPr>
                          <w:rFonts w:ascii="Cambria Math" w:hAnsi="Cambria Math"/>
                          <w:i/>
                        </w:rPr>
                      </m:ctrlPr>
                    </m:sSubPr>
                    <m:e>
                      <m:r>
                        <w:rPr>
                          <w:rFonts w:ascii="Cambria Math" w:hAnsi="Cambria Math"/>
                        </w:rPr>
                        <m:t>w</m:t>
                      </m:r>
                    </m:e>
                    <m:sub>
                      <m:r>
                        <w:rPr>
                          <w:rFonts w:ascii="Cambria Math" w:hAnsi="Cambria Math"/>
                        </w:rPr>
                        <m:t>j</m:t>
                      </m:r>
                    </m:sub>
                  </m:sSub>
                </m:sup>
              </m:sSup>
            </m:e>
          </m:nary>
          <m:r>
            <w:rPr>
              <w:rFonts w:ascii="Cambria Math" w:hAnsi="Cambria Math"/>
            </w:rPr>
            <m:t>, i=1,2,…,m</m:t>
          </m:r>
        </m:oMath>
      </m:oMathPara>
    </w:p>
    <w:p w:rsidR="00654D1F" w:rsidRDefault="00654D1F" w:rsidP="00BB1E11">
      <w:pPr>
        <w:pStyle w:val="ListParagraph"/>
        <w:spacing w:line="360" w:lineRule="auto"/>
        <w:jc w:val="both"/>
      </w:pPr>
      <w:r>
        <w:t>Keterangan:</w:t>
      </w:r>
    </w:p>
    <w:p w:rsidR="00654D1F" w:rsidRDefault="00654D1F" w:rsidP="00BB1E11">
      <w:pPr>
        <w:spacing w:line="360" w:lineRule="auto"/>
        <w:ind w:left="709"/>
        <w:jc w:val="both"/>
      </w:pPr>
      <w:r w:rsidRPr="00BB1E11">
        <w:rPr>
          <w:i/>
          <w:iCs/>
        </w:rPr>
        <w:t>S</w:t>
      </w:r>
      <w:r>
        <w:t xml:space="preserve"> : menyatakan preferensi alternatif yang dianalogikan sebagai vektor </w:t>
      </w:r>
      <w:r w:rsidRPr="001F1CC8">
        <w:rPr>
          <w:i/>
          <w:iCs/>
        </w:rPr>
        <w:t>S</w:t>
      </w:r>
    </w:p>
    <w:p w:rsidR="00654D1F" w:rsidRDefault="00654D1F" w:rsidP="00BB1E11">
      <w:pPr>
        <w:spacing w:line="360" w:lineRule="auto"/>
        <w:ind w:left="709"/>
        <w:jc w:val="both"/>
      </w:pPr>
      <w:r w:rsidRPr="00BB1E11">
        <w:rPr>
          <w:i/>
          <w:iCs/>
        </w:rPr>
        <w:t>x</w:t>
      </w:r>
      <w:r>
        <w:t xml:space="preserve"> : menyatakan nilai kriteria</w:t>
      </w:r>
    </w:p>
    <w:p w:rsidR="00654D1F" w:rsidRDefault="00654D1F" w:rsidP="00BB1E11">
      <w:pPr>
        <w:spacing w:line="360" w:lineRule="auto"/>
        <w:ind w:left="709"/>
        <w:jc w:val="both"/>
      </w:pPr>
      <w:r w:rsidRPr="00BB1E11">
        <w:rPr>
          <w:i/>
          <w:iCs/>
        </w:rPr>
        <w:t>w</w:t>
      </w:r>
      <w:r>
        <w:t xml:space="preserve"> : menyatakan bobot kriteria</w:t>
      </w:r>
    </w:p>
    <w:p w:rsidR="00654D1F" w:rsidRDefault="00654D1F" w:rsidP="00BB1E11">
      <w:pPr>
        <w:spacing w:line="360" w:lineRule="auto"/>
        <w:ind w:left="709"/>
        <w:jc w:val="both"/>
      </w:pPr>
      <w:r w:rsidRPr="00BB1E11">
        <w:rPr>
          <w:i/>
          <w:iCs/>
        </w:rPr>
        <w:t>i</w:t>
      </w:r>
      <w:r>
        <w:t xml:space="preserve"> : menyatakan alternatif</w:t>
      </w:r>
    </w:p>
    <w:p w:rsidR="00654D1F" w:rsidRDefault="00654D1F" w:rsidP="00BB1E11">
      <w:pPr>
        <w:spacing w:line="360" w:lineRule="auto"/>
        <w:ind w:left="709"/>
        <w:jc w:val="both"/>
      </w:pPr>
      <w:r w:rsidRPr="00BB1E11">
        <w:rPr>
          <w:i/>
          <w:iCs/>
        </w:rPr>
        <w:t>j</w:t>
      </w:r>
      <w:r>
        <w:t xml:space="preserve"> : menyatakan kriteria</w:t>
      </w:r>
    </w:p>
    <w:p w:rsidR="00654D1F" w:rsidRDefault="00654D1F" w:rsidP="00BB1E11">
      <w:pPr>
        <w:spacing w:line="360" w:lineRule="auto"/>
        <w:ind w:left="709"/>
        <w:jc w:val="both"/>
      </w:pPr>
      <w:r w:rsidRPr="00BB1E11">
        <w:rPr>
          <w:i/>
          <w:iCs/>
        </w:rPr>
        <w:t>n</w:t>
      </w:r>
      <w:r>
        <w:t xml:space="preserve"> : menyatakan banyaknya kriteria</w:t>
      </w:r>
    </w:p>
    <w:p w:rsidR="001F1CC8" w:rsidRDefault="001F1CC8" w:rsidP="00BB1E11">
      <w:pPr>
        <w:spacing w:line="360" w:lineRule="auto"/>
        <w:ind w:left="709"/>
        <w:jc w:val="both"/>
      </w:pPr>
    </w:p>
    <w:p w:rsidR="00654D1F" w:rsidRDefault="00654D1F" w:rsidP="001F1CC8">
      <w:pPr>
        <w:pStyle w:val="ListParagraph"/>
        <w:numPr>
          <w:ilvl w:val="0"/>
          <w:numId w:val="17"/>
        </w:numPr>
        <w:spacing w:line="360" w:lineRule="auto"/>
        <w:jc w:val="both"/>
      </w:pPr>
      <w:r>
        <w:t>Menentukan nilai vektor V yaitu nilai yang akan digunakan untuk perangkingan. Nilai preferensi relatif dari setiap alternatif dapat dihitung dengan rumus:</w:t>
      </w:r>
    </w:p>
    <w:p w:rsidR="001F1CC8" w:rsidRPr="001F1CC8" w:rsidRDefault="004C6181" w:rsidP="001F1CC8">
      <w:pPr>
        <w:pStyle w:val="ListParagraph"/>
        <w:rPr>
          <w:lang w:val="id-ID"/>
        </w:rPr>
      </w:pPr>
      <m:oMathPara>
        <m:oMath>
          <m:sSub>
            <m:sSubPr>
              <m:ctrlPr>
                <w:rPr>
                  <w:rFonts w:ascii="Cambria Math" w:hAnsi="Cambria Math"/>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j=1</m:t>
                  </m:r>
                </m:sub>
                <m:sup>
                  <m:r>
                    <w:rPr>
                      <w:rFonts w:ascii="Cambria Math" w:hAnsi="Cambria Math"/>
                      <w:lang w:val="id-ID"/>
                    </w:rPr>
                    <m:t>n</m:t>
                  </m:r>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ij</m:t>
                          </m:r>
                        </m:sub>
                      </m:sSub>
                    </m:e>
                    <m:sup>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j</m:t>
                          </m:r>
                        </m:sub>
                      </m:sSub>
                    </m:sup>
                  </m:sSup>
                </m:e>
              </m:nary>
            </m:num>
            <m:den>
              <m:nary>
                <m:naryPr>
                  <m:chr m:val="∏"/>
                  <m:limLoc m:val="subSup"/>
                  <m:ctrlPr>
                    <w:rPr>
                      <w:rFonts w:ascii="Cambria Math" w:hAnsi="Cambria Math"/>
                      <w:i/>
                      <w:lang w:val="id-ID"/>
                    </w:rPr>
                  </m:ctrlPr>
                </m:naryPr>
                <m:sub>
                  <m:r>
                    <w:rPr>
                      <w:rFonts w:ascii="Cambria Math" w:hAnsi="Cambria Math"/>
                      <w:lang w:val="id-ID"/>
                    </w:rPr>
                    <m:t>j=1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j</m:t>
                          </m:r>
                        </m:sub>
                      </m:sSub>
                      <m:r>
                        <w:rPr>
                          <w:rFonts w:ascii="Cambria Math" w:hAnsi="Cambria Math"/>
                          <w:lang w:val="id-ID"/>
                        </w:rPr>
                        <m:t>)</m:t>
                      </m:r>
                    </m:e>
                    <m:sup>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j</m:t>
                          </m:r>
                        </m:sub>
                      </m:sSub>
                    </m:sup>
                  </m:sSup>
                </m:e>
              </m:nary>
            </m:den>
          </m:f>
          <m:r>
            <w:rPr>
              <w:rFonts w:ascii="Cambria Math" w:hAnsi="Cambria Math"/>
              <w:lang w:val="id-ID"/>
            </w:rPr>
            <m:t>;i=1,2,…,m</m:t>
          </m:r>
        </m:oMath>
      </m:oMathPara>
    </w:p>
    <w:p w:rsidR="001F1CC8" w:rsidRDefault="001F1CC8" w:rsidP="001F1CC8">
      <w:pPr>
        <w:spacing w:line="360" w:lineRule="auto"/>
        <w:ind w:left="709"/>
        <w:jc w:val="both"/>
      </w:pPr>
      <w:r>
        <w:t>Keterangan:</w:t>
      </w:r>
    </w:p>
    <w:p w:rsidR="001F1CC8" w:rsidRDefault="001F1CC8" w:rsidP="001F1CC8">
      <w:pPr>
        <w:spacing w:line="360" w:lineRule="auto"/>
        <w:ind w:left="709"/>
        <w:jc w:val="both"/>
      </w:pPr>
      <w:r w:rsidRPr="001F1CC8">
        <w:rPr>
          <w:i/>
          <w:iCs/>
        </w:rPr>
        <w:t>V</w:t>
      </w:r>
      <w:r>
        <w:t xml:space="preserve"> : menyatakan preferensi alternatif yang dianalogikan sebagai vektor </w:t>
      </w:r>
      <w:r w:rsidRPr="001F1CC8">
        <w:rPr>
          <w:i/>
          <w:iCs/>
        </w:rPr>
        <w:t>V</w:t>
      </w:r>
    </w:p>
    <w:p w:rsidR="001F1CC8" w:rsidRDefault="001F1CC8" w:rsidP="001F1CC8">
      <w:pPr>
        <w:spacing w:line="360" w:lineRule="auto"/>
        <w:ind w:left="709"/>
        <w:jc w:val="both"/>
      </w:pPr>
      <w:r w:rsidRPr="001F1CC8">
        <w:rPr>
          <w:i/>
          <w:iCs/>
        </w:rPr>
        <w:t>x</w:t>
      </w:r>
      <w:r>
        <w:t xml:space="preserve"> : menyatakan nilai kriteria</w:t>
      </w:r>
    </w:p>
    <w:p w:rsidR="001F1CC8" w:rsidRDefault="001F1CC8" w:rsidP="001F1CC8">
      <w:pPr>
        <w:spacing w:line="360" w:lineRule="auto"/>
        <w:ind w:left="709"/>
        <w:jc w:val="both"/>
      </w:pPr>
      <w:r w:rsidRPr="001F1CC8">
        <w:rPr>
          <w:i/>
          <w:iCs/>
        </w:rPr>
        <w:t>w</w:t>
      </w:r>
      <w:r>
        <w:t xml:space="preserve"> : menyatakan bobot kriteria</w:t>
      </w:r>
    </w:p>
    <w:p w:rsidR="001F1CC8" w:rsidRDefault="001F1CC8" w:rsidP="001F1CC8">
      <w:pPr>
        <w:spacing w:line="360" w:lineRule="auto"/>
        <w:ind w:left="709"/>
        <w:jc w:val="both"/>
      </w:pPr>
      <w:r w:rsidRPr="001F1CC8">
        <w:rPr>
          <w:i/>
          <w:iCs/>
        </w:rPr>
        <w:t>i</w:t>
      </w:r>
      <w:r>
        <w:t xml:space="preserve"> : menyatakan alternatif</w:t>
      </w:r>
    </w:p>
    <w:p w:rsidR="001F1CC8" w:rsidRDefault="001F1CC8" w:rsidP="001F1CC8">
      <w:pPr>
        <w:spacing w:line="360" w:lineRule="auto"/>
        <w:ind w:left="709"/>
        <w:jc w:val="both"/>
      </w:pPr>
      <w:r w:rsidRPr="001F1CC8">
        <w:rPr>
          <w:i/>
          <w:iCs/>
        </w:rPr>
        <w:t>j</w:t>
      </w:r>
      <w:r>
        <w:t xml:space="preserve"> : menyatakan kriteria</w:t>
      </w:r>
    </w:p>
    <w:p w:rsidR="001F1CC8" w:rsidRDefault="001F1CC8" w:rsidP="001F1CC8">
      <w:pPr>
        <w:spacing w:line="360" w:lineRule="auto"/>
        <w:ind w:left="709"/>
        <w:jc w:val="both"/>
      </w:pPr>
      <w:r w:rsidRPr="001F1CC8">
        <w:rPr>
          <w:i/>
          <w:iCs/>
        </w:rPr>
        <w:t>n</w:t>
      </w:r>
      <w:r>
        <w:t xml:space="preserve"> : menyatakan banyaknya kriteria</w:t>
      </w:r>
    </w:p>
    <w:p w:rsidR="008B5602" w:rsidRDefault="00654D1F" w:rsidP="00BA00A6">
      <w:pPr>
        <w:pStyle w:val="ListParagraph"/>
        <w:numPr>
          <w:ilvl w:val="0"/>
          <w:numId w:val="17"/>
        </w:numPr>
        <w:spacing w:line="360" w:lineRule="auto"/>
        <w:jc w:val="both"/>
      </w:pPr>
      <w:r>
        <w:t xml:space="preserve">Merangking Nilai Vektor </w:t>
      </w:r>
      <w:r w:rsidRPr="001F1CC8">
        <w:rPr>
          <w:i/>
          <w:iCs/>
        </w:rPr>
        <w:t>V</w:t>
      </w:r>
      <w:r>
        <w:t>, tahap ini sekaligus membuat kesimpulan sebagai tahap akhir.</w:t>
      </w:r>
    </w:p>
    <w:p w:rsidR="001F1CC8" w:rsidRDefault="001F1CC8" w:rsidP="001F1CC8">
      <w:pPr>
        <w:pStyle w:val="ListParagraph"/>
        <w:spacing w:line="360" w:lineRule="auto"/>
        <w:jc w:val="both"/>
      </w:pPr>
    </w:p>
    <w:p w:rsidR="008B5602" w:rsidRPr="00B538B5" w:rsidRDefault="00B538B5" w:rsidP="008B5602">
      <w:pPr>
        <w:pStyle w:val="Heading1"/>
        <w:numPr>
          <w:ilvl w:val="0"/>
          <w:numId w:val="5"/>
        </w:numPr>
        <w:ind w:left="709"/>
        <w:jc w:val="left"/>
      </w:pPr>
      <w:r w:rsidRPr="00B538B5">
        <w:t>LANGKAH PRAKTIKUM</w:t>
      </w:r>
    </w:p>
    <w:p w:rsidR="00654D1F" w:rsidRDefault="00654D1F" w:rsidP="001F1CC8">
      <w:pPr>
        <w:spacing w:line="360" w:lineRule="auto"/>
        <w:jc w:val="both"/>
      </w:pPr>
      <w:r>
        <w:t>Contoh Studi Kasus dikuti</w:t>
      </w:r>
      <w:r w:rsidR="001F1CC8">
        <w:t>p</w:t>
      </w:r>
      <w:r>
        <w:t xml:space="preserve"> dari buku Sri Kusumadewi, dkk tahun 2006, Suatu perusahaan di Daerah Istimewa Yogyakarta (DIY) ingin membangun sebuah gudang yang akan digunakan sebagai tempat untuk menyimpan sementara hasil produksinya.</w:t>
      </w:r>
    </w:p>
    <w:p w:rsidR="001F1CC8" w:rsidRDefault="001F1CC8" w:rsidP="00654D1F">
      <w:pPr>
        <w:spacing w:line="360" w:lineRule="auto"/>
        <w:ind w:left="567"/>
        <w:jc w:val="both"/>
      </w:pPr>
    </w:p>
    <w:p w:rsidR="00654D1F" w:rsidRDefault="00654D1F" w:rsidP="001F1CC8">
      <w:pPr>
        <w:spacing w:line="360" w:lineRule="auto"/>
        <w:jc w:val="both"/>
      </w:pPr>
      <w:r>
        <w:lastRenderedPageBreak/>
        <w:t>Ada 3 lokasi yang akan menjadi alternatif, yaitu:</w:t>
      </w:r>
    </w:p>
    <w:p w:rsidR="00654D1F" w:rsidRDefault="00654D1F" w:rsidP="001F1CC8">
      <w:pPr>
        <w:spacing w:line="360" w:lineRule="auto"/>
        <w:jc w:val="both"/>
      </w:pPr>
      <w:r>
        <w:t>A1 = Ngemplak,</w:t>
      </w:r>
    </w:p>
    <w:p w:rsidR="00654D1F" w:rsidRDefault="00654D1F" w:rsidP="001F1CC8">
      <w:pPr>
        <w:spacing w:line="360" w:lineRule="auto"/>
        <w:jc w:val="both"/>
      </w:pPr>
      <w:r>
        <w:t>A2 = Kalasan,</w:t>
      </w:r>
    </w:p>
    <w:p w:rsidR="00654D1F" w:rsidRDefault="00654D1F" w:rsidP="001F1CC8">
      <w:pPr>
        <w:spacing w:line="360" w:lineRule="auto"/>
        <w:jc w:val="both"/>
      </w:pPr>
      <w:r>
        <w:t>A3 = Kota Gedhe.</w:t>
      </w:r>
    </w:p>
    <w:p w:rsidR="00654D1F" w:rsidRDefault="00654D1F" w:rsidP="00654D1F">
      <w:pPr>
        <w:spacing w:line="360" w:lineRule="auto"/>
        <w:ind w:left="567"/>
        <w:jc w:val="both"/>
      </w:pPr>
    </w:p>
    <w:p w:rsidR="00654D1F" w:rsidRDefault="00654D1F" w:rsidP="001F1CC8">
      <w:pPr>
        <w:spacing w:line="360" w:lineRule="auto"/>
        <w:jc w:val="both"/>
      </w:pPr>
      <w:r>
        <w:t xml:space="preserve">Pada kasus ini terdapat 5 kriteria yang dijadikan sebagai acuan dalam pengambilan keputusan yaitu: </w:t>
      </w:r>
    </w:p>
    <w:p w:rsidR="00654D1F" w:rsidRDefault="00654D1F" w:rsidP="001F1CC8">
      <w:pPr>
        <w:spacing w:line="360" w:lineRule="auto"/>
        <w:jc w:val="both"/>
      </w:pPr>
      <w:r>
        <w:t>C1 = jarak dengan pasar terdekat (km),</w:t>
      </w:r>
    </w:p>
    <w:p w:rsidR="00654D1F" w:rsidRDefault="00654D1F" w:rsidP="001F1CC8">
      <w:pPr>
        <w:spacing w:line="360" w:lineRule="auto"/>
        <w:jc w:val="both"/>
      </w:pPr>
      <w:r>
        <w:t>C2 = kepadatan penduduk di sekitar lokasi (orang/km2);</w:t>
      </w:r>
    </w:p>
    <w:p w:rsidR="00654D1F" w:rsidRDefault="00654D1F" w:rsidP="001F1CC8">
      <w:pPr>
        <w:spacing w:line="360" w:lineRule="auto"/>
        <w:jc w:val="both"/>
      </w:pPr>
      <w:r>
        <w:t>C3 = jarak dari pabrik (km);</w:t>
      </w:r>
    </w:p>
    <w:p w:rsidR="00654D1F" w:rsidRDefault="00654D1F" w:rsidP="001F1CC8">
      <w:pPr>
        <w:spacing w:line="360" w:lineRule="auto"/>
        <w:jc w:val="both"/>
      </w:pPr>
      <w:r>
        <w:t>C4 = jarak dengan gudang yang sudah ada (km);</w:t>
      </w:r>
    </w:p>
    <w:p w:rsidR="00654D1F" w:rsidRDefault="00654D1F" w:rsidP="001F1CC8">
      <w:pPr>
        <w:spacing w:line="360" w:lineRule="auto"/>
        <w:jc w:val="both"/>
      </w:pPr>
      <w:r>
        <w:t>C5 = harga tanah untuk lokasi (1.000.000 Rp/m2).</w:t>
      </w:r>
    </w:p>
    <w:p w:rsidR="00654D1F" w:rsidRDefault="00654D1F" w:rsidP="00654D1F">
      <w:pPr>
        <w:spacing w:line="360" w:lineRule="auto"/>
        <w:ind w:left="567"/>
        <w:jc w:val="both"/>
      </w:pPr>
    </w:p>
    <w:p w:rsidR="00654D1F" w:rsidRDefault="00654D1F" w:rsidP="001F1CC8">
      <w:pPr>
        <w:spacing w:line="360" w:lineRule="auto"/>
        <w:jc w:val="both"/>
      </w:pPr>
      <w:r>
        <w:t>Selain itu, Tingkat kepentingan (bobot) setiap kriteria menggunakan nilai dengan range 1 sampai dengan 5 sebagai berikut:</w:t>
      </w:r>
    </w:p>
    <w:p w:rsidR="00654D1F" w:rsidRDefault="00654D1F" w:rsidP="001F1CC8">
      <w:pPr>
        <w:spacing w:line="360" w:lineRule="auto"/>
        <w:jc w:val="both"/>
      </w:pPr>
      <w:r>
        <w:t>1</w:t>
      </w:r>
      <w:r w:rsidR="001F1CC8">
        <w:t xml:space="preserve"> </w:t>
      </w:r>
      <w:r>
        <w:t>= Sangat rendah,</w:t>
      </w:r>
    </w:p>
    <w:p w:rsidR="00654D1F" w:rsidRDefault="00654D1F" w:rsidP="001F1CC8">
      <w:pPr>
        <w:spacing w:line="360" w:lineRule="auto"/>
        <w:jc w:val="both"/>
      </w:pPr>
      <w:r>
        <w:t>2</w:t>
      </w:r>
      <w:r w:rsidR="001F1CC8">
        <w:t xml:space="preserve"> </w:t>
      </w:r>
      <w:r>
        <w:t>= Rendah,</w:t>
      </w:r>
    </w:p>
    <w:p w:rsidR="00654D1F" w:rsidRDefault="00654D1F" w:rsidP="001F1CC8">
      <w:pPr>
        <w:spacing w:line="360" w:lineRule="auto"/>
        <w:jc w:val="both"/>
      </w:pPr>
      <w:r>
        <w:t>3</w:t>
      </w:r>
      <w:r w:rsidR="001F1CC8">
        <w:t xml:space="preserve"> </w:t>
      </w:r>
      <w:r>
        <w:t>= Cukup,</w:t>
      </w:r>
    </w:p>
    <w:p w:rsidR="00654D1F" w:rsidRDefault="00654D1F" w:rsidP="001F1CC8">
      <w:pPr>
        <w:spacing w:line="360" w:lineRule="auto"/>
        <w:jc w:val="both"/>
      </w:pPr>
      <w:r>
        <w:t>4</w:t>
      </w:r>
      <w:r w:rsidR="001F1CC8">
        <w:t xml:space="preserve"> </w:t>
      </w:r>
      <w:r>
        <w:t>= Tinggi,</w:t>
      </w:r>
    </w:p>
    <w:p w:rsidR="00654D1F" w:rsidRDefault="00654D1F" w:rsidP="001F1CC8">
      <w:pPr>
        <w:spacing w:line="360" w:lineRule="auto"/>
        <w:jc w:val="both"/>
      </w:pPr>
      <w:r>
        <w:t>5</w:t>
      </w:r>
      <w:r w:rsidR="001F1CC8">
        <w:t xml:space="preserve"> </w:t>
      </w:r>
      <w:r>
        <w:t>= Sangat Tinggi.</w:t>
      </w:r>
    </w:p>
    <w:p w:rsidR="00654D1F" w:rsidRDefault="00654D1F" w:rsidP="00654D1F">
      <w:pPr>
        <w:spacing w:line="360" w:lineRule="auto"/>
        <w:ind w:left="567"/>
        <w:jc w:val="both"/>
      </w:pPr>
    </w:p>
    <w:p w:rsidR="00654D1F" w:rsidRDefault="00654D1F" w:rsidP="001F1CC8">
      <w:pPr>
        <w:spacing w:line="360" w:lineRule="auto"/>
        <w:jc w:val="both"/>
      </w:pPr>
      <w:r>
        <w:t>Pengambil keputusan memberikan bobot preferensi untuk tiap kriteria adalah:</w:t>
      </w:r>
    </w:p>
    <w:p w:rsidR="00654D1F" w:rsidRDefault="00654D1F" w:rsidP="001F1CC8">
      <w:pPr>
        <w:spacing w:line="360" w:lineRule="auto"/>
        <w:jc w:val="both"/>
      </w:pPr>
      <w:r>
        <w:t>Menggunakan langkah penyelesaian metode Weighted Product (WP).</w:t>
      </w:r>
    </w:p>
    <w:p w:rsidR="001F1CC8" w:rsidRDefault="00654D1F" w:rsidP="001F1CC8">
      <w:pPr>
        <w:pStyle w:val="ListParagraph"/>
        <w:numPr>
          <w:ilvl w:val="0"/>
          <w:numId w:val="19"/>
        </w:numPr>
        <w:spacing w:line="360" w:lineRule="auto"/>
        <w:ind w:left="426" w:hanging="426"/>
        <w:jc w:val="both"/>
      </w:pPr>
      <w:r>
        <w:t>Menentukan kriteria-kriteria</w:t>
      </w:r>
    </w:p>
    <w:tbl>
      <w:tblPr>
        <w:tblStyle w:val="TableGrid"/>
        <w:tblW w:w="0" w:type="auto"/>
        <w:tblInd w:w="0" w:type="dxa"/>
        <w:tblLook w:val="04A0" w:firstRow="1" w:lastRow="0" w:firstColumn="1" w:lastColumn="0" w:noHBand="0" w:noVBand="1"/>
      </w:tblPr>
      <w:tblGrid>
        <w:gridCol w:w="4315"/>
        <w:gridCol w:w="4315"/>
      </w:tblGrid>
      <w:tr w:rsidR="001F1CC8" w:rsidRPr="005B2049" w:rsidTr="00921A01">
        <w:tc>
          <w:tcPr>
            <w:tcW w:w="4642" w:type="dxa"/>
          </w:tcPr>
          <w:p w:rsidR="001F1CC8" w:rsidRPr="005B2049" w:rsidRDefault="001F1CC8" w:rsidP="00921A01">
            <w:pPr>
              <w:pStyle w:val="Tablehead"/>
              <w:rPr>
                <w:lang w:val="id-ID"/>
              </w:rPr>
            </w:pPr>
            <w:r>
              <w:rPr>
                <w:lang w:val="id-ID"/>
              </w:rPr>
              <w:t>Kriteria</w:t>
            </w:r>
          </w:p>
        </w:tc>
        <w:tc>
          <w:tcPr>
            <w:tcW w:w="4640" w:type="dxa"/>
          </w:tcPr>
          <w:p w:rsidR="001F1CC8" w:rsidRPr="005B2049" w:rsidRDefault="001F1CC8" w:rsidP="00921A01">
            <w:pPr>
              <w:pStyle w:val="Tablehead"/>
              <w:rPr>
                <w:lang w:val="id-ID"/>
              </w:rPr>
            </w:pPr>
            <w:r>
              <w:rPr>
                <w:lang w:val="id-ID"/>
              </w:rPr>
              <w:t>Sifat</w:t>
            </w:r>
          </w:p>
        </w:tc>
      </w:tr>
      <w:tr w:rsidR="001F1CC8" w:rsidRPr="006E65FF" w:rsidTr="00921A01">
        <w:tc>
          <w:tcPr>
            <w:tcW w:w="4642" w:type="dxa"/>
            <w:vAlign w:val="center"/>
          </w:tcPr>
          <w:p w:rsidR="001F1CC8" w:rsidRPr="001F1CC8" w:rsidRDefault="001F1CC8" w:rsidP="00921A01">
            <w:pPr>
              <w:pStyle w:val="bt"/>
              <w:rPr>
                <w:rFonts w:ascii="Times New Roman" w:hAnsi="Times New Roman" w:cs="Times New Roman"/>
              </w:rPr>
            </w:pPr>
            <w:r w:rsidRPr="001F1CC8">
              <w:rPr>
                <w:rFonts w:ascii="Times New Roman" w:hAnsi="Times New Roman" w:cs="Times New Roman"/>
                <w:color w:val="333333"/>
                <w:szCs w:val="20"/>
              </w:rPr>
              <w:t>C1 = jarak terdekat dengan pasar (km),</w:t>
            </w:r>
          </w:p>
        </w:tc>
        <w:tc>
          <w:tcPr>
            <w:tcW w:w="4640" w:type="dxa"/>
            <w:vAlign w:val="center"/>
          </w:tcPr>
          <w:p w:rsidR="001F1CC8" w:rsidRPr="001F1CC8" w:rsidRDefault="001F1CC8" w:rsidP="00921A01">
            <w:pPr>
              <w:rPr>
                <w:rFonts w:ascii="Times New Roman" w:hAnsi="Times New Roman" w:cs="Times New Roman"/>
                <w:color w:val="333333"/>
              </w:rPr>
            </w:pPr>
            <w:r w:rsidRPr="001F1CC8">
              <w:rPr>
                <w:rFonts w:ascii="Times New Roman" w:hAnsi="Times New Roman" w:cs="Times New Roman"/>
                <w:color w:val="333333"/>
                <w:sz w:val="20"/>
                <w:szCs w:val="20"/>
              </w:rPr>
              <w:t>Biaya / Cost.</w:t>
            </w:r>
          </w:p>
          <w:p w:rsidR="001F1CC8" w:rsidRPr="001F1CC8" w:rsidRDefault="001F1CC8" w:rsidP="00921A01">
            <w:pPr>
              <w:pStyle w:val="bt-center"/>
              <w:jc w:val="left"/>
              <w:rPr>
                <w:rFonts w:ascii="Times New Roman" w:hAnsi="Times New Roman" w:cs="Times New Roman"/>
                <w:lang w:val="id-ID"/>
              </w:rPr>
            </w:pPr>
            <w:r w:rsidRPr="001F1CC8">
              <w:rPr>
                <w:rFonts w:ascii="Times New Roman" w:hAnsi="Times New Roman" w:cs="Times New Roman"/>
                <w:color w:val="333333"/>
                <w:szCs w:val="20"/>
              </w:rPr>
              <w:t>Alasan: karena posisi pabrik yang diharapkan adalah dekat dari pasar, agar proses distribusi barang tidak memakan biaya mahal.</w:t>
            </w:r>
          </w:p>
        </w:tc>
      </w:tr>
      <w:tr w:rsidR="001F1CC8" w:rsidRPr="006E65FF" w:rsidTr="00921A01">
        <w:tc>
          <w:tcPr>
            <w:tcW w:w="4642" w:type="dxa"/>
            <w:vAlign w:val="center"/>
          </w:tcPr>
          <w:p w:rsidR="001F1CC8" w:rsidRPr="001F1CC8" w:rsidRDefault="001F1CC8" w:rsidP="00921A01">
            <w:pPr>
              <w:pStyle w:val="bt"/>
              <w:rPr>
                <w:rFonts w:ascii="Times New Roman" w:hAnsi="Times New Roman" w:cs="Times New Roman"/>
              </w:rPr>
            </w:pPr>
            <w:r w:rsidRPr="001F1CC8">
              <w:rPr>
                <w:rFonts w:ascii="Times New Roman" w:hAnsi="Times New Roman" w:cs="Times New Roman"/>
                <w:color w:val="333333"/>
                <w:szCs w:val="20"/>
              </w:rPr>
              <w:t>C2 = kepadatan penduduk di sekitar lokasi (orang/km2)</w:t>
            </w:r>
          </w:p>
        </w:tc>
        <w:tc>
          <w:tcPr>
            <w:tcW w:w="4640" w:type="dxa"/>
            <w:vAlign w:val="center"/>
          </w:tcPr>
          <w:p w:rsidR="001F1CC8" w:rsidRPr="001F1CC8" w:rsidRDefault="001F1CC8" w:rsidP="00921A01">
            <w:pPr>
              <w:rPr>
                <w:rFonts w:ascii="Times New Roman" w:hAnsi="Times New Roman" w:cs="Times New Roman"/>
                <w:color w:val="333333"/>
              </w:rPr>
            </w:pPr>
            <w:r w:rsidRPr="001F1CC8">
              <w:rPr>
                <w:rFonts w:ascii="Times New Roman" w:hAnsi="Times New Roman" w:cs="Times New Roman"/>
                <w:color w:val="333333"/>
                <w:sz w:val="20"/>
                <w:szCs w:val="20"/>
              </w:rPr>
              <w:t>Biaya / Cost.</w:t>
            </w:r>
          </w:p>
          <w:p w:rsidR="001F1CC8" w:rsidRPr="001F1CC8" w:rsidRDefault="001F1CC8" w:rsidP="00921A01">
            <w:pPr>
              <w:pStyle w:val="bt-center"/>
              <w:jc w:val="left"/>
              <w:rPr>
                <w:rFonts w:ascii="Times New Roman" w:hAnsi="Times New Roman" w:cs="Times New Roman"/>
                <w:lang w:val="id-ID"/>
              </w:rPr>
            </w:pPr>
            <w:r w:rsidRPr="001F1CC8">
              <w:rPr>
                <w:rFonts w:ascii="Times New Roman" w:hAnsi="Times New Roman" w:cs="Times New Roman"/>
                <w:color w:val="333333"/>
                <w:szCs w:val="20"/>
              </w:rPr>
              <w:t>Alasan: karena posisi pabrik yang diharapkan adalah jauh dari perumahan penduduk agar proses distribusi barang tidak terganggu.</w:t>
            </w:r>
          </w:p>
        </w:tc>
      </w:tr>
      <w:tr w:rsidR="001F1CC8" w:rsidRPr="006E65FF" w:rsidTr="00921A01">
        <w:tc>
          <w:tcPr>
            <w:tcW w:w="4642" w:type="dxa"/>
            <w:vAlign w:val="center"/>
          </w:tcPr>
          <w:p w:rsidR="001F1CC8" w:rsidRPr="001F1CC8" w:rsidRDefault="001F1CC8" w:rsidP="00921A01">
            <w:pPr>
              <w:pStyle w:val="bt"/>
              <w:rPr>
                <w:rFonts w:ascii="Times New Roman" w:hAnsi="Times New Roman" w:cs="Times New Roman"/>
              </w:rPr>
            </w:pPr>
            <w:r w:rsidRPr="001F1CC8">
              <w:rPr>
                <w:rFonts w:ascii="Times New Roman" w:hAnsi="Times New Roman" w:cs="Times New Roman"/>
                <w:color w:val="333333"/>
                <w:szCs w:val="20"/>
              </w:rPr>
              <w:lastRenderedPageBreak/>
              <w:t>C3 = jarak dari pabrik (km)</w:t>
            </w:r>
          </w:p>
        </w:tc>
        <w:tc>
          <w:tcPr>
            <w:tcW w:w="4640" w:type="dxa"/>
            <w:vAlign w:val="center"/>
          </w:tcPr>
          <w:p w:rsidR="001F1CC8" w:rsidRPr="001F1CC8" w:rsidRDefault="001F1CC8" w:rsidP="00921A01">
            <w:pPr>
              <w:rPr>
                <w:rFonts w:ascii="Times New Roman" w:hAnsi="Times New Roman" w:cs="Times New Roman"/>
                <w:color w:val="333333"/>
              </w:rPr>
            </w:pPr>
            <w:r w:rsidRPr="001F1CC8">
              <w:rPr>
                <w:rFonts w:ascii="Times New Roman" w:hAnsi="Times New Roman" w:cs="Times New Roman"/>
                <w:color w:val="333333"/>
                <w:sz w:val="20"/>
                <w:szCs w:val="20"/>
              </w:rPr>
              <w:t>Biaya / Cost.</w:t>
            </w:r>
          </w:p>
          <w:p w:rsidR="001F1CC8" w:rsidRPr="001F1CC8" w:rsidRDefault="001F1CC8" w:rsidP="00921A01">
            <w:pPr>
              <w:pStyle w:val="bt-center"/>
              <w:jc w:val="left"/>
              <w:rPr>
                <w:rFonts w:ascii="Times New Roman" w:hAnsi="Times New Roman" w:cs="Times New Roman"/>
                <w:lang w:val="id-ID"/>
              </w:rPr>
            </w:pPr>
            <w:r w:rsidRPr="001F1CC8">
              <w:rPr>
                <w:rFonts w:ascii="Times New Roman" w:hAnsi="Times New Roman" w:cs="Times New Roman"/>
                <w:color w:val="333333"/>
                <w:szCs w:val="20"/>
              </w:rPr>
              <w:t>Alasan: semakin dekat jarak gudang dengan pabrik, maka akan semakin menguntungkan bagi perusahaan.</w:t>
            </w:r>
          </w:p>
        </w:tc>
      </w:tr>
      <w:tr w:rsidR="001F1CC8" w:rsidRPr="006E65FF" w:rsidTr="00921A01">
        <w:tc>
          <w:tcPr>
            <w:tcW w:w="4642" w:type="dxa"/>
            <w:vAlign w:val="center"/>
          </w:tcPr>
          <w:p w:rsidR="001F1CC8" w:rsidRPr="001F1CC8" w:rsidRDefault="001F1CC8" w:rsidP="00921A01">
            <w:pPr>
              <w:pStyle w:val="bt"/>
              <w:rPr>
                <w:rFonts w:ascii="Times New Roman" w:hAnsi="Times New Roman" w:cs="Times New Roman"/>
              </w:rPr>
            </w:pPr>
            <w:r w:rsidRPr="001F1CC8">
              <w:rPr>
                <w:rFonts w:ascii="Times New Roman" w:hAnsi="Times New Roman" w:cs="Times New Roman"/>
                <w:color w:val="333333"/>
                <w:szCs w:val="20"/>
              </w:rPr>
              <w:t>C4 = jarak dengan gudang yang sudah ada (km)</w:t>
            </w:r>
          </w:p>
        </w:tc>
        <w:tc>
          <w:tcPr>
            <w:tcW w:w="4640" w:type="dxa"/>
            <w:vAlign w:val="center"/>
          </w:tcPr>
          <w:p w:rsidR="001F1CC8" w:rsidRPr="001F1CC8" w:rsidRDefault="001F1CC8" w:rsidP="00921A01">
            <w:pPr>
              <w:rPr>
                <w:rFonts w:ascii="Times New Roman" w:hAnsi="Times New Roman" w:cs="Times New Roman"/>
                <w:color w:val="333333"/>
              </w:rPr>
            </w:pPr>
            <w:r w:rsidRPr="001F1CC8">
              <w:rPr>
                <w:rFonts w:ascii="Times New Roman" w:hAnsi="Times New Roman" w:cs="Times New Roman"/>
                <w:color w:val="333333"/>
                <w:sz w:val="20"/>
                <w:szCs w:val="20"/>
              </w:rPr>
              <w:t>Benefit / Keuntungan.</w:t>
            </w:r>
          </w:p>
          <w:p w:rsidR="001F1CC8" w:rsidRPr="001F1CC8" w:rsidRDefault="001F1CC8" w:rsidP="00921A01">
            <w:pPr>
              <w:pStyle w:val="bt-center"/>
              <w:jc w:val="left"/>
              <w:rPr>
                <w:rFonts w:ascii="Times New Roman" w:hAnsi="Times New Roman" w:cs="Times New Roman"/>
                <w:lang w:val="id-ID"/>
              </w:rPr>
            </w:pPr>
            <w:r w:rsidRPr="001F1CC8">
              <w:rPr>
                <w:rFonts w:ascii="Times New Roman" w:hAnsi="Times New Roman" w:cs="Times New Roman"/>
                <w:color w:val="333333"/>
                <w:szCs w:val="20"/>
              </w:rPr>
              <w:t>Alasan: semakin jauh jarak gudang dengan posisi gudang sebelumnya, maka akan semakin menguntungkan bagi perusahaan.</w:t>
            </w:r>
          </w:p>
        </w:tc>
      </w:tr>
      <w:tr w:rsidR="001F1CC8" w:rsidRPr="006E65FF" w:rsidTr="00921A01">
        <w:tc>
          <w:tcPr>
            <w:tcW w:w="4642" w:type="dxa"/>
            <w:vAlign w:val="center"/>
          </w:tcPr>
          <w:p w:rsidR="001F1CC8" w:rsidRPr="001F1CC8" w:rsidRDefault="001F1CC8" w:rsidP="00921A01">
            <w:pPr>
              <w:pStyle w:val="bt"/>
              <w:rPr>
                <w:rFonts w:ascii="Times New Roman" w:hAnsi="Times New Roman" w:cs="Times New Roman"/>
                <w:lang w:val="id-ID"/>
              </w:rPr>
            </w:pPr>
            <w:r w:rsidRPr="001F1CC8">
              <w:rPr>
                <w:rFonts w:ascii="Times New Roman" w:hAnsi="Times New Roman" w:cs="Times New Roman"/>
                <w:color w:val="333333"/>
                <w:szCs w:val="20"/>
              </w:rPr>
              <w:t>C5 = harga tanah untuk lokasi (Rp.1.000.000,-/m2)</w:t>
            </w:r>
          </w:p>
        </w:tc>
        <w:tc>
          <w:tcPr>
            <w:tcW w:w="4640" w:type="dxa"/>
            <w:vAlign w:val="center"/>
          </w:tcPr>
          <w:p w:rsidR="001F1CC8" w:rsidRPr="001F1CC8" w:rsidRDefault="001F1CC8" w:rsidP="00921A01">
            <w:pPr>
              <w:rPr>
                <w:rFonts w:ascii="Times New Roman" w:hAnsi="Times New Roman" w:cs="Times New Roman"/>
                <w:color w:val="333333"/>
              </w:rPr>
            </w:pPr>
            <w:r w:rsidRPr="001F1CC8">
              <w:rPr>
                <w:rFonts w:ascii="Times New Roman" w:hAnsi="Times New Roman" w:cs="Times New Roman"/>
                <w:color w:val="333333"/>
                <w:sz w:val="20"/>
                <w:szCs w:val="20"/>
              </w:rPr>
              <w:t>Biaya / Cost.</w:t>
            </w:r>
          </w:p>
          <w:p w:rsidR="001F1CC8" w:rsidRPr="001F1CC8" w:rsidRDefault="001F1CC8" w:rsidP="00921A01">
            <w:pPr>
              <w:pStyle w:val="bt-center"/>
              <w:jc w:val="left"/>
              <w:rPr>
                <w:rFonts w:ascii="Times New Roman" w:hAnsi="Times New Roman" w:cs="Times New Roman"/>
                <w:lang w:val="id-ID"/>
              </w:rPr>
            </w:pPr>
            <w:r w:rsidRPr="001F1CC8">
              <w:rPr>
                <w:rFonts w:ascii="Times New Roman" w:hAnsi="Times New Roman" w:cs="Times New Roman"/>
                <w:color w:val="333333"/>
                <w:szCs w:val="20"/>
              </w:rPr>
              <w:t>Alasan: semakin murah harga tanah, maka akan semakin menguntungkan bagi perusahaan.</w:t>
            </w:r>
          </w:p>
        </w:tc>
      </w:tr>
    </w:tbl>
    <w:p w:rsidR="00654D1F" w:rsidRDefault="00654D1F" w:rsidP="001F1CC8">
      <w:pPr>
        <w:spacing w:line="360" w:lineRule="auto"/>
        <w:jc w:val="both"/>
      </w:pPr>
    </w:p>
    <w:p w:rsidR="00654D1F" w:rsidRDefault="00654D1F" w:rsidP="001F1CC8">
      <w:pPr>
        <w:pStyle w:val="ListParagraph"/>
        <w:numPr>
          <w:ilvl w:val="0"/>
          <w:numId w:val="19"/>
        </w:numPr>
        <w:spacing w:line="360" w:lineRule="auto"/>
        <w:ind w:left="426" w:hanging="426"/>
        <w:jc w:val="both"/>
      </w:pPr>
      <w:r>
        <w:t xml:space="preserve">Menentukan </w:t>
      </w:r>
      <w:r w:rsidRPr="001F1CC8">
        <w:rPr>
          <w:i/>
          <w:iCs/>
        </w:rPr>
        <w:t>rating</w:t>
      </w:r>
      <w:r>
        <w:t xml:space="preserve"> kecocokan</w:t>
      </w:r>
    </w:p>
    <w:tbl>
      <w:tblPr>
        <w:tblStyle w:val="TableGrid"/>
        <w:tblW w:w="0" w:type="auto"/>
        <w:tblInd w:w="0" w:type="dxa"/>
        <w:tblLook w:val="04A0" w:firstRow="1" w:lastRow="0" w:firstColumn="1" w:lastColumn="0" w:noHBand="0" w:noVBand="1"/>
      </w:tblPr>
      <w:tblGrid>
        <w:gridCol w:w="1900"/>
        <w:gridCol w:w="1716"/>
        <w:gridCol w:w="1268"/>
        <w:gridCol w:w="1246"/>
        <w:gridCol w:w="1246"/>
        <w:gridCol w:w="1254"/>
      </w:tblGrid>
      <w:tr w:rsidR="001F1CC8" w:rsidTr="00921A01">
        <w:tc>
          <w:tcPr>
            <w:tcW w:w="2004" w:type="dxa"/>
            <w:vMerge w:val="restart"/>
            <w:vAlign w:val="center"/>
          </w:tcPr>
          <w:p w:rsidR="001F1CC8" w:rsidRPr="001F1CC8" w:rsidRDefault="001F1CC8" w:rsidP="00921A01">
            <w:pPr>
              <w:pStyle w:val="Tablehead"/>
              <w:rPr>
                <w:rFonts w:ascii="Times New Roman" w:hAnsi="Times New Roman" w:cs="Times New Roman"/>
                <w:lang w:val="id-ID"/>
              </w:rPr>
            </w:pPr>
            <w:r w:rsidRPr="001F1CC8">
              <w:rPr>
                <w:rFonts w:ascii="Times New Roman" w:hAnsi="Times New Roman" w:cs="Times New Roman"/>
                <w:lang w:val="id-ID"/>
              </w:rPr>
              <w:t>Alternatif</w:t>
            </w:r>
          </w:p>
        </w:tc>
        <w:tc>
          <w:tcPr>
            <w:tcW w:w="7278" w:type="dxa"/>
            <w:gridSpan w:val="5"/>
          </w:tcPr>
          <w:p w:rsidR="001F1CC8" w:rsidRPr="001F1CC8" w:rsidRDefault="001F1CC8" w:rsidP="00921A01">
            <w:pPr>
              <w:pStyle w:val="Tablehead"/>
              <w:rPr>
                <w:rFonts w:ascii="Times New Roman" w:hAnsi="Times New Roman" w:cs="Times New Roman"/>
                <w:lang w:val="id-ID"/>
              </w:rPr>
            </w:pPr>
            <w:r w:rsidRPr="001F1CC8">
              <w:rPr>
                <w:rFonts w:ascii="Times New Roman" w:hAnsi="Times New Roman" w:cs="Times New Roman"/>
                <w:lang w:val="id-ID"/>
              </w:rPr>
              <w:t>Kriteria</w:t>
            </w:r>
          </w:p>
        </w:tc>
      </w:tr>
      <w:tr w:rsidR="001F1CC8" w:rsidRPr="006E65FF" w:rsidTr="00921A01">
        <w:tc>
          <w:tcPr>
            <w:tcW w:w="2004" w:type="dxa"/>
            <w:vMerge/>
            <w:vAlign w:val="center"/>
          </w:tcPr>
          <w:p w:rsidR="001F1CC8" w:rsidRPr="001F1CC8" w:rsidRDefault="001F1CC8" w:rsidP="00921A01">
            <w:pPr>
              <w:pStyle w:val="bt"/>
              <w:rPr>
                <w:rFonts w:ascii="Times New Roman" w:hAnsi="Times New Roman" w:cs="Times New Roman"/>
              </w:rPr>
            </w:pPr>
          </w:p>
        </w:tc>
        <w:tc>
          <w:tcPr>
            <w:tcW w:w="1870"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lang w:val="id-ID"/>
              </w:rPr>
              <w:t>C1</w:t>
            </w:r>
          </w:p>
        </w:tc>
        <w:tc>
          <w:tcPr>
            <w:tcW w:w="1352" w:type="dxa"/>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lang w:val="id-ID"/>
              </w:rPr>
              <w:t>C2</w:t>
            </w:r>
          </w:p>
        </w:tc>
        <w:tc>
          <w:tcPr>
            <w:tcW w:w="1352" w:type="dxa"/>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lang w:val="id-ID"/>
              </w:rPr>
              <w:t>C3</w:t>
            </w:r>
          </w:p>
        </w:tc>
        <w:tc>
          <w:tcPr>
            <w:tcW w:w="1352" w:type="dxa"/>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lang w:val="id-ID"/>
              </w:rPr>
              <w:t>C4</w:t>
            </w:r>
          </w:p>
        </w:tc>
        <w:tc>
          <w:tcPr>
            <w:tcW w:w="1352" w:type="dxa"/>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lang w:val="id-ID"/>
              </w:rPr>
              <w:t>C5</w:t>
            </w:r>
          </w:p>
        </w:tc>
      </w:tr>
      <w:tr w:rsidR="001F1CC8" w:rsidRPr="006E65FF" w:rsidTr="00921A01">
        <w:tc>
          <w:tcPr>
            <w:tcW w:w="2004" w:type="dxa"/>
            <w:vAlign w:val="center"/>
          </w:tcPr>
          <w:p w:rsidR="001F1CC8" w:rsidRPr="001F1CC8" w:rsidRDefault="001F1CC8" w:rsidP="00921A01">
            <w:pPr>
              <w:pStyle w:val="bt"/>
              <w:jc w:val="center"/>
              <w:rPr>
                <w:rFonts w:ascii="Times New Roman" w:hAnsi="Times New Roman" w:cs="Times New Roman"/>
              </w:rPr>
            </w:pPr>
            <w:r w:rsidRPr="001F1CC8">
              <w:rPr>
                <w:rFonts w:ascii="Times New Roman" w:hAnsi="Times New Roman" w:cs="Times New Roman"/>
                <w:color w:val="333333"/>
                <w:szCs w:val="20"/>
              </w:rPr>
              <w:t>A1</w:t>
            </w:r>
          </w:p>
        </w:tc>
        <w:tc>
          <w:tcPr>
            <w:tcW w:w="1870"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0,75</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2000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18</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50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500</w:t>
            </w:r>
          </w:p>
        </w:tc>
      </w:tr>
      <w:tr w:rsidR="001F1CC8" w:rsidRPr="006E65FF" w:rsidTr="00921A01">
        <w:tc>
          <w:tcPr>
            <w:tcW w:w="2004" w:type="dxa"/>
            <w:vAlign w:val="center"/>
          </w:tcPr>
          <w:p w:rsidR="001F1CC8" w:rsidRPr="001F1CC8" w:rsidRDefault="001F1CC8" w:rsidP="00921A01">
            <w:pPr>
              <w:pStyle w:val="bt"/>
              <w:jc w:val="center"/>
              <w:rPr>
                <w:rFonts w:ascii="Times New Roman" w:hAnsi="Times New Roman" w:cs="Times New Roman"/>
              </w:rPr>
            </w:pPr>
            <w:r w:rsidRPr="001F1CC8">
              <w:rPr>
                <w:rFonts w:ascii="Times New Roman" w:hAnsi="Times New Roman" w:cs="Times New Roman"/>
                <w:color w:val="333333"/>
                <w:szCs w:val="20"/>
              </w:rPr>
              <w:t>A2</w:t>
            </w:r>
          </w:p>
        </w:tc>
        <w:tc>
          <w:tcPr>
            <w:tcW w:w="1870"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0,50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1500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20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40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450</w:t>
            </w:r>
          </w:p>
        </w:tc>
      </w:tr>
      <w:tr w:rsidR="001F1CC8" w:rsidRPr="006E65FF" w:rsidTr="00921A01">
        <w:tc>
          <w:tcPr>
            <w:tcW w:w="2004" w:type="dxa"/>
            <w:vAlign w:val="center"/>
          </w:tcPr>
          <w:p w:rsidR="001F1CC8" w:rsidRPr="001F1CC8" w:rsidRDefault="001F1CC8" w:rsidP="00921A01">
            <w:pPr>
              <w:pStyle w:val="bt"/>
              <w:jc w:val="center"/>
              <w:rPr>
                <w:rFonts w:ascii="Times New Roman" w:hAnsi="Times New Roman" w:cs="Times New Roman"/>
              </w:rPr>
            </w:pPr>
            <w:r w:rsidRPr="001F1CC8">
              <w:rPr>
                <w:rFonts w:ascii="Times New Roman" w:hAnsi="Times New Roman" w:cs="Times New Roman"/>
                <w:color w:val="333333"/>
                <w:szCs w:val="20"/>
              </w:rPr>
              <w:t>A3</w:t>
            </w:r>
          </w:p>
        </w:tc>
        <w:tc>
          <w:tcPr>
            <w:tcW w:w="1870"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0,90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2050</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35</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35</w:t>
            </w:r>
          </w:p>
        </w:tc>
        <w:tc>
          <w:tcPr>
            <w:tcW w:w="1352" w:type="dxa"/>
            <w:vAlign w:val="center"/>
          </w:tcPr>
          <w:p w:rsidR="001F1CC8" w:rsidRPr="001F1CC8" w:rsidRDefault="001F1CC8" w:rsidP="00921A01">
            <w:pPr>
              <w:pStyle w:val="bt-center"/>
              <w:rPr>
                <w:rFonts w:ascii="Times New Roman" w:hAnsi="Times New Roman" w:cs="Times New Roman"/>
                <w:lang w:val="id-ID"/>
              </w:rPr>
            </w:pPr>
            <w:r w:rsidRPr="001F1CC8">
              <w:rPr>
                <w:rFonts w:ascii="Times New Roman" w:hAnsi="Times New Roman" w:cs="Times New Roman"/>
                <w:color w:val="333333"/>
                <w:szCs w:val="20"/>
              </w:rPr>
              <w:t>800</w:t>
            </w:r>
          </w:p>
        </w:tc>
      </w:tr>
    </w:tbl>
    <w:p w:rsidR="00654D1F" w:rsidRDefault="00654D1F" w:rsidP="001F1CC8">
      <w:pPr>
        <w:spacing w:line="360" w:lineRule="auto"/>
        <w:jc w:val="both"/>
      </w:pPr>
    </w:p>
    <w:p w:rsidR="00654D1F" w:rsidRDefault="00654D1F" w:rsidP="001F1CC8">
      <w:pPr>
        <w:spacing w:line="360" w:lineRule="auto"/>
        <w:jc w:val="both"/>
      </w:pPr>
      <w:r>
        <w:t>Berdasarkan pada analisis kriteria no.1 maka diperoleh rating kecocokan seperti pada no.2. ketika diimplementasikan pada Matlab dapat dituliskan syntak awal sebagai berikut:</w:t>
      </w:r>
    </w:p>
    <w:p w:rsidR="001F1CC8" w:rsidRDefault="001F1CC8" w:rsidP="001F1C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228B22"/>
          <w:sz w:val="20"/>
          <w:szCs w:val="20"/>
          <w:lang w:val="id-ID"/>
        </w:rPr>
        <w:t>%penyelesaian kasus menggunakan metode WP</w:t>
      </w:r>
    </w:p>
    <w:p w:rsidR="001F1CC8" w:rsidRDefault="001F1CC8" w:rsidP="001F1C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 xml:space="preserve">clc;clear; </w:t>
      </w:r>
      <w:r>
        <w:rPr>
          <w:rFonts w:ascii="Courier New" w:hAnsi="Courier New" w:cs="Courier New"/>
          <w:color w:val="228B22"/>
          <w:sz w:val="20"/>
          <w:szCs w:val="20"/>
          <w:lang w:val="id-ID"/>
        </w:rPr>
        <w:t>%untuk membersihkan jendela command windows</w:t>
      </w:r>
    </w:p>
    <w:p w:rsidR="001F1CC8" w:rsidRDefault="001F1CC8" w:rsidP="001F1C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x = [0.75,2000,18,50,500;0.50,1500,20,40,450;0.90,2050,35,35,800];</w:t>
      </w:r>
      <w:r>
        <w:rPr>
          <w:rFonts w:ascii="Courier New" w:hAnsi="Courier New" w:cs="Courier New"/>
          <w:color w:val="228B22"/>
          <w:sz w:val="20"/>
          <w:szCs w:val="20"/>
          <w:lang w:val="id-ID"/>
        </w:rPr>
        <w:t>%data rating kecocokan dari masing-masing alternatif</w:t>
      </w:r>
    </w:p>
    <w:p w:rsidR="001F1CC8" w:rsidRDefault="001F1CC8" w:rsidP="001F1C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k = [0,0,0,1,0];</w:t>
      </w:r>
      <w:r>
        <w:rPr>
          <w:rFonts w:ascii="Courier New" w:hAnsi="Courier New" w:cs="Courier New"/>
          <w:color w:val="228B22"/>
          <w:sz w:val="20"/>
          <w:szCs w:val="20"/>
          <w:lang w:val="id-ID"/>
        </w:rPr>
        <w:t>%atribut tiap-tiap kriteria, dimana nilai 1=atrribut keuntungan, dan  0= atribut biaya</w:t>
      </w:r>
    </w:p>
    <w:p w:rsidR="001F1CC8" w:rsidRDefault="001F1CC8" w:rsidP="001F1CC8">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w = [5,3,4,4,2];</w:t>
      </w:r>
      <w:r>
        <w:rPr>
          <w:rFonts w:ascii="Courier New" w:hAnsi="Courier New" w:cs="Courier New"/>
          <w:color w:val="228B22"/>
          <w:sz w:val="20"/>
          <w:szCs w:val="20"/>
          <w:lang w:val="id-ID"/>
        </w:rPr>
        <w:t xml:space="preserve">%Nilai bobot tiap kriteria (1= sangat buruk, 2=buruk, 3= cukup, 4= tinggi, 5= sangat tinggi) </w:t>
      </w:r>
    </w:p>
    <w:p w:rsidR="00654D1F" w:rsidRDefault="00654D1F" w:rsidP="001F1CC8">
      <w:pPr>
        <w:spacing w:line="360" w:lineRule="auto"/>
        <w:jc w:val="both"/>
      </w:pPr>
    </w:p>
    <w:p w:rsidR="00654D1F" w:rsidRDefault="00654D1F" w:rsidP="001F1CC8">
      <w:pPr>
        <w:pStyle w:val="ListParagraph"/>
        <w:numPr>
          <w:ilvl w:val="0"/>
          <w:numId w:val="19"/>
        </w:numPr>
        <w:spacing w:line="360" w:lineRule="auto"/>
        <w:ind w:left="426" w:hanging="426"/>
        <w:jc w:val="both"/>
      </w:pPr>
      <w:r>
        <w:t>Melakukan Normalisasi Bobot</w:t>
      </w:r>
    </w:p>
    <w:p w:rsidR="00654D1F" w:rsidRDefault="00654D1F" w:rsidP="001F1CC8">
      <w:pPr>
        <w:spacing w:line="360" w:lineRule="auto"/>
        <w:jc w:val="both"/>
      </w:pPr>
      <w:r>
        <w:t>Berdasarkan pada pembobotan yang telah dilakukan pada langkah diatas (poin 2), maka bobot yang digunakan harus dinormalisasi dengan membagi masing-masing bobot dengan jumlah total bobot sehingga hasil normalisai bobot adalah jumlah semua bobot dari masing-masing bobot adalah 1.</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228B22"/>
          <w:sz w:val="20"/>
          <w:szCs w:val="20"/>
          <w:lang w:val="id-ID"/>
        </w:rPr>
      </w:pPr>
      <w:r>
        <w:rPr>
          <w:rFonts w:ascii="Courier New" w:hAnsi="Courier New" w:cs="Courier New"/>
          <w:color w:val="228B22"/>
          <w:sz w:val="20"/>
          <w:szCs w:val="20"/>
          <w:lang w:val="id-ID"/>
        </w:rPr>
        <w:t>%tahapan pertama, perbaikan bobot</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sidRPr="003843BC">
        <w:rPr>
          <w:rFonts w:ascii="Courier New" w:hAnsi="Courier New" w:cs="Courier New"/>
          <w:lang w:val="id-ID"/>
        </w:rPr>
        <w:t>[m n]=size (x);</w:t>
      </w:r>
      <w:r w:rsidRPr="003843BC">
        <w:rPr>
          <w:rFonts w:ascii="Courier New" w:hAnsi="Courier New" w:cs="Courier New"/>
          <w:color w:val="228B22"/>
          <w:sz w:val="20"/>
          <w:szCs w:val="20"/>
          <w:lang w:val="id-ID"/>
        </w:rPr>
        <w:t xml:space="preserve"> </w:t>
      </w:r>
      <w:r>
        <w:rPr>
          <w:rFonts w:ascii="Courier New" w:hAnsi="Courier New" w:cs="Courier New"/>
          <w:color w:val="228B22"/>
          <w:sz w:val="20"/>
          <w:szCs w:val="20"/>
          <w:lang w:val="id-ID"/>
        </w:rPr>
        <w:t>%inisialisasi ukuran x</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 xml:space="preserve">w=w./sum(w); </w:t>
      </w:r>
      <w:r>
        <w:rPr>
          <w:rFonts w:ascii="Courier New" w:hAnsi="Courier New" w:cs="Courier New"/>
          <w:color w:val="228B22"/>
          <w:sz w:val="20"/>
          <w:szCs w:val="20"/>
          <w:lang w:val="id-ID"/>
        </w:rPr>
        <w:t>%membagi bobot per kriteria dengan jumlah total seluruh bobot</w:t>
      </w:r>
    </w:p>
    <w:p w:rsidR="00654D1F" w:rsidRDefault="00654D1F" w:rsidP="001F1CC8">
      <w:pPr>
        <w:spacing w:line="360" w:lineRule="auto"/>
        <w:jc w:val="both"/>
      </w:pPr>
      <w:r>
        <w:lastRenderedPageBreak/>
        <w:t>Sehingga dari bobot awal yang semula w = [5,3,4,4,2] dilakukan proses pembagian bobot menjadi:</w:t>
      </w:r>
    </w:p>
    <w:p w:rsidR="00654D1F" w:rsidRDefault="00654D1F" w:rsidP="001F1CC8">
      <w:pPr>
        <w:spacing w:line="360" w:lineRule="auto"/>
        <w:jc w:val="both"/>
      </w:pPr>
      <w:r>
        <w:t>W1 = 5/(5+3+4+4+2) = 5/18 = 0,28</w:t>
      </w:r>
    </w:p>
    <w:p w:rsidR="00654D1F" w:rsidRDefault="00654D1F" w:rsidP="001F1CC8">
      <w:pPr>
        <w:spacing w:line="360" w:lineRule="auto"/>
        <w:jc w:val="both"/>
      </w:pPr>
      <w:r>
        <w:t>W2 = 3/(5+3+4+4+2) = 3/18 = 0,17</w:t>
      </w:r>
    </w:p>
    <w:p w:rsidR="00654D1F" w:rsidRDefault="00654D1F" w:rsidP="001F1CC8">
      <w:pPr>
        <w:spacing w:line="360" w:lineRule="auto"/>
        <w:jc w:val="both"/>
      </w:pPr>
      <w:r>
        <w:t>W3 = 4/(5+3+4+4+2) = 4/18 = 0,22</w:t>
      </w:r>
    </w:p>
    <w:p w:rsidR="00654D1F" w:rsidRDefault="00654D1F" w:rsidP="001F1CC8">
      <w:pPr>
        <w:spacing w:line="360" w:lineRule="auto"/>
        <w:jc w:val="both"/>
      </w:pPr>
      <w:r>
        <w:t>W4 = 4/(5+3+4+4+2) = 4/18 = 0,22</w:t>
      </w:r>
    </w:p>
    <w:p w:rsidR="00654D1F" w:rsidRDefault="00654D1F" w:rsidP="001F1CC8">
      <w:pPr>
        <w:spacing w:line="360" w:lineRule="auto"/>
        <w:jc w:val="both"/>
      </w:pPr>
      <w:r>
        <w:t>W5 = 2/(5+3+4+4+2) = 2/18 = 0,11</w:t>
      </w:r>
    </w:p>
    <w:p w:rsidR="00575F43" w:rsidRDefault="00575F43" w:rsidP="001F1CC8">
      <w:pPr>
        <w:spacing w:line="360" w:lineRule="auto"/>
        <w:jc w:val="both"/>
      </w:pPr>
    </w:p>
    <w:p w:rsidR="00654D1F" w:rsidRDefault="00654D1F" w:rsidP="001F1CC8">
      <w:pPr>
        <w:spacing w:line="360" w:lineRule="auto"/>
        <w:jc w:val="both"/>
      </w:pPr>
      <w:r>
        <w:t>Dimana nilai total W (W1+W2+W3+W4+W5) jika dijumlahkan maka hasilnya adalah 1</w:t>
      </w:r>
    </w:p>
    <w:p w:rsidR="00654D1F" w:rsidRDefault="00654D1F" w:rsidP="001F1CC8">
      <w:pPr>
        <w:spacing w:line="360" w:lineRule="auto"/>
        <w:jc w:val="both"/>
      </w:pPr>
      <w:r>
        <w:t xml:space="preserve">W1 + W2 + W3 + W4 + W5 = 0,28 + 0,17 + 0,22 + 0,22 + 0,11 = 1 </w:t>
      </w:r>
    </w:p>
    <w:p w:rsidR="00575F43" w:rsidRDefault="00575F43" w:rsidP="001F1CC8">
      <w:pPr>
        <w:spacing w:line="360" w:lineRule="auto"/>
        <w:jc w:val="both"/>
      </w:pPr>
    </w:p>
    <w:p w:rsidR="00654D1F" w:rsidRDefault="00654D1F" w:rsidP="00575F43">
      <w:pPr>
        <w:pStyle w:val="ListParagraph"/>
        <w:numPr>
          <w:ilvl w:val="0"/>
          <w:numId w:val="19"/>
        </w:numPr>
        <w:spacing w:line="360" w:lineRule="auto"/>
        <w:ind w:left="426" w:hanging="426"/>
        <w:jc w:val="both"/>
      </w:pPr>
      <w:r>
        <w:t xml:space="preserve">Menentukan Nilai Vektor </w:t>
      </w:r>
      <w:r w:rsidRPr="00575F43">
        <w:rPr>
          <w:i/>
          <w:iCs/>
        </w:rPr>
        <w:t>S</w:t>
      </w:r>
    </w:p>
    <w:p w:rsidR="00654D1F" w:rsidRDefault="00654D1F" w:rsidP="001F1CC8">
      <w:pPr>
        <w:spacing w:line="360" w:lineRule="auto"/>
        <w:jc w:val="both"/>
      </w:pPr>
      <w:r>
        <w:t xml:space="preserve">Menentukan nilai vektor </w:t>
      </w:r>
      <w:r w:rsidRPr="00575F43">
        <w:rPr>
          <w:i/>
          <w:iCs/>
        </w:rPr>
        <w:t>S</w:t>
      </w:r>
      <w:r>
        <w:t xml:space="preserve"> dilakukan dengan mengalikan seluruh kriteria bagi sebuah alternatif dengan bobot sebagai pangkat positif(+) untuk kriteria keuntungan dan bobot berfungsi sebagai pangkat negatif(-) pada kriteria biaya.</w:t>
      </w:r>
    </w:p>
    <w:p w:rsidR="00654D1F" w:rsidRDefault="00654D1F" w:rsidP="001F1CC8">
      <w:pPr>
        <w:spacing w:line="360" w:lineRule="auto"/>
        <w:jc w:val="both"/>
      </w:pPr>
      <w:r>
        <w:t>Pada matlab dapat dilakukan dengan cara berikut:</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228B22"/>
          <w:sz w:val="20"/>
          <w:szCs w:val="20"/>
          <w:lang w:val="id-ID"/>
        </w:rPr>
        <w:t>%tahapan kedua, melakukan perhitungan vektor(S) per baris (alternatif)</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FF"/>
          <w:sz w:val="20"/>
          <w:szCs w:val="20"/>
          <w:lang w:val="id-ID"/>
        </w:rPr>
        <w:t>for</w:t>
      </w:r>
      <w:r>
        <w:rPr>
          <w:rFonts w:ascii="Courier New" w:hAnsi="Courier New" w:cs="Courier New"/>
          <w:color w:val="000000"/>
          <w:sz w:val="20"/>
          <w:szCs w:val="20"/>
          <w:lang w:val="id-ID"/>
        </w:rPr>
        <w:t xml:space="preserve"> j=1:n,</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if</w:t>
      </w:r>
      <w:r>
        <w:rPr>
          <w:rFonts w:ascii="Courier New" w:hAnsi="Courier New" w:cs="Courier New"/>
          <w:color w:val="000000"/>
          <w:sz w:val="20"/>
          <w:szCs w:val="20"/>
          <w:lang w:val="id-ID"/>
        </w:rPr>
        <w:t xml:space="preserve"> k(j)==0, w(j)=-1*w(j);</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 xml:space="preserve">    </w:t>
      </w:r>
      <w:r>
        <w:rPr>
          <w:rFonts w:ascii="Courier New" w:hAnsi="Courier New" w:cs="Courier New"/>
          <w:color w:val="0000FF"/>
          <w:sz w:val="20"/>
          <w:szCs w:val="20"/>
          <w:lang w:val="id-ID"/>
        </w:rPr>
        <w:t>end</w:t>
      </w:r>
      <w:r>
        <w:rPr>
          <w:rFonts w:ascii="Courier New" w:hAnsi="Courier New" w:cs="Courier New"/>
          <w:color w:val="000000"/>
          <w:sz w:val="20"/>
          <w:szCs w:val="20"/>
          <w:lang w:val="id-ID"/>
        </w:rPr>
        <w:t>;</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000000"/>
          <w:sz w:val="20"/>
          <w:szCs w:val="20"/>
          <w:lang w:val="id-ID"/>
        </w:rPr>
      </w:pPr>
      <w:r>
        <w:rPr>
          <w:rFonts w:ascii="Courier New" w:hAnsi="Courier New" w:cs="Courier New"/>
          <w:color w:val="0000FF"/>
          <w:sz w:val="20"/>
          <w:szCs w:val="20"/>
          <w:lang w:val="id-ID"/>
        </w:rPr>
        <w:t>end</w:t>
      </w:r>
      <w:r>
        <w:rPr>
          <w:rFonts w:ascii="Courier New" w:hAnsi="Courier New" w:cs="Courier New"/>
          <w:color w:val="000000"/>
          <w:sz w:val="20"/>
          <w:szCs w:val="20"/>
          <w:lang w:val="id-ID"/>
        </w:rPr>
        <w:t>;</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FF"/>
          <w:sz w:val="20"/>
          <w:szCs w:val="20"/>
          <w:lang w:val="id-ID"/>
        </w:rPr>
        <w:t>for</w:t>
      </w:r>
      <w:r>
        <w:rPr>
          <w:rFonts w:ascii="Courier New" w:hAnsi="Courier New" w:cs="Courier New"/>
          <w:color w:val="000000"/>
          <w:sz w:val="20"/>
          <w:szCs w:val="20"/>
          <w:lang w:val="id-ID"/>
        </w:rPr>
        <w:t xml:space="preserve"> i=1:m,</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 xml:space="preserve">    S(i)=prod(x(i,:).^w);</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FF"/>
          <w:sz w:val="20"/>
          <w:szCs w:val="20"/>
          <w:lang w:val="id-ID"/>
        </w:rPr>
        <w:t>end</w:t>
      </w:r>
      <w:r>
        <w:rPr>
          <w:rFonts w:ascii="Courier New" w:hAnsi="Courier New" w:cs="Courier New"/>
          <w:color w:val="000000"/>
          <w:sz w:val="20"/>
          <w:szCs w:val="20"/>
          <w:lang w:val="id-ID"/>
        </w:rPr>
        <w:t>;</w:t>
      </w:r>
    </w:p>
    <w:p w:rsidR="00575F43" w:rsidRDefault="00575F43" w:rsidP="001F1CC8">
      <w:pPr>
        <w:spacing w:line="360" w:lineRule="auto"/>
        <w:jc w:val="both"/>
      </w:pPr>
    </w:p>
    <w:p w:rsidR="00654D1F" w:rsidRDefault="00575F43" w:rsidP="001F1CC8">
      <w:pPr>
        <w:spacing w:line="360" w:lineRule="auto"/>
        <w:jc w:val="both"/>
      </w:pPr>
      <w:r>
        <w:t>Di</w:t>
      </w:r>
      <w:r w:rsidR="00654D1F">
        <w:t xml:space="preserve">mana, prosesnya menggunakan perulangan dari ukuran matrik </w:t>
      </w:r>
      <w:r w:rsidR="00654D1F" w:rsidRPr="00575F43">
        <w:rPr>
          <w:i/>
          <w:iCs/>
        </w:rPr>
        <w:t>X</w:t>
      </w:r>
      <w:r w:rsidR="00654D1F">
        <w:t xml:space="preserve">, yaitu </w:t>
      </w:r>
      <w:r w:rsidR="00654D1F" w:rsidRPr="00575F43">
        <w:rPr>
          <w:i/>
          <w:iCs/>
        </w:rPr>
        <w:t>m</w:t>
      </w:r>
      <w:r w:rsidR="00654D1F">
        <w:t xml:space="preserve"> dan </w:t>
      </w:r>
      <w:r w:rsidR="00654D1F" w:rsidRPr="00575F43">
        <w:rPr>
          <w:i/>
          <w:iCs/>
        </w:rPr>
        <w:t>n</w:t>
      </w:r>
      <w:r w:rsidR="00654D1F">
        <w:t xml:space="preserve">. Serta penentuan bobot dengan pangkat positif jika kriteria </w:t>
      </w:r>
      <w:r w:rsidR="00654D1F" w:rsidRPr="00575F43">
        <w:rPr>
          <w:i/>
          <w:iCs/>
        </w:rPr>
        <w:t>k</w:t>
      </w:r>
      <w:r w:rsidR="00654D1F">
        <w:t xml:space="preserve"> = 1 dan pangkat negatif jika nilai </w:t>
      </w:r>
      <w:r w:rsidR="00654D1F" w:rsidRPr="00575F43">
        <w:rPr>
          <w:i/>
          <w:iCs/>
        </w:rPr>
        <w:t>k</w:t>
      </w:r>
      <w:r w:rsidR="00654D1F">
        <w:t xml:space="preserve"> = 0.</w:t>
      </w:r>
    </w:p>
    <w:p w:rsidR="00654D1F" w:rsidRDefault="00654D1F" w:rsidP="001F1CC8">
      <w:pPr>
        <w:spacing w:line="360" w:lineRule="auto"/>
        <w:jc w:val="both"/>
      </w:pPr>
    </w:p>
    <w:p w:rsidR="00654D1F" w:rsidRDefault="00654D1F" w:rsidP="001F1CC8">
      <w:pPr>
        <w:spacing w:line="360" w:lineRule="auto"/>
        <w:jc w:val="both"/>
      </w:pPr>
      <w:r>
        <w:t>Proses Manual perhitungannya dapat dilakukan sebagai berikut:</w:t>
      </w:r>
    </w:p>
    <w:p w:rsidR="00654D1F" w:rsidRDefault="00654D1F" w:rsidP="001F1CC8">
      <w:pPr>
        <w:spacing w:line="360" w:lineRule="auto"/>
        <w:jc w:val="both"/>
      </w:pPr>
      <w:r>
        <w:t>S1 = (0,75-0,28)*(2000-0,17)*(18-0,22)*(500,22)*(500-0,11) = 0,1920</w:t>
      </w:r>
    </w:p>
    <w:p w:rsidR="00654D1F" w:rsidRDefault="00654D1F" w:rsidP="001F1CC8">
      <w:pPr>
        <w:spacing w:line="360" w:lineRule="auto"/>
        <w:jc w:val="both"/>
      </w:pPr>
      <w:r>
        <w:t>S2 = (0,5-0,28)*(1500-0,17)*(20-0,22)*(400,22)*(450-0,11) = 0,2120</w:t>
      </w:r>
    </w:p>
    <w:p w:rsidR="00654D1F" w:rsidRDefault="00654D1F" w:rsidP="001F1CC8">
      <w:pPr>
        <w:spacing w:line="360" w:lineRule="auto"/>
        <w:jc w:val="both"/>
      </w:pPr>
      <w:r>
        <w:t>S3 = (0,9-0,28)*(2050-0,17)*(35-0,22)*(350,22)*(800-0,11) = 0,1375</w:t>
      </w:r>
    </w:p>
    <w:p w:rsidR="00654D1F" w:rsidRDefault="00654D1F" w:rsidP="00575F43">
      <w:pPr>
        <w:pStyle w:val="ListParagraph"/>
        <w:numPr>
          <w:ilvl w:val="0"/>
          <w:numId w:val="19"/>
        </w:numPr>
        <w:spacing w:line="360" w:lineRule="auto"/>
        <w:ind w:left="426" w:hanging="426"/>
        <w:jc w:val="both"/>
      </w:pPr>
      <w:r>
        <w:lastRenderedPageBreak/>
        <w:t xml:space="preserve">Menentukan Nilai Vektor </w:t>
      </w:r>
      <w:r w:rsidRPr="00575F43">
        <w:rPr>
          <w:i/>
          <w:iCs/>
        </w:rPr>
        <w:t>V</w:t>
      </w:r>
    </w:p>
    <w:p w:rsidR="00654D1F" w:rsidRDefault="00654D1F" w:rsidP="001F1CC8">
      <w:pPr>
        <w:spacing w:line="360" w:lineRule="auto"/>
        <w:jc w:val="both"/>
      </w:pPr>
      <w:r>
        <w:t>Menentukan nilai vektor yang akan digunakan Menghitung Preferensi (</w:t>
      </w:r>
      <w:r w:rsidRPr="00575F43">
        <w:rPr>
          <w:i/>
          <w:iCs/>
        </w:rPr>
        <w:t>Vi</w:t>
      </w:r>
      <w:r>
        <w:t>) untuk perengkingan. Sesuai dengan rumus yang telah dijabarkan pada materi di atas, maka pada matlab cukup dilakukan dengan menuliskan perintah</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228B22"/>
          <w:sz w:val="20"/>
          <w:szCs w:val="20"/>
          <w:lang w:val="id-ID"/>
        </w:rPr>
        <w:t>%tahapan ketiga, proses perangkingan</w:t>
      </w:r>
    </w:p>
    <w:p w:rsidR="00575F43" w:rsidRDefault="00575F43" w:rsidP="00575F4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lang w:val="id-ID"/>
        </w:rPr>
      </w:pPr>
      <w:r>
        <w:rPr>
          <w:rFonts w:ascii="Courier New" w:hAnsi="Courier New" w:cs="Courier New"/>
          <w:color w:val="000000"/>
          <w:sz w:val="20"/>
          <w:szCs w:val="20"/>
          <w:lang w:val="id-ID"/>
        </w:rPr>
        <w:t>V= S/sum(S)</w:t>
      </w:r>
    </w:p>
    <w:p w:rsidR="00654D1F" w:rsidRDefault="00654D1F" w:rsidP="001F1CC8">
      <w:pPr>
        <w:spacing w:line="360" w:lineRule="auto"/>
        <w:jc w:val="both"/>
      </w:pPr>
    </w:p>
    <w:p w:rsidR="00654D1F" w:rsidRDefault="00654D1F" w:rsidP="001F1CC8">
      <w:pPr>
        <w:spacing w:line="360" w:lineRule="auto"/>
        <w:jc w:val="both"/>
      </w:pPr>
      <w:r>
        <w:t>Secara perhitungan, diperoleh dengan cara sebagai berikut:</w:t>
      </w:r>
    </w:p>
    <w:p w:rsidR="00654D1F" w:rsidRDefault="00654D1F" w:rsidP="001F1CC8">
      <w:pPr>
        <w:spacing w:line="360" w:lineRule="auto"/>
        <w:jc w:val="both"/>
      </w:pPr>
      <w:r>
        <w:t>V1 = S1 / S1 + S2 + S3</w:t>
      </w:r>
    </w:p>
    <w:p w:rsidR="00654D1F" w:rsidRDefault="00654D1F" w:rsidP="001F1CC8">
      <w:pPr>
        <w:spacing w:line="360" w:lineRule="auto"/>
        <w:jc w:val="both"/>
      </w:pPr>
      <w:r>
        <w:t>V1 = 0,1920 / 0,1920 + 0,2120 + 0,1375</w:t>
      </w:r>
    </w:p>
    <w:p w:rsidR="00654D1F" w:rsidRDefault="00654D1F" w:rsidP="001F1CC8">
      <w:pPr>
        <w:spacing w:line="360" w:lineRule="auto"/>
        <w:jc w:val="both"/>
      </w:pPr>
      <w:r>
        <w:t>V1 = 0,1920 / 0,5415</w:t>
      </w:r>
    </w:p>
    <w:p w:rsidR="00654D1F" w:rsidRDefault="00654D1F" w:rsidP="001F1CC8">
      <w:pPr>
        <w:spacing w:line="360" w:lineRule="auto"/>
        <w:jc w:val="both"/>
      </w:pPr>
      <w:r>
        <w:t>V1 = 0,3546</w:t>
      </w:r>
    </w:p>
    <w:p w:rsidR="00654D1F" w:rsidRDefault="00654D1F" w:rsidP="001F1CC8">
      <w:pPr>
        <w:spacing w:line="360" w:lineRule="auto"/>
        <w:jc w:val="both"/>
      </w:pPr>
    </w:p>
    <w:p w:rsidR="00654D1F" w:rsidRDefault="00654D1F" w:rsidP="001F1CC8">
      <w:pPr>
        <w:spacing w:line="360" w:lineRule="auto"/>
        <w:jc w:val="both"/>
      </w:pPr>
      <w:r>
        <w:t>V2 = S2 / S1 + S2 + S3</w:t>
      </w:r>
    </w:p>
    <w:p w:rsidR="00654D1F" w:rsidRDefault="00654D1F" w:rsidP="001F1CC8">
      <w:pPr>
        <w:spacing w:line="360" w:lineRule="auto"/>
        <w:jc w:val="both"/>
      </w:pPr>
      <w:r>
        <w:t>V2 = 0,2120 / 0,1920 + 0,2120 + 0,1375</w:t>
      </w:r>
    </w:p>
    <w:p w:rsidR="00654D1F" w:rsidRDefault="00654D1F" w:rsidP="001F1CC8">
      <w:pPr>
        <w:spacing w:line="360" w:lineRule="auto"/>
        <w:jc w:val="both"/>
      </w:pPr>
      <w:r>
        <w:t>V2 = 0,2120 / 0,5415</w:t>
      </w:r>
    </w:p>
    <w:p w:rsidR="00654D1F" w:rsidRDefault="00654D1F" w:rsidP="001F1CC8">
      <w:pPr>
        <w:spacing w:line="360" w:lineRule="auto"/>
        <w:jc w:val="both"/>
      </w:pPr>
      <w:r>
        <w:t>V2 = 0,3916</w:t>
      </w:r>
    </w:p>
    <w:p w:rsidR="00654D1F" w:rsidRDefault="00654D1F" w:rsidP="001F1CC8">
      <w:pPr>
        <w:spacing w:line="360" w:lineRule="auto"/>
        <w:jc w:val="both"/>
      </w:pPr>
    </w:p>
    <w:p w:rsidR="00654D1F" w:rsidRDefault="00654D1F" w:rsidP="001F1CC8">
      <w:pPr>
        <w:spacing w:line="360" w:lineRule="auto"/>
        <w:jc w:val="both"/>
      </w:pPr>
      <w:r>
        <w:t>V3 = S3 / S1 + S2 + S3</w:t>
      </w:r>
    </w:p>
    <w:p w:rsidR="00654D1F" w:rsidRDefault="00654D1F" w:rsidP="001F1CC8">
      <w:pPr>
        <w:spacing w:line="360" w:lineRule="auto"/>
        <w:jc w:val="both"/>
      </w:pPr>
      <w:r>
        <w:t>V3 = 0,1375 / 0,1920 + 0,2120 + 0,1375</w:t>
      </w:r>
    </w:p>
    <w:p w:rsidR="00654D1F" w:rsidRDefault="00654D1F" w:rsidP="001F1CC8">
      <w:pPr>
        <w:spacing w:line="360" w:lineRule="auto"/>
        <w:jc w:val="both"/>
      </w:pPr>
      <w:r>
        <w:t>V3 = 0,1375 / 0,5415</w:t>
      </w:r>
    </w:p>
    <w:p w:rsidR="00654D1F" w:rsidRDefault="00654D1F" w:rsidP="001F1CC8">
      <w:pPr>
        <w:spacing w:line="360" w:lineRule="auto"/>
        <w:jc w:val="both"/>
      </w:pPr>
      <w:r>
        <w:t>V3 = 0,2539</w:t>
      </w:r>
    </w:p>
    <w:p w:rsidR="00654D1F" w:rsidRDefault="00654D1F" w:rsidP="001F1CC8">
      <w:pPr>
        <w:spacing w:line="360" w:lineRule="auto"/>
        <w:jc w:val="both"/>
      </w:pPr>
    </w:p>
    <w:p w:rsidR="00654D1F" w:rsidRDefault="00654D1F" w:rsidP="00575F43">
      <w:pPr>
        <w:pStyle w:val="ListParagraph"/>
        <w:numPr>
          <w:ilvl w:val="0"/>
          <w:numId w:val="19"/>
        </w:numPr>
        <w:spacing w:line="360" w:lineRule="auto"/>
        <w:ind w:left="426" w:hanging="426"/>
        <w:jc w:val="both"/>
      </w:pPr>
      <w:r>
        <w:t>Me</w:t>
      </w:r>
      <w:r w:rsidRPr="00575F43">
        <w:rPr>
          <w:i/>
          <w:iCs/>
        </w:rPr>
        <w:t>rangking</w:t>
      </w:r>
      <w:r>
        <w:t xml:space="preserve"> Nilai Vektor </w:t>
      </w:r>
      <w:r w:rsidRPr="00575F43">
        <w:rPr>
          <w:i/>
          <w:iCs/>
        </w:rPr>
        <w:t>V</w:t>
      </w:r>
    </w:p>
    <w:p w:rsidR="00654D1F" w:rsidRDefault="00654D1F" w:rsidP="001F1CC8">
      <w:pPr>
        <w:spacing w:line="360" w:lineRule="auto"/>
        <w:jc w:val="both"/>
      </w:pPr>
      <w:r>
        <w:t xml:space="preserve">Dengan melihat poin nomor 5, maka diperoleh kesimpulan bahwa nilai </w:t>
      </w:r>
      <w:r w:rsidRPr="00575F43">
        <w:rPr>
          <w:i/>
          <w:iCs/>
        </w:rPr>
        <w:t>V2</w:t>
      </w:r>
      <w:r>
        <w:t xml:space="preserve"> lebih besar dibanding nilai </w:t>
      </w:r>
      <w:r w:rsidRPr="00575F43">
        <w:rPr>
          <w:i/>
          <w:iCs/>
        </w:rPr>
        <w:t>V1</w:t>
      </w:r>
      <w:r>
        <w:t xml:space="preserve"> dan </w:t>
      </w:r>
      <w:r w:rsidRPr="00575F43">
        <w:rPr>
          <w:i/>
          <w:iCs/>
        </w:rPr>
        <w:t>V3</w:t>
      </w:r>
      <w:r>
        <w:t>, maka dihasilkan perangkingan sebagai berikut:</w:t>
      </w:r>
    </w:p>
    <w:p w:rsidR="00654D1F" w:rsidRDefault="00654D1F" w:rsidP="001F1CC8">
      <w:pPr>
        <w:spacing w:line="360" w:lineRule="auto"/>
        <w:jc w:val="both"/>
      </w:pPr>
      <w:r>
        <w:t xml:space="preserve">Ranking 1 -&gt; </w:t>
      </w:r>
      <w:r w:rsidRPr="00575F43">
        <w:rPr>
          <w:i/>
          <w:iCs/>
        </w:rPr>
        <w:t>v2</w:t>
      </w:r>
      <w:r>
        <w:t xml:space="preserve"> = 0,3916</w:t>
      </w:r>
    </w:p>
    <w:p w:rsidR="00654D1F" w:rsidRDefault="00654D1F" w:rsidP="001F1CC8">
      <w:pPr>
        <w:spacing w:line="360" w:lineRule="auto"/>
        <w:jc w:val="both"/>
      </w:pPr>
      <w:r>
        <w:t xml:space="preserve">Ranking 2 -&gt; </w:t>
      </w:r>
      <w:r w:rsidRPr="00575F43">
        <w:rPr>
          <w:i/>
          <w:iCs/>
        </w:rPr>
        <w:t>v1</w:t>
      </w:r>
      <w:r>
        <w:t xml:space="preserve"> = 0,3546</w:t>
      </w:r>
    </w:p>
    <w:p w:rsidR="00DF04C2" w:rsidRDefault="00654D1F" w:rsidP="001F1CC8">
      <w:pPr>
        <w:spacing w:line="360" w:lineRule="auto"/>
        <w:jc w:val="both"/>
      </w:pPr>
      <w:r>
        <w:t xml:space="preserve">Ranking 3 -&gt; </w:t>
      </w:r>
      <w:r w:rsidRPr="00575F43">
        <w:rPr>
          <w:i/>
          <w:iCs/>
        </w:rPr>
        <w:t>v3</w:t>
      </w:r>
      <w:r>
        <w:t xml:space="preserve"> = 0,2539</w:t>
      </w:r>
    </w:p>
    <w:p w:rsidR="00654D1F" w:rsidRDefault="00654D1F" w:rsidP="00DF04C2">
      <w:pPr>
        <w:spacing w:line="360" w:lineRule="auto"/>
        <w:ind w:left="567"/>
        <w:jc w:val="both"/>
      </w:pPr>
    </w:p>
    <w:p w:rsidR="00575F43" w:rsidRDefault="00575F43" w:rsidP="00DF04C2">
      <w:pPr>
        <w:spacing w:line="360" w:lineRule="auto"/>
        <w:ind w:left="567"/>
        <w:jc w:val="both"/>
      </w:pPr>
    </w:p>
    <w:p w:rsidR="00CB23F1" w:rsidRPr="00AC6EB1" w:rsidRDefault="00AC6EB1">
      <w:pPr>
        <w:spacing w:line="360" w:lineRule="auto"/>
        <w:jc w:val="both"/>
        <w:rPr>
          <w:b/>
        </w:rPr>
      </w:pPr>
      <w:r w:rsidRPr="00AC6EB1">
        <w:rPr>
          <w:b/>
        </w:rPr>
        <w:lastRenderedPageBreak/>
        <w:t>IV.</w:t>
      </w:r>
      <w:r w:rsidRPr="00AC6EB1">
        <w:rPr>
          <w:b/>
        </w:rPr>
        <w:tab/>
      </w:r>
      <w:r w:rsidR="00B538B5">
        <w:rPr>
          <w:b/>
        </w:rPr>
        <w:t>TUGAS</w:t>
      </w:r>
      <w:r w:rsidRPr="00AC6EB1">
        <w:rPr>
          <w:b/>
        </w:rPr>
        <w:t xml:space="preserve"> PRAKTIKUM</w:t>
      </w:r>
    </w:p>
    <w:p w:rsidR="00654D1F" w:rsidRDefault="00654D1F" w:rsidP="00575F43">
      <w:pPr>
        <w:pStyle w:val="ListParagraph"/>
        <w:numPr>
          <w:ilvl w:val="0"/>
          <w:numId w:val="16"/>
        </w:numPr>
        <w:spacing w:line="360" w:lineRule="auto"/>
        <w:ind w:left="426" w:hanging="426"/>
        <w:jc w:val="both"/>
      </w:pPr>
      <w:r>
        <w:t>Buatlah Program Latihan Praktikum di atas dengan menggunakan input</w:t>
      </w:r>
      <w:r w:rsidR="00575F43">
        <w:t>an</w:t>
      </w:r>
      <w:r>
        <w:t xml:space="preserve"> serta buatlah studi kasus dengan data lebih dari 8 dan selesaikan dengan program di atas.</w:t>
      </w:r>
    </w:p>
    <w:p w:rsidR="004E0794" w:rsidRDefault="00654D1F" w:rsidP="00575F43">
      <w:pPr>
        <w:pStyle w:val="ListParagraph"/>
        <w:numPr>
          <w:ilvl w:val="0"/>
          <w:numId w:val="16"/>
        </w:numPr>
        <w:spacing w:line="360" w:lineRule="auto"/>
        <w:ind w:left="426" w:hanging="426"/>
        <w:jc w:val="both"/>
      </w:pPr>
      <w:r>
        <w:t>Buatlah Program no.1 dengan menggunakan GUI Matlab.</w:t>
      </w:r>
    </w:p>
    <w:sectPr w:rsidR="004E0794" w:rsidSect="000447A9">
      <w:footerReference w:type="default" r:id="rId7"/>
      <w:pgSz w:w="12240" w:h="15840"/>
      <w:pgMar w:top="1440" w:right="1800" w:bottom="1440" w:left="1800" w:header="720" w:footer="720" w:gutter="0"/>
      <w:pgNumType w:start="10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181" w:rsidRDefault="004C6181">
      <w:r>
        <w:separator/>
      </w:r>
    </w:p>
  </w:endnote>
  <w:endnote w:type="continuationSeparator" w:id="0">
    <w:p w:rsidR="004C6181" w:rsidRDefault="004C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B80" w:rsidRPr="00D70BE0" w:rsidRDefault="00B47B80" w:rsidP="009822CD">
    <w:pPr>
      <w:pStyle w:val="Footer"/>
      <w:pBdr>
        <w:top w:val="thinThickSmallGap" w:sz="24" w:space="1" w:color="622423"/>
      </w:pBdr>
      <w:tabs>
        <w:tab w:val="right" w:pos="9128"/>
      </w:tabs>
      <w:rPr>
        <w:rFonts w:ascii="Arial" w:hAnsi="Arial" w:cs="Arial"/>
      </w:rPr>
    </w:pPr>
    <w:r w:rsidRPr="00D70BE0">
      <w:rPr>
        <w:rFonts w:ascii="Arial" w:hAnsi="Arial" w:cs="Arial"/>
      </w:rPr>
      <w:t xml:space="preserve">Modul Praktikum </w:t>
    </w:r>
    <w:r>
      <w:rPr>
        <w:rFonts w:ascii="Arial" w:hAnsi="Arial" w:cs="Arial"/>
      </w:rPr>
      <w:t>Kecerdasan Buatan</w:t>
    </w:r>
    <w:r w:rsidRPr="00D70BE0">
      <w:rPr>
        <w:rFonts w:ascii="Arial" w:hAnsi="Arial" w:cs="Arial"/>
      </w:rPr>
      <w:tab/>
      <w:t xml:space="preserve"> </w:t>
    </w:r>
    <w:r>
      <w:rPr>
        <w:rFonts w:ascii="Arial" w:hAnsi="Arial" w:cs="Arial"/>
      </w:rPr>
      <w:tab/>
    </w:r>
    <w:r w:rsidRPr="00D70BE0">
      <w:rPr>
        <w:rFonts w:ascii="Arial" w:hAnsi="Arial" w:cs="Arial"/>
      </w:rPr>
      <w:fldChar w:fldCharType="begin"/>
    </w:r>
    <w:r w:rsidRPr="00D70BE0">
      <w:rPr>
        <w:rFonts w:ascii="Arial" w:hAnsi="Arial" w:cs="Arial"/>
      </w:rPr>
      <w:instrText xml:space="preserve"> PAGE   \* MERGEFORMAT </w:instrText>
    </w:r>
    <w:r w:rsidRPr="00D70BE0">
      <w:rPr>
        <w:rFonts w:ascii="Arial" w:hAnsi="Arial" w:cs="Arial"/>
      </w:rPr>
      <w:fldChar w:fldCharType="separate"/>
    </w:r>
    <w:r>
      <w:rPr>
        <w:rFonts w:ascii="Arial" w:hAnsi="Arial" w:cs="Arial"/>
        <w:noProof/>
      </w:rPr>
      <w:t>23</w:t>
    </w:r>
    <w:r w:rsidRPr="00D70BE0">
      <w:rPr>
        <w:rFonts w:ascii="Arial" w:hAnsi="Arial" w:cs="Arial"/>
      </w:rPr>
      <w:fldChar w:fldCharType="end"/>
    </w:r>
  </w:p>
  <w:p w:rsidR="00B47B80" w:rsidRPr="000734BF" w:rsidRDefault="00B47B80" w:rsidP="009822CD">
    <w:pPr>
      <w:pStyle w:val="Footer"/>
      <w:pBdr>
        <w:top w:val="thinThickSmallGap" w:sz="24" w:space="1" w:color="622423"/>
      </w:pBdr>
      <w:rPr>
        <w:rFonts w:ascii="Arial" w:hAnsi="Arial" w:cs="Arial"/>
      </w:rPr>
    </w:pPr>
    <w:r>
      <w:rPr>
        <w:rFonts w:ascii="Arial" w:hAnsi="Arial" w:cs="Arial"/>
      </w:rPr>
      <w:t xml:space="preserve">Prodi </w:t>
    </w:r>
    <w:r w:rsidRPr="00D70BE0">
      <w:rPr>
        <w:rFonts w:ascii="Arial" w:hAnsi="Arial" w:cs="Arial"/>
      </w:rPr>
      <w:t>Teknik Informatika UPN “Veteran” Yogyakarta</w:t>
    </w:r>
  </w:p>
  <w:p w:rsidR="00B47B80" w:rsidRDefault="00B47B80" w:rsidP="009822CD">
    <w:pPr>
      <w:pStyle w:val="Footer"/>
    </w:pPr>
  </w:p>
  <w:p w:rsidR="00B47B80" w:rsidRDefault="00B4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181" w:rsidRDefault="004C6181">
      <w:r>
        <w:separator/>
      </w:r>
    </w:p>
  </w:footnote>
  <w:footnote w:type="continuationSeparator" w:id="0">
    <w:p w:rsidR="004C6181" w:rsidRDefault="004C6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66"/>
    <w:multiLevelType w:val="hybridMultilevel"/>
    <w:tmpl w:val="4366E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C6232"/>
    <w:multiLevelType w:val="hybridMultilevel"/>
    <w:tmpl w:val="FDAA153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82B0508"/>
    <w:multiLevelType w:val="hybridMultilevel"/>
    <w:tmpl w:val="934EBF96"/>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77D5F"/>
    <w:multiLevelType w:val="hybridMultilevel"/>
    <w:tmpl w:val="D624D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E23CBC"/>
    <w:multiLevelType w:val="hybridMultilevel"/>
    <w:tmpl w:val="62908D9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773D2A"/>
    <w:multiLevelType w:val="hybridMultilevel"/>
    <w:tmpl w:val="896680BE"/>
    <w:lvl w:ilvl="0" w:tplc="7608A2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444A"/>
    <w:multiLevelType w:val="hybridMultilevel"/>
    <w:tmpl w:val="22766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9D3964"/>
    <w:multiLevelType w:val="hybridMultilevel"/>
    <w:tmpl w:val="CC76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C5081"/>
    <w:multiLevelType w:val="hybridMultilevel"/>
    <w:tmpl w:val="6E86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17335"/>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2FC13413"/>
    <w:multiLevelType w:val="hybridMultilevel"/>
    <w:tmpl w:val="92146C02"/>
    <w:lvl w:ilvl="0" w:tplc="3468E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B201B"/>
    <w:multiLevelType w:val="hybridMultilevel"/>
    <w:tmpl w:val="2CECA9DE"/>
    <w:lvl w:ilvl="0" w:tplc="40209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D368B5"/>
    <w:multiLevelType w:val="hybridMultilevel"/>
    <w:tmpl w:val="6B761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1112EB"/>
    <w:multiLevelType w:val="hybridMultilevel"/>
    <w:tmpl w:val="2EA266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D23CD98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4815D36"/>
    <w:multiLevelType w:val="hybridMultilevel"/>
    <w:tmpl w:val="83B41E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02525F"/>
    <w:multiLevelType w:val="hybridMultilevel"/>
    <w:tmpl w:val="0E9CFD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1E12F2"/>
    <w:multiLevelType w:val="hybridMultilevel"/>
    <w:tmpl w:val="032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158C1"/>
    <w:multiLevelType w:val="hybridMultilevel"/>
    <w:tmpl w:val="05DC35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C105FE6"/>
    <w:multiLevelType w:val="hybridMultilevel"/>
    <w:tmpl w:val="D0888AB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7"/>
  </w:num>
  <w:num w:numId="2">
    <w:abstractNumId w:val="6"/>
  </w:num>
  <w:num w:numId="3">
    <w:abstractNumId w:val="0"/>
  </w:num>
  <w:num w:numId="4">
    <w:abstractNumId w:val="13"/>
  </w:num>
  <w:num w:numId="5">
    <w:abstractNumId w:val="10"/>
  </w:num>
  <w:num w:numId="6">
    <w:abstractNumId w:val="11"/>
  </w:num>
  <w:num w:numId="7">
    <w:abstractNumId w:val="16"/>
  </w:num>
  <w:num w:numId="8">
    <w:abstractNumId w:val="2"/>
  </w:num>
  <w:num w:numId="9">
    <w:abstractNumId w:val="5"/>
  </w:num>
  <w:num w:numId="10">
    <w:abstractNumId w:val="3"/>
  </w:num>
  <w:num w:numId="11">
    <w:abstractNumId w:val="12"/>
  </w:num>
  <w:num w:numId="12">
    <w:abstractNumId w:val="8"/>
  </w:num>
  <w:num w:numId="13">
    <w:abstractNumId w:val="15"/>
  </w:num>
  <w:num w:numId="14">
    <w:abstractNumId w:val="18"/>
  </w:num>
  <w:num w:numId="15">
    <w:abstractNumId w:val="1"/>
  </w:num>
  <w:num w:numId="16">
    <w:abstractNumId w:val="9"/>
  </w:num>
  <w:num w:numId="17">
    <w:abstractNumId w:val="14"/>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66"/>
    <w:rsid w:val="000073D4"/>
    <w:rsid w:val="00040872"/>
    <w:rsid w:val="000447A9"/>
    <w:rsid w:val="0005456D"/>
    <w:rsid w:val="00057B08"/>
    <w:rsid w:val="000A61D4"/>
    <w:rsid w:val="0010582B"/>
    <w:rsid w:val="00166A9B"/>
    <w:rsid w:val="001D2CA8"/>
    <w:rsid w:val="001D419E"/>
    <w:rsid w:val="001E27FF"/>
    <w:rsid w:val="001F1CC8"/>
    <w:rsid w:val="00247F5F"/>
    <w:rsid w:val="0029273A"/>
    <w:rsid w:val="002A2ECE"/>
    <w:rsid w:val="002B671D"/>
    <w:rsid w:val="003D070A"/>
    <w:rsid w:val="003D2AF3"/>
    <w:rsid w:val="003E2F79"/>
    <w:rsid w:val="00423FB8"/>
    <w:rsid w:val="0044200E"/>
    <w:rsid w:val="004C6181"/>
    <w:rsid w:val="004D2E46"/>
    <w:rsid w:val="004E0794"/>
    <w:rsid w:val="004F78C0"/>
    <w:rsid w:val="00575F43"/>
    <w:rsid w:val="00582EC1"/>
    <w:rsid w:val="006046E2"/>
    <w:rsid w:val="00620E4B"/>
    <w:rsid w:val="0064738B"/>
    <w:rsid w:val="00653202"/>
    <w:rsid w:val="00654D1F"/>
    <w:rsid w:val="0065698A"/>
    <w:rsid w:val="006E430C"/>
    <w:rsid w:val="0073735F"/>
    <w:rsid w:val="00751393"/>
    <w:rsid w:val="007F6673"/>
    <w:rsid w:val="008A4852"/>
    <w:rsid w:val="008B5602"/>
    <w:rsid w:val="008E75EC"/>
    <w:rsid w:val="008F008A"/>
    <w:rsid w:val="00934FF2"/>
    <w:rsid w:val="009822CD"/>
    <w:rsid w:val="009C3DDA"/>
    <w:rsid w:val="00A13966"/>
    <w:rsid w:val="00A8340A"/>
    <w:rsid w:val="00AC6EB1"/>
    <w:rsid w:val="00B22FFE"/>
    <w:rsid w:val="00B47B80"/>
    <w:rsid w:val="00B538B5"/>
    <w:rsid w:val="00B818AC"/>
    <w:rsid w:val="00BB1E11"/>
    <w:rsid w:val="00C46B3D"/>
    <w:rsid w:val="00CB23F1"/>
    <w:rsid w:val="00CD57AE"/>
    <w:rsid w:val="00D62D6F"/>
    <w:rsid w:val="00D964DC"/>
    <w:rsid w:val="00DA338D"/>
    <w:rsid w:val="00DB618C"/>
    <w:rsid w:val="00DE7A16"/>
    <w:rsid w:val="00DF04C2"/>
    <w:rsid w:val="00E3633A"/>
    <w:rsid w:val="00E8010B"/>
    <w:rsid w:val="00EE1FAA"/>
    <w:rsid w:val="00F576AF"/>
    <w:rsid w:val="00FB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B7DAB-893C-4B08-BE84-902D6053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3F1"/>
    <w:rPr>
      <w:sz w:val="24"/>
      <w:szCs w:val="24"/>
    </w:rPr>
  </w:style>
  <w:style w:type="paragraph" w:styleId="Heading1">
    <w:name w:val="heading 1"/>
    <w:basedOn w:val="Normal"/>
    <w:next w:val="Normal"/>
    <w:qFormat/>
    <w:rsid w:val="00CB23F1"/>
    <w:pPr>
      <w:keepNext/>
      <w:spacing w:line="360" w:lineRule="auto"/>
      <w:jc w:val="both"/>
      <w:outlineLvl w:val="0"/>
    </w:pPr>
    <w:rPr>
      <w:b/>
      <w:bCs/>
    </w:rPr>
  </w:style>
  <w:style w:type="paragraph" w:styleId="Heading2">
    <w:name w:val="heading 2"/>
    <w:basedOn w:val="Normal"/>
    <w:next w:val="Normal"/>
    <w:link w:val="Heading2Char"/>
    <w:uiPriority w:val="9"/>
    <w:unhideWhenUsed/>
    <w:qFormat/>
    <w:rsid w:val="00934FF2"/>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738B"/>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0073D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23F1"/>
    <w:pPr>
      <w:tabs>
        <w:tab w:val="center" w:pos="4153"/>
        <w:tab w:val="right" w:pos="8306"/>
      </w:tabs>
    </w:pPr>
  </w:style>
  <w:style w:type="paragraph" w:styleId="Footer">
    <w:name w:val="footer"/>
    <w:basedOn w:val="Normal"/>
    <w:link w:val="FooterChar"/>
    <w:uiPriority w:val="99"/>
    <w:rsid w:val="00CB23F1"/>
    <w:pPr>
      <w:tabs>
        <w:tab w:val="center" w:pos="4153"/>
        <w:tab w:val="right" w:pos="8306"/>
      </w:tabs>
    </w:pPr>
  </w:style>
  <w:style w:type="character" w:styleId="PageNumber">
    <w:name w:val="page number"/>
    <w:basedOn w:val="DefaultParagraphFont"/>
    <w:semiHidden/>
    <w:rsid w:val="00CB23F1"/>
  </w:style>
  <w:style w:type="paragraph" w:styleId="ListParagraph">
    <w:name w:val="List Paragraph"/>
    <w:basedOn w:val="Normal"/>
    <w:uiPriority w:val="34"/>
    <w:qFormat/>
    <w:rsid w:val="008B5602"/>
    <w:pPr>
      <w:ind w:left="720"/>
      <w:contextualSpacing/>
    </w:pPr>
  </w:style>
  <w:style w:type="paragraph" w:styleId="BalloonText">
    <w:name w:val="Balloon Text"/>
    <w:basedOn w:val="Normal"/>
    <w:link w:val="BalloonTextChar"/>
    <w:uiPriority w:val="99"/>
    <w:semiHidden/>
    <w:unhideWhenUsed/>
    <w:rsid w:val="004E0794"/>
    <w:rPr>
      <w:rFonts w:ascii="Tahoma" w:hAnsi="Tahoma" w:cs="Tahoma"/>
      <w:sz w:val="16"/>
      <w:szCs w:val="16"/>
    </w:rPr>
  </w:style>
  <w:style w:type="character" w:customStyle="1" w:styleId="BalloonTextChar">
    <w:name w:val="Balloon Text Char"/>
    <w:basedOn w:val="DefaultParagraphFont"/>
    <w:link w:val="BalloonText"/>
    <w:uiPriority w:val="99"/>
    <w:semiHidden/>
    <w:rsid w:val="004E0794"/>
    <w:rPr>
      <w:rFonts w:ascii="Tahoma" w:hAnsi="Tahoma" w:cs="Tahoma"/>
      <w:sz w:val="16"/>
      <w:szCs w:val="16"/>
    </w:rPr>
  </w:style>
  <w:style w:type="character" w:customStyle="1" w:styleId="FooterChar">
    <w:name w:val="Footer Char"/>
    <w:basedOn w:val="DefaultParagraphFont"/>
    <w:link w:val="Footer"/>
    <w:uiPriority w:val="99"/>
    <w:rsid w:val="009822CD"/>
    <w:rPr>
      <w:sz w:val="24"/>
      <w:szCs w:val="24"/>
    </w:rPr>
  </w:style>
  <w:style w:type="character" w:customStyle="1" w:styleId="Heading2Char">
    <w:name w:val="Heading 2 Char"/>
    <w:basedOn w:val="DefaultParagraphFont"/>
    <w:link w:val="Heading2"/>
    <w:uiPriority w:val="9"/>
    <w:rsid w:val="00934FF2"/>
    <w:rPr>
      <w:rFonts w:eastAsiaTheme="majorEastAsia" w:cstheme="majorBidi"/>
      <w:b/>
      <w:sz w:val="24"/>
      <w:szCs w:val="26"/>
    </w:rPr>
  </w:style>
  <w:style w:type="character" w:customStyle="1" w:styleId="Heading3Char">
    <w:name w:val="Heading 3 Char"/>
    <w:basedOn w:val="DefaultParagraphFont"/>
    <w:link w:val="Heading3"/>
    <w:uiPriority w:val="9"/>
    <w:rsid w:val="0064738B"/>
    <w:rPr>
      <w:rFonts w:eastAsiaTheme="majorEastAsia" w:cstheme="majorBidi"/>
      <w:sz w:val="24"/>
      <w:szCs w:val="24"/>
      <w:u w:val="single"/>
    </w:rPr>
  </w:style>
  <w:style w:type="character" w:customStyle="1" w:styleId="Heading4Char">
    <w:name w:val="Heading 4 Char"/>
    <w:basedOn w:val="DefaultParagraphFont"/>
    <w:link w:val="Heading4"/>
    <w:uiPriority w:val="9"/>
    <w:semiHidden/>
    <w:rsid w:val="000073D4"/>
    <w:rPr>
      <w:rFonts w:asciiTheme="majorHAnsi" w:eastAsiaTheme="majorEastAsia" w:hAnsiTheme="majorHAnsi" w:cstheme="majorBidi"/>
      <w:i/>
      <w:iCs/>
      <w:color w:val="365F91" w:themeColor="accent1" w:themeShade="BF"/>
      <w:sz w:val="24"/>
      <w:szCs w:val="24"/>
    </w:rPr>
  </w:style>
  <w:style w:type="paragraph" w:customStyle="1" w:styleId="bt">
    <w:name w:val="bt"/>
    <w:qFormat/>
    <w:rsid w:val="003D2AF3"/>
    <w:pPr>
      <w:spacing w:after="160" w:line="256" w:lineRule="auto"/>
    </w:pPr>
    <w:rPr>
      <w:rFonts w:ascii="Arial" w:eastAsiaTheme="minorHAnsi" w:hAnsi="Arial" w:cstheme="minorBidi"/>
      <w:szCs w:val="22"/>
    </w:rPr>
  </w:style>
  <w:style w:type="paragraph" w:customStyle="1" w:styleId="Tablehead">
    <w:name w:val="Table head"/>
    <w:autoRedefine/>
    <w:qFormat/>
    <w:rsid w:val="003D2AF3"/>
    <w:pPr>
      <w:jc w:val="center"/>
    </w:pPr>
    <w:rPr>
      <w:rFonts w:ascii="Arial" w:eastAsiaTheme="minorHAnsi" w:hAnsi="Arial" w:cstheme="minorBidi"/>
      <w:b/>
      <w:szCs w:val="22"/>
    </w:rPr>
  </w:style>
  <w:style w:type="paragraph" w:customStyle="1" w:styleId="bt-center">
    <w:name w:val="bt-center"/>
    <w:qFormat/>
    <w:rsid w:val="003D2AF3"/>
    <w:pPr>
      <w:jc w:val="center"/>
    </w:pPr>
    <w:rPr>
      <w:rFonts w:ascii="Arial" w:eastAsiaTheme="minorHAnsi" w:hAnsi="Arial" w:cstheme="minorBidi"/>
      <w:szCs w:val="22"/>
    </w:rPr>
  </w:style>
  <w:style w:type="table" w:styleId="TableGrid">
    <w:name w:val="Table Grid"/>
    <w:basedOn w:val="TableNormal"/>
    <w:uiPriority w:val="39"/>
    <w:rsid w:val="003D2AF3"/>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heading">
    <w:name w:val="list heading"/>
    <w:basedOn w:val="ListParagraph"/>
    <w:autoRedefine/>
    <w:qFormat/>
    <w:rsid w:val="00DF04C2"/>
    <w:pPr>
      <w:tabs>
        <w:tab w:val="left" w:pos="2175"/>
      </w:tabs>
      <w:spacing w:line="360" w:lineRule="auto"/>
      <w:ind w:left="0"/>
      <w:jc w:val="both"/>
    </w:pPr>
    <w:rPr>
      <w:rFonts w:ascii="Arial" w:eastAsiaTheme="minorHAnsi" w:hAnsi="Arial" w:cstheme="minorBidi"/>
      <w:sz w:val="22"/>
      <w:szCs w:val="22"/>
    </w:rPr>
  </w:style>
  <w:style w:type="character" w:styleId="PlaceholderText">
    <w:name w:val="Placeholder Text"/>
    <w:basedOn w:val="DefaultParagraphFont"/>
    <w:uiPriority w:val="99"/>
    <w:semiHidden/>
    <w:rsid w:val="00BB1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996">
      <w:bodyDiv w:val="1"/>
      <w:marLeft w:val="0"/>
      <w:marRight w:val="0"/>
      <w:marTop w:val="0"/>
      <w:marBottom w:val="0"/>
      <w:divBdr>
        <w:top w:val="none" w:sz="0" w:space="0" w:color="auto"/>
        <w:left w:val="none" w:sz="0" w:space="0" w:color="auto"/>
        <w:bottom w:val="none" w:sz="0" w:space="0" w:color="auto"/>
        <w:right w:val="none" w:sz="0" w:space="0" w:color="auto"/>
      </w:divBdr>
    </w:div>
    <w:div w:id="140580525">
      <w:bodyDiv w:val="1"/>
      <w:marLeft w:val="0"/>
      <w:marRight w:val="0"/>
      <w:marTop w:val="0"/>
      <w:marBottom w:val="0"/>
      <w:divBdr>
        <w:top w:val="none" w:sz="0" w:space="0" w:color="auto"/>
        <w:left w:val="none" w:sz="0" w:space="0" w:color="auto"/>
        <w:bottom w:val="none" w:sz="0" w:space="0" w:color="auto"/>
        <w:right w:val="none" w:sz="0" w:space="0" w:color="auto"/>
      </w:divBdr>
    </w:div>
    <w:div w:id="161434240">
      <w:bodyDiv w:val="1"/>
      <w:marLeft w:val="0"/>
      <w:marRight w:val="0"/>
      <w:marTop w:val="0"/>
      <w:marBottom w:val="0"/>
      <w:divBdr>
        <w:top w:val="none" w:sz="0" w:space="0" w:color="auto"/>
        <w:left w:val="none" w:sz="0" w:space="0" w:color="auto"/>
        <w:bottom w:val="none" w:sz="0" w:space="0" w:color="auto"/>
        <w:right w:val="none" w:sz="0" w:space="0" w:color="auto"/>
      </w:divBdr>
    </w:div>
    <w:div w:id="375740419">
      <w:bodyDiv w:val="1"/>
      <w:marLeft w:val="0"/>
      <w:marRight w:val="0"/>
      <w:marTop w:val="0"/>
      <w:marBottom w:val="0"/>
      <w:divBdr>
        <w:top w:val="none" w:sz="0" w:space="0" w:color="auto"/>
        <w:left w:val="none" w:sz="0" w:space="0" w:color="auto"/>
        <w:bottom w:val="none" w:sz="0" w:space="0" w:color="auto"/>
        <w:right w:val="none" w:sz="0" w:space="0" w:color="auto"/>
      </w:divBdr>
    </w:div>
    <w:div w:id="483745161">
      <w:bodyDiv w:val="1"/>
      <w:marLeft w:val="0"/>
      <w:marRight w:val="0"/>
      <w:marTop w:val="0"/>
      <w:marBottom w:val="0"/>
      <w:divBdr>
        <w:top w:val="none" w:sz="0" w:space="0" w:color="auto"/>
        <w:left w:val="none" w:sz="0" w:space="0" w:color="auto"/>
        <w:bottom w:val="none" w:sz="0" w:space="0" w:color="auto"/>
        <w:right w:val="none" w:sz="0" w:space="0" w:color="auto"/>
      </w:divBdr>
    </w:div>
    <w:div w:id="484976514">
      <w:bodyDiv w:val="1"/>
      <w:marLeft w:val="0"/>
      <w:marRight w:val="0"/>
      <w:marTop w:val="0"/>
      <w:marBottom w:val="0"/>
      <w:divBdr>
        <w:top w:val="none" w:sz="0" w:space="0" w:color="auto"/>
        <w:left w:val="none" w:sz="0" w:space="0" w:color="auto"/>
        <w:bottom w:val="none" w:sz="0" w:space="0" w:color="auto"/>
        <w:right w:val="none" w:sz="0" w:space="0" w:color="auto"/>
      </w:divBdr>
    </w:div>
    <w:div w:id="548028263">
      <w:bodyDiv w:val="1"/>
      <w:marLeft w:val="0"/>
      <w:marRight w:val="0"/>
      <w:marTop w:val="0"/>
      <w:marBottom w:val="0"/>
      <w:divBdr>
        <w:top w:val="none" w:sz="0" w:space="0" w:color="auto"/>
        <w:left w:val="none" w:sz="0" w:space="0" w:color="auto"/>
        <w:bottom w:val="none" w:sz="0" w:space="0" w:color="auto"/>
        <w:right w:val="none" w:sz="0" w:space="0" w:color="auto"/>
      </w:divBdr>
    </w:div>
    <w:div w:id="575869021">
      <w:bodyDiv w:val="1"/>
      <w:marLeft w:val="0"/>
      <w:marRight w:val="0"/>
      <w:marTop w:val="0"/>
      <w:marBottom w:val="0"/>
      <w:divBdr>
        <w:top w:val="none" w:sz="0" w:space="0" w:color="auto"/>
        <w:left w:val="none" w:sz="0" w:space="0" w:color="auto"/>
        <w:bottom w:val="none" w:sz="0" w:space="0" w:color="auto"/>
        <w:right w:val="none" w:sz="0" w:space="0" w:color="auto"/>
      </w:divBdr>
    </w:div>
    <w:div w:id="777874836">
      <w:bodyDiv w:val="1"/>
      <w:marLeft w:val="0"/>
      <w:marRight w:val="0"/>
      <w:marTop w:val="0"/>
      <w:marBottom w:val="0"/>
      <w:divBdr>
        <w:top w:val="none" w:sz="0" w:space="0" w:color="auto"/>
        <w:left w:val="none" w:sz="0" w:space="0" w:color="auto"/>
        <w:bottom w:val="none" w:sz="0" w:space="0" w:color="auto"/>
        <w:right w:val="none" w:sz="0" w:space="0" w:color="auto"/>
      </w:divBdr>
    </w:div>
    <w:div w:id="962493384">
      <w:bodyDiv w:val="1"/>
      <w:marLeft w:val="0"/>
      <w:marRight w:val="0"/>
      <w:marTop w:val="0"/>
      <w:marBottom w:val="0"/>
      <w:divBdr>
        <w:top w:val="none" w:sz="0" w:space="0" w:color="auto"/>
        <w:left w:val="none" w:sz="0" w:space="0" w:color="auto"/>
        <w:bottom w:val="none" w:sz="0" w:space="0" w:color="auto"/>
        <w:right w:val="none" w:sz="0" w:space="0" w:color="auto"/>
      </w:divBdr>
    </w:div>
    <w:div w:id="1093162342">
      <w:bodyDiv w:val="1"/>
      <w:marLeft w:val="0"/>
      <w:marRight w:val="0"/>
      <w:marTop w:val="0"/>
      <w:marBottom w:val="0"/>
      <w:divBdr>
        <w:top w:val="none" w:sz="0" w:space="0" w:color="auto"/>
        <w:left w:val="none" w:sz="0" w:space="0" w:color="auto"/>
        <w:bottom w:val="none" w:sz="0" w:space="0" w:color="auto"/>
        <w:right w:val="none" w:sz="0" w:space="0" w:color="auto"/>
      </w:divBdr>
    </w:div>
    <w:div w:id="1248998533">
      <w:bodyDiv w:val="1"/>
      <w:marLeft w:val="0"/>
      <w:marRight w:val="0"/>
      <w:marTop w:val="0"/>
      <w:marBottom w:val="0"/>
      <w:divBdr>
        <w:top w:val="none" w:sz="0" w:space="0" w:color="auto"/>
        <w:left w:val="none" w:sz="0" w:space="0" w:color="auto"/>
        <w:bottom w:val="none" w:sz="0" w:space="0" w:color="auto"/>
        <w:right w:val="none" w:sz="0" w:space="0" w:color="auto"/>
      </w:divBdr>
    </w:div>
    <w:div w:id="1356810525">
      <w:bodyDiv w:val="1"/>
      <w:marLeft w:val="0"/>
      <w:marRight w:val="0"/>
      <w:marTop w:val="0"/>
      <w:marBottom w:val="0"/>
      <w:divBdr>
        <w:top w:val="none" w:sz="0" w:space="0" w:color="auto"/>
        <w:left w:val="none" w:sz="0" w:space="0" w:color="auto"/>
        <w:bottom w:val="none" w:sz="0" w:space="0" w:color="auto"/>
        <w:right w:val="none" w:sz="0" w:space="0" w:color="auto"/>
      </w:divBdr>
    </w:div>
    <w:div w:id="1547373993">
      <w:bodyDiv w:val="1"/>
      <w:marLeft w:val="0"/>
      <w:marRight w:val="0"/>
      <w:marTop w:val="0"/>
      <w:marBottom w:val="0"/>
      <w:divBdr>
        <w:top w:val="none" w:sz="0" w:space="0" w:color="auto"/>
        <w:left w:val="none" w:sz="0" w:space="0" w:color="auto"/>
        <w:bottom w:val="none" w:sz="0" w:space="0" w:color="auto"/>
        <w:right w:val="none" w:sz="0" w:space="0" w:color="auto"/>
      </w:divBdr>
    </w:div>
    <w:div w:id="1571647654">
      <w:bodyDiv w:val="1"/>
      <w:marLeft w:val="0"/>
      <w:marRight w:val="0"/>
      <w:marTop w:val="0"/>
      <w:marBottom w:val="0"/>
      <w:divBdr>
        <w:top w:val="none" w:sz="0" w:space="0" w:color="auto"/>
        <w:left w:val="none" w:sz="0" w:space="0" w:color="auto"/>
        <w:bottom w:val="none" w:sz="0" w:space="0" w:color="auto"/>
        <w:right w:val="none" w:sz="0" w:space="0" w:color="auto"/>
      </w:divBdr>
    </w:div>
    <w:div w:id="1607150245">
      <w:bodyDiv w:val="1"/>
      <w:marLeft w:val="0"/>
      <w:marRight w:val="0"/>
      <w:marTop w:val="0"/>
      <w:marBottom w:val="0"/>
      <w:divBdr>
        <w:top w:val="none" w:sz="0" w:space="0" w:color="auto"/>
        <w:left w:val="none" w:sz="0" w:space="0" w:color="auto"/>
        <w:bottom w:val="none" w:sz="0" w:space="0" w:color="auto"/>
        <w:right w:val="none" w:sz="0" w:space="0" w:color="auto"/>
      </w:divBdr>
    </w:div>
    <w:div w:id="1684236517">
      <w:bodyDiv w:val="1"/>
      <w:marLeft w:val="0"/>
      <w:marRight w:val="0"/>
      <w:marTop w:val="0"/>
      <w:marBottom w:val="0"/>
      <w:divBdr>
        <w:top w:val="none" w:sz="0" w:space="0" w:color="auto"/>
        <w:left w:val="none" w:sz="0" w:space="0" w:color="auto"/>
        <w:bottom w:val="none" w:sz="0" w:space="0" w:color="auto"/>
        <w:right w:val="none" w:sz="0" w:space="0" w:color="auto"/>
      </w:divBdr>
    </w:div>
    <w:div w:id="1958371175">
      <w:bodyDiv w:val="1"/>
      <w:marLeft w:val="0"/>
      <w:marRight w:val="0"/>
      <w:marTop w:val="0"/>
      <w:marBottom w:val="0"/>
      <w:divBdr>
        <w:top w:val="none" w:sz="0" w:space="0" w:color="auto"/>
        <w:left w:val="none" w:sz="0" w:space="0" w:color="auto"/>
        <w:bottom w:val="none" w:sz="0" w:space="0" w:color="auto"/>
        <w:right w:val="none" w:sz="0" w:space="0" w:color="auto"/>
      </w:divBdr>
    </w:div>
    <w:div w:id="1965305650">
      <w:bodyDiv w:val="1"/>
      <w:marLeft w:val="0"/>
      <w:marRight w:val="0"/>
      <w:marTop w:val="0"/>
      <w:marBottom w:val="0"/>
      <w:divBdr>
        <w:top w:val="none" w:sz="0" w:space="0" w:color="auto"/>
        <w:left w:val="none" w:sz="0" w:space="0" w:color="auto"/>
        <w:bottom w:val="none" w:sz="0" w:space="0" w:color="auto"/>
        <w:right w:val="none" w:sz="0" w:space="0" w:color="auto"/>
      </w:divBdr>
    </w:div>
    <w:div w:id="2087991476">
      <w:bodyDiv w:val="1"/>
      <w:marLeft w:val="0"/>
      <w:marRight w:val="0"/>
      <w:marTop w:val="0"/>
      <w:marBottom w:val="0"/>
      <w:divBdr>
        <w:top w:val="none" w:sz="0" w:space="0" w:color="auto"/>
        <w:left w:val="none" w:sz="0" w:space="0" w:color="auto"/>
        <w:bottom w:val="none" w:sz="0" w:space="0" w:color="auto"/>
        <w:right w:val="none" w:sz="0" w:space="0" w:color="auto"/>
      </w:divBdr>
    </w:div>
    <w:div w:id="2097627297">
      <w:bodyDiv w:val="1"/>
      <w:marLeft w:val="0"/>
      <w:marRight w:val="0"/>
      <w:marTop w:val="0"/>
      <w:marBottom w:val="0"/>
      <w:divBdr>
        <w:top w:val="none" w:sz="0" w:space="0" w:color="auto"/>
        <w:left w:val="none" w:sz="0" w:space="0" w:color="auto"/>
        <w:bottom w:val="none" w:sz="0" w:space="0" w:color="auto"/>
        <w:right w:val="none" w:sz="0" w:space="0" w:color="auto"/>
      </w:divBdr>
    </w:div>
    <w:div w:id="2134128041">
      <w:bodyDiv w:val="1"/>
      <w:marLeft w:val="0"/>
      <w:marRight w:val="0"/>
      <w:marTop w:val="0"/>
      <w:marBottom w:val="0"/>
      <w:divBdr>
        <w:top w:val="none" w:sz="0" w:space="0" w:color="auto"/>
        <w:left w:val="none" w:sz="0" w:space="0" w:color="auto"/>
        <w:bottom w:val="none" w:sz="0" w:space="0" w:color="auto"/>
        <w:right w:val="none" w:sz="0" w:space="0" w:color="auto"/>
      </w:divBdr>
    </w:div>
    <w:div w:id="21431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 III</vt:lpstr>
    </vt:vector>
  </TitlesOfParts>
  <Company>STMIK Akakom</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III</dc:title>
  <dc:subject/>
  <dc:creator>Endang</dc:creator>
  <cp:keywords/>
  <dc:description/>
  <cp:lastModifiedBy>vynspermadi</cp:lastModifiedBy>
  <cp:revision>5</cp:revision>
  <dcterms:created xsi:type="dcterms:W3CDTF">2019-07-23T03:17:00Z</dcterms:created>
  <dcterms:modified xsi:type="dcterms:W3CDTF">2019-07-23T04:36:00Z</dcterms:modified>
</cp:coreProperties>
</file>