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xP6ntxQ8xbwnuLs8+QxamQ==&#10;" textCheckSum="" ver="1">
  <a:bounds l="-461" t="83" r="10429" b="83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AutoShape 41"/>
        <wps:cNvCnPr>
          <a:cxnSpLocks noChangeShapeType="1"/>
        </wps:cNvCnPr>
        <wps:spPr bwMode="auto">
          <a:xfrm>
            <a:off x="0" y="0"/>
            <a:ext cx="6915150" cy="0"/>
          </a:xfrm>
          <a:prstGeom prst="straightConnector1">
            <a:avLst/>
          </a:prstGeom>
          <a:noFill/>
          <a:ln w="19050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