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0BDEE" w14:textId="77777777" w:rsidR="00FC0865" w:rsidRPr="00FC0865" w:rsidRDefault="00FC0865" w:rsidP="00FC08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Porcelain Skin &amp; Laser — Frequently Asked Questions</w:t>
      </w:r>
    </w:p>
    <w:p w14:paraId="61732A87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General</w:t>
      </w:r>
    </w:p>
    <w:p w14:paraId="1A33596F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Where are you located and how do I book?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We’re at 7 Gravatt Road, Papamoa Plaza, Papamoa Beach. Book online anytime via our </w:t>
      </w:r>
      <w:proofErr w:type="spellStart"/>
      <w:r w:rsidRPr="00FC0865">
        <w:rPr>
          <w:rFonts w:ascii="Times New Roman" w:eastAsia="Times New Roman" w:hAnsi="Times New Roman" w:cs="Times New Roman"/>
          <w:lang w:eastAsia="en-GB"/>
        </w:rPr>
        <w:t>Fresha</w:t>
      </w:r>
      <w:proofErr w:type="spellEnd"/>
      <w:r w:rsidRPr="00FC0865">
        <w:rPr>
          <w:rFonts w:ascii="Times New Roman" w:eastAsia="Times New Roman" w:hAnsi="Times New Roman" w:cs="Times New Roman"/>
          <w:lang w:eastAsia="en-GB"/>
        </w:rPr>
        <w:t xml:space="preserve"> page. </w:t>
      </w:r>
      <w:hyperlink r:id="rId5" w:tgtFrame="_blank" w:history="1"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Fresha+1</w:t>
        </w:r>
      </w:hyperlink>
    </w:p>
    <w:p w14:paraId="3EFAA960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Do you offer consultations?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Yes—skin, laser and brow/lash consultations are available. We use your consult to assess your skin, hair type and goals, then build a plan (e.g., facial course, laser hair removal plan, or brow design). </w:t>
      </w:r>
      <w:hyperlink r:id="rId6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3140AE9A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Do you have packages or specials?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Yes—seasonal packages, multi-treatment bundles and student ball packages appear under “Packages &amp; Specials” on our booking page. </w:t>
      </w:r>
      <w:hyperlink r:id="rId7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197724E9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What payment methods do you take? Can I come as a walk-in?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>Online booking is best to secure your time. In-store we accept common payment types; call the salon for the latest options. (Walk-ins welcome when available.)</w:t>
      </w:r>
    </w:p>
    <w:p w14:paraId="0ACFC5C1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2ED0104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FE23F0C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Manicure &amp; Pedicure</w:t>
      </w:r>
    </w:p>
    <w:p w14:paraId="0599A992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Do you do manicures and pedicures?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Yes—mini tidy to spa-style treatments for hands and feet. Options include shaping, cuticle care, buff/polish and long-lasting finishes depending on selection. </w:t>
      </w:r>
      <w:hyperlink r:id="rId8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730B0354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How long do appointments take and how long will it last?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>Most express manicures/pedicures take 30–45 min; more comprehensive services take 45–75 min. Durability depends on finish and lifestyle—ask us to recommend the best option for you.</w:t>
      </w:r>
    </w:p>
    <w:p w14:paraId="088B9DB0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Is there anything I should do before nail services?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>Arrive with bare nails if possible. Let us know if you need a removal so we can allocate time.</w:t>
      </w:r>
    </w:p>
    <w:p w14:paraId="6F2D1944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7F0C67C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02F259D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Brows, Lashes &amp; Eyes</w:t>
      </w:r>
    </w:p>
    <w:p w14:paraId="1BC2BEB2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What eye enhancement services do you offer?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Brow shaping (wax/thread), brow tint, lash tint, lash lift, eyelash extensions, and cosmetic tattoo for brows/lips. “Eye Enhancements”, “Eyelash Extensions” and “Cosmetic Tattoo” appear as separate categories on our booking page. </w:t>
      </w:r>
      <w:hyperlink r:id="rId9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191A7128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What’s the difference between a lash lift and extensions?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>A lift curls your natural lashes for ~6–8 weeks; extensions add length/volume with individual fibres and require refills every 2–3 weeks.</w:t>
      </w:r>
    </w:p>
    <w:p w14:paraId="2673D1BE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Do you offer threading?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Yes—precise brow and facial hair threading is available and listed in the “Threading” category. </w:t>
      </w:r>
      <w:hyperlink r:id="rId10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44422111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Is cosmetic tattoo (powder brows/lip blush) available?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Yes—cosmetic tattoo services are bookable, with a consultation recommended to tailor shape, colour and aftercare. </w:t>
      </w:r>
      <w:hyperlink r:id="rId11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37FB681C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19F51E4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2D5D955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Waxing &amp; Hair Removal</w:t>
      </w:r>
    </w:p>
    <w:p w14:paraId="20FF5F95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Do you do full-body waxing?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Yes—face, underarm, arms, legs, bikini/Brazilian and body waxing are available under “Waxing”. </w:t>
      </w:r>
      <w:hyperlink r:id="rId12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00029878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Waxing vs laser hair removal—what should I choose?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Waxing removes hair from the root for 3–6 weeks. Laser targets follicles to reduce growth long-term over multiple sessions. If you want lasting reduction, choose laser; if you prefer a one-off tidy, choose waxing. </w:t>
      </w:r>
      <w:hyperlink r:id="rId13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7E9FF60D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6B9812A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9AF5559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Laser Hair Removal</w:t>
      </w:r>
    </w:p>
    <w:p w14:paraId="366A0C14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What laser hair removal do you offer and how many sessions will I need?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Laser hair removal is listed as its own category. Most areas need 6–10 sessions, 4–6 weeks apart, then maintenance 1–2×/year depending on hormones and hair type. </w:t>
      </w:r>
      <w:hyperlink r:id="rId14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1D5E1F74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Is laser hair removal suitable for my skin tone?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We assess during consultation. Modern systems can treat a broad range of skin tones with adjusted settings for safety and efficacy. </w:t>
      </w:r>
      <w:hyperlink r:id="rId15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3EE963DB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Pre- and post-care for laser hair removal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Shave the area 24 hours prior; avoid waxing/epilating for 3–4 weeks beforehand. Post-care: cool compress, SPF 50 daily, avoid hot showers, saunas, active skincare and sun exposure for 48–72 hours. </w:t>
      </w:r>
      <w:hyperlink r:id="rId16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1AA8A3AD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4410E16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29BD287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IPL &amp; Laser Skin Treatments / Facial Rejuvenation</w:t>
      </w:r>
    </w:p>
    <w:p w14:paraId="3EE8651A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What skin rejuvenation treatments do you offer?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IPL/laser for pigmentation, redness and </w:t>
      </w:r>
      <w:proofErr w:type="spellStart"/>
      <w:r w:rsidRPr="00FC0865">
        <w:rPr>
          <w:rFonts w:ascii="Times New Roman" w:eastAsia="Times New Roman" w:hAnsi="Times New Roman" w:cs="Times New Roman"/>
          <w:lang w:eastAsia="en-GB"/>
        </w:rPr>
        <w:t>photorejuvenation</w:t>
      </w:r>
      <w:proofErr w:type="spellEnd"/>
      <w:r w:rsidRPr="00FC0865">
        <w:rPr>
          <w:rFonts w:ascii="Times New Roman" w:eastAsia="Times New Roman" w:hAnsi="Times New Roman" w:cs="Times New Roman"/>
          <w:lang w:eastAsia="en-GB"/>
        </w:rPr>
        <w:t xml:space="preserve">; anti-ageing facials; and courses </w:t>
      </w:r>
      <w:r w:rsidRPr="00FC0865">
        <w:rPr>
          <w:rFonts w:ascii="Times New Roman" w:eastAsia="Times New Roman" w:hAnsi="Times New Roman" w:cs="Times New Roman"/>
          <w:lang w:eastAsia="en-GB"/>
        </w:rPr>
        <w:lastRenderedPageBreak/>
        <w:t xml:space="preserve">tailored to acne or depigmentation goals (see Facial Rejuvenation; IPL and Laser Skin Treatments). </w:t>
      </w:r>
      <w:hyperlink r:id="rId17" w:tgtFrame="_blank" w:history="1"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Fresha+1</w:t>
        </w:r>
      </w:hyperlink>
    </w:p>
    <w:p w14:paraId="747B6B09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What concerns can you treat?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Fine lines, dullness, uneven tone, sun damage, visible vessels, certain pigment concerns, and acne-prone skin—treatment choice depends on your consultation. </w:t>
      </w:r>
      <w:hyperlink r:id="rId18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3DC63B3F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How many sessions will I need?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Single boosts are available, but results are best in a plan (e.g., 3–6 sessions or a structured package like Acne or Depigmentation programmes). </w:t>
      </w:r>
      <w:hyperlink r:id="rId19" w:tgtFrame="_blank" w:history="1"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Porcelain Skin</w:t>
        </w:r>
      </w:hyperlink>
    </w:p>
    <w:p w14:paraId="78DBA6D7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Pre-/post-care for IPL or laser facials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Avoid sun/active acids/retinol for several days before and after; use SPF 50 daily; follow your therapist’s product plan (we use high-end cosmeceuticals in-clinic). </w:t>
      </w:r>
      <w:hyperlink r:id="rId20" w:tgtFrame="_blank" w:history="1"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Porcelain Skin</w:t>
        </w:r>
      </w:hyperlink>
    </w:p>
    <w:p w14:paraId="1D9C86D6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56A4A1C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ED759E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Facials &amp; Spa Treatments</w:t>
      </w:r>
    </w:p>
    <w:p w14:paraId="68C5F8E0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What facials do you offer?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From classic cleansing facials to targeted anti-ageing, acne-support and brightening treatments. We use professional-grade cosmeceuticals and can tailor a plan after a skin consult. </w:t>
      </w:r>
      <w:hyperlink r:id="rId21" w:tgtFrame="_blank" w:history="1"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Porcelain Skin</w:t>
        </w:r>
      </w:hyperlink>
    </w:p>
    <w:p w14:paraId="0DE99859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 xml:space="preserve">Do you do microdermabrasion, peels or </w:t>
      </w:r>
      <w:proofErr w:type="spellStart"/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microneedling</w:t>
      </w:r>
      <w:proofErr w:type="spellEnd"/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Advanced facials and packages include options like microdermabrasion and needling as part of a tailored plan. Book a consultation to confirm suitability. </w:t>
      </w:r>
      <w:hyperlink r:id="rId22" w:tgtFrame="_blank" w:history="1"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Porcelain Skin</w:t>
        </w:r>
      </w:hyperlink>
    </w:p>
    <w:p w14:paraId="5586422E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What “Spa Treatments” are available?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Relaxation facials and body treatments that focus on hydration, glow and de-stressing. See “Spa Treatments” when booking. </w:t>
      </w:r>
      <w:hyperlink r:id="rId23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1AA5D33A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04E0572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6A51CDA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Massage</w:t>
      </w:r>
    </w:p>
    <w:p w14:paraId="6750CDA8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Which massage types do you provide?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Relaxation, deep tissue, aromatherapy and hot stone (stone massage therapy). Choose the pressure and style that suits; your therapist will tailor on the day. </w:t>
      </w:r>
      <w:hyperlink r:id="rId24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21EE868B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How long are massage sessions?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Typically 30, 45, 60 or 90 minutes depending on selection and availability in the “Massage” categories (Relaxation, Deep Tissue, Stone). </w:t>
      </w:r>
      <w:hyperlink r:id="rId25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56AC342C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2D7CE5B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75A663C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Make-Up &amp; Lessons</w:t>
      </w:r>
    </w:p>
    <w:p w14:paraId="5210D500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Do you offer make-up services or lessons?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Yes—make-up services and a “Make-Up Lesson” are listed. We also run student ball packages during the season (see “Ball Packages (Students Only)”). </w:t>
      </w:r>
      <w:hyperlink r:id="rId26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6AC84C98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2B854FD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2F5D21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Student &amp; Event Packages</w:t>
      </w:r>
    </w:p>
    <w:p w14:paraId="311482D9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Do you have school ball packages?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Yes—hair/make-up combinations for students appear as “Ball Packages (Students Only)” during ball season. </w:t>
      </w:r>
      <w:hyperlink r:id="rId27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7AEC79B9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34547A9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06A591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Packages, Bundles &amp; “Treat Yourself &amp; Save”</w:t>
      </w:r>
    </w:p>
    <w:p w14:paraId="630A9326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Can I combine treatments on the same day?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 xml:space="preserve">Yes—many clients pair a facial with brows/lashes, or massage with a pedicure. Look for “Treat yourself to another service &amp; save” or “Packages &amp; Specials” to bundle and save. </w:t>
      </w:r>
      <w:hyperlink r:id="rId28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27BC1317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27F0C9E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5351D9D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Safety, Suitability &amp; Age</w:t>
      </w:r>
    </w:p>
    <w:p w14:paraId="11BDFC16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Is there a minimum age?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>Under-18s require a guardian’s consent; some services (e.g., laser) may require age thresholds or additional assessment.</w:t>
      </w:r>
    </w:p>
    <w:p w14:paraId="407C88C5" w14:textId="77777777" w:rsidR="00FC0865" w:rsidRPr="00FC0865" w:rsidRDefault="00FC0865" w:rsidP="00FC08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Who shouldn’t have laser or IPL right now?</w:t>
      </w:r>
      <w:r w:rsidRPr="00FC0865">
        <w:rPr>
          <w:rFonts w:ascii="Times New Roman" w:eastAsia="Times New Roman" w:hAnsi="Times New Roman" w:cs="Times New Roman"/>
          <w:lang w:eastAsia="en-GB"/>
        </w:rPr>
        <w:br/>
        <w:t>Contraindications include active tan, photosensitising medications, pregnancy for some treatments, open lesions, recent peels/needling—your therapist will advise at consult.</w:t>
      </w:r>
    </w:p>
    <w:p w14:paraId="0497D0ED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5B7D855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F36C207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Timing, Prep &amp; Aftercare (Quick Reference)</w:t>
      </w:r>
    </w:p>
    <w:p w14:paraId="02BE6DA6" w14:textId="77777777" w:rsidR="00FC0865" w:rsidRPr="00FC0865" w:rsidRDefault="00FC0865" w:rsidP="00FC08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Waxing:</w:t>
      </w:r>
      <w:r w:rsidRPr="00FC0865">
        <w:rPr>
          <w:rFonts w:ascii="Times New Roman" w:eastAsia="Times New Roman" w:hAnsi="Times New Roman" w:cs="Times New Roman"/>
          <w:lang w:eastAsia="en-GB"/>
        </w:rPr>
        <w:t xml:space="preserve"> 3–4 weeks growth (no shaving), gentle exfoliation 24–48 hours before; avoid heat/exercise for 24 hours after.</w:t>
      </w:r>
    </w:p>
    <w:p w14:paraId="5E812A62" w14:textId="77777777" w:rsidR="00FC0865" w:rsidRPr="00FC0865" w:rsidRDefault="00FC0865" w:rsidP="00FC08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Laser hair removal:</w:t>
      </w:r>
      <w:r w:rsidRPr="00FC0865">
        <w:rPr>
          <w:rFonts w:ascii="Times New Roman" w:eastAsia="Times New Roman" w:hAnsi="Times New Roman" w:cs="Times New Roman"/>
          <w:lang w:eastAsia="en-GB"/>
        </w:rPr>
        <w:t xml:space="preserve"> shave 24 hours before; no waxing/epilating for 3–4 weeks prior; SPF 50 daily post-treatment. </w:t>
      </w:r>
      <w:hyperlink r:id="rId29" w:tgtFrame="_blank" w:history="1">
        <w:proofErr w:type="spellStart"/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Fresha</w:t>
        </w:r>
        <w:proofErr w:type="spellEnd"/>
      </w:hyperlink>
    </w:p>
    <w:p w14:paraId="1C43CA79" w14:textId="77777777" w:rsidR="00FC0865" w:rsidRPr="00FC0865" w:rsidRDefault="00FC0865" w:rsidP="00FC08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Facials/peels/IPL:</w:t>
      </w:r>
      <w:r w:rsidRPr="00FC0865">
        <w:rPr>
          <w:rFonts w:ascii="Times New Roman" w:eastAsia="Times New Roman" w:hAnsi="Times New Roman" w:cs="Times New Roman"/>
          <w:lang w:eastAsia="en-GB"/>
        </w:rPr>
        <w:t xml:space="preserve"> pause strong actives/retinol 3–5 days either side; SPF 50 daily; follow your homecare plan. </w:t>
      </w:r>
      <w:hyperlink r:id="rId30" w:tgtFrame="_blank" w:history="1">
        <w:r w:rsidRPr="00FC086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Porcelain Skin</w:t>
        </w:r>
      </w:hyperlink>
    </w:p>
    <w:p w14:paraId="6FBB3867" w14:textId="77777777" w:rsidR="00FC0865" w:rsidRPr="00FC0865" w:rsidRDefault="00FC0865" w:rsidP="00FC08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Lash lift/extensions:</w:t>
      </w:r>
      <w:r w:rsidRPr="00FC0865">
        <w:rPr>
          <w:rFonts w:ascii="Times New Roman" w:eastAsia="Times New Roman" w:hAnsi="Times New Roman" w:cs="Times New Roman"/>
          <w:lang w:eastAsia="en-GB"/>
        </w:rPr>
        <w:t xml:space="preserve"> arrive with clean, makeup-free eyes; avoid water/steam for 24 hours post-service.</w:t>
      </w:r>
    </w:p>
    <w:p w14:paraId="7C6FCD50" w14:textId="77777777" w:rsidR="00FC0865" w:rsidRPr="00FC0865" w:rsidRDefault="00FC0865" w:rsidP="00FC08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lang w:eastAsia="en-GB"/>
        </w:rPr>
        <w:t>Manicure/pedicure:</w:t>
      </w:r>
      <w:r w:rsidRPr="00FC0865">
        <w:rPr>
          <w:rFonts w:ascii="Times New Roman" w:eastAsia="Times New Roman" w:hAnsi="Times New Roman" w:cs="Times New Roman"/>
          <w:lang w:eastAsia="en-GB"/>
        </w:rPr>
        <w:t xml:space="preserve"> arrive with bare nails if possible; advise if removal is needed.</w:t>
      </w:r>
    </w:p>
    <w:p w14:paraId="682466AD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79715B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83FB59" w14:textId="77777777" w:rsidR="00FC0865" w:rsidRPr="00FC0865" w:rsidRDefault="00FC0865" w:rsidP="00FC08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C08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Popular Searches We Answer</w:t>
      </w:r>
    </w:p>
    <w:p w14:paraId="7D4E72E0" w14:textId="77777777" w:rsidR="00FC0865" w:rsidRPr="00FC0865" w:rsidRDefault="00FC0865" w:rsidP="00FC08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lang w:eastAsia="en-GB"/>
        </w:rPr>
        <w:t>“Best laser hair removal Papamoa”, “IPL facial Papamoa”, “acne facial near me”, “brow threading Papamoa”, “lash extensions Papamoa”, “Brazilian wax Papamoa”, “manicure pedicure Papamoa”, “hot stone massage Papamoa”, “make-up artist Papamoa”, “student ball make-up Papamoa”.</w:t>
      </w:r>
    </w:p>
    <w:p w14:paraId="4599EAA5" w14:textId="77777777" w:rsidR="00FC0865" w:rsidRPr="00FC0865" w:rsidRDefault="00BD3091" w:rsidP="00FC0865">
      <w:pPr>
        <w:rPr>
          <w:rFonts w:ascii="Times New Roman" w:eastAsia="Times New Roman" w:hAnsi="Times New Roman" w:cs="Times New Roman"/>
          <w:lang w:eastAsia="en-GB"/>
        </w:rPr>
      </w:pPr>
      <w:r w:rsidRPr="00FC0865">
        <w:rPr>
          <w:rFonts w:ascii="Times New Roman" w:eastAsia="Times New Roman" w:hAnsi="Times New Roman" w:cs="Times New Roman"/>
          <w:noProof/>
          <w:lang w:eastAsia="en-GB"/>
        </w:rPr>
        <w:pict w14:anchorId="0CC3E83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9627BE" w14:textId="77777777" w:rsidR="00D82BF0" w:rsidRDefault="00D82BF0"/>
    <w:sectPr w:rsidR="00D82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577DF"/>
    <w:multiLevelType w:val="multilevel"/>
    <w:tmpl w:val="EBE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F52C9"/>
    <w:multiLevelType w:val="multilevel"/>
    <w:tmpl w:val="3B4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65"/>
    <w:rsid w:val="005A48DC"/>
    <w:rsid w:val="007D75DF"/>
    <w:rsid w:val="00BD3091"/>
    <w:rsid w:val="00D82BF0"/>
    <w:rsid w:val="00FC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789C2"/>
  <w15:chartTrackingRefBased/>
  <w15:docId w15:val="{7D8F0E9C-A3F9-DE45-A199-6F183273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08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C08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86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C086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C086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FC0865"/>
    <w:rPr>
      <w:b/>
      <w:bCs/>
    </w:rPr>
  </w:style>
  <w:style w:type="character" w:customStyle="1" w:styleId="ms-1">
    <w:name w:val="ms-1"/>
    <w:basedOn w:val="DefaultParagraphFont"/>
    <w:rsid w:val="00FC0865"/>
  </w:style>
  <w:style w:type="character" w:customStyle="1" w:styleId="max-w-15ch">
    <w:name w:val="max-w-[15ch]"/>
    <w:basedOn w:val="DefaultParagraphFont"/>
    <w:rsid w:val="00FC0865"/>
  </w:style>
  <w:style w:type="character" w:customStyle="1" w:styleId="-me-1">
    <w:name w:val="-me-1"/>
    <w:basedOn w:val="DefaultParagraphFont"/>
    <w:rsid w:val="00FC0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sha.com/a/porcelain-skin-papamoa-beach-7-gravatt-road-vk69e306?utm_source=chatgpt.com" TargetMode="External"/><Relationship Id="rId13" Type="http://schemas.openxmlformats.org/officeDocument/2006/relationships/hyperlink" Target="https://www.fresha.com/a/porcelain-skin-papamoa-beach-7-gravatt-road-vk69e306?utm_source=chatgpt.com" TargetMode="External"/><Relationship Id="rId18" Type="http://schemas.openxmlformats.org/officeDocument/2006/relationships/hyperlink" Target="https://www.fresha.com/a/porcelain-skin-papamoa-beach-7-gravatt-road-vk69e306?utm_source=chatgpt.com" TargetMode="External"/><Relationship Id="rId26" Type="http://schemas.openxmlformats.org/officeDocument/2006/relationships/hyperlink" Target="https://www.fresha.com/a/porcelain-skin-papamoa-beach-7-gravatt-road-vk69e306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orcelainskin.co.nz/?utm_source=chatgpt.com" TargetMode="External"/><Relationship Id="rId7" Type="http://schemas.openxmlformats.org/officeDocument/2006/relationships/hyperlink" Target="https://www.fresha.com/a/porcelain-skin-papamoa-beach-7-gravatt-road-vk69e306?utm_source=chatgpt.com" TargetMode="External"/><Relationship Id="rId12" Type="http://schemas.openxmlformats.org/officeDocument/2006/relationships/hyperlink" Target="https://www.fresha.com/a/porcelain-skin-papamoa-beach-7-gravatt-road-vk69e306?utm_source=chatgpt.com" TargetMode="External"/><Relationship Id="rId17" Type="http://schemas.openxmlformats.org/officeDocument/2006/relationships/hyperlink" Target="https://www.fresha.com/a/porcelain-skin-papamoa-beach-7-gravatt-road-vk69e306?utm_source=chatgpt.com" TargetMode="External"/><Relationship Id="rId25" Type="http://schemas.openxmlformats.org/officeDocument/2006/relationships/hyperlink" Target="https://www.fresha.com/a/porcelain-skin-papamoa-beach-7-gravatt-road-vk69e306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resha.com/a/porcelain-skin-papamoa-beach-7-gravatt-road-vk69e306?utm_source=chatgpt.com" TargetMode="External"/><Relationship Id="rId20" Type="http://schemas.openxmlformats.org/officeDocument/2006/relationships/hyperlink" Target="https://www.porcelainskin.co.nz/?utm_source=chatgpt.com" TargetMode="External"/><Relationship Id="rId29" Type="http://schemas.openxmlformats.org/officeDocument/2006/relationships/hyperlink" Target="https://www.fresha.com/a/porcelain-skin-papamoa-beach-7-gravatt-road-vk69e306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resha.com/a/porcelain-skin-papamoa-beach-7-gravatt-road-vk69e306?utm_source=chatgpt.com" TargetMode="External"/><Relationship Id="rId11" Type="http://schemas.openxmlformats.org/officeDocument/2006/relationships/hyperlink" Target="https://www.fresha.com/a/porcelain-skin-papamoa-beach-7-gravatt-road-vk69e306?utm_source=chatgpt.com" TargetMode="External"/><Relationship Id="rId24" Type="http://schemas.openxmlformats.org/officeDocument/2006/relationships/hyperlink" Target="https://www.fresha.com/a/porcelain-skin-papamoa-beach-7-gravatt-road-vk69e306?utm_source=chatgpt.co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fresha.com/a/porcelain-skin-papamoa-beach-7-gravatt-road-vk69e306?utm_source=chatgpt.com" TargetMode="External"/><Relationship Id="rId15" Type="http://schemas.openxmlformats.org/officeDocument/2006/relationships/hyperlink" Target="https://www.fresha.com/a/porcelain-skin-papamoa-beach-7-gravatt-road-vk69e306?utm_source=chatgpt.com" TargetMode="External"/><Relationship Id="rId23" Type="http://schemas.openxmlformats.org/officeDocument/2006/relationships/hyperlink" Target="https://www.fresha.com/a/porcelain-skin-papamoa-beach-7-gravatt-road-vk69e306?utm_source=chatgpt.com" TargetMode="External"/><Relationship Id="rId28" Type="http://schemas.openxmlformats.org/officeDocument/2006/relationships/hyperlink" Target="https://www.fresha.com/a/porcelain-skin-papamoa-beach-7-gravatt-road-vk69e306?utm_source=chatgpt.com" TargetMode="External"/><Relationship Id="rId10" Type="http://schemas.openxmlformats.org/officeDocument/2006/relationships/hyperlink" Target="https://www.fresha.com/a/porcelain-skin-papamoa-beach-7-gravatt-road-vk69e306?utm_source=chatgpt.com" TargetMode="External"/><Relationship Id="rId19" Type="http://schemas.openxmlformats.org/officeDocument/2006/relationships/hyperlink" Target="https://www.porcelainskin.co.nz/our-team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resha.com/a/porcelain-skin-papamoa-beach-7-gravatt-road-vk69e306?utm_source=chatgpt.com" TargetMode="External"/><Relationship Id="rId14" Type="http://schemas.openxmlformats.org/officeDocument/2006/relationships/hyperlink" Target="https://www.fresha.com/a/porcelain-skin-papamoa-beach-7-gravatt-road-vk69e306?utm_source=chatgpt.com" TargetMode="External"/><Relationship Id="rId22" Type="http://schemas.openxmlformats.org/officeDocument/2006/relationships/hyperlink" Target="https://www.porcelainskin.co.nz/our-team?utm_source=chatgpt.com" TargetMode="External"/><Relationship Id="rId27" Type="http://schemas.openxmlformats.org/officeDocument/2006/relationships/hyperlink" Target="https://www.fresha.com/a/porcelain-skin-papamoa-beach-7-gravatt-road-vk69e306?utm_source=chatgpt.com" TargetMode="External"/><Relationship Id="rId30" Type="http://schemas.openxmlformats.org/officeDocument/2006/relationships/hyperlink" Target="https://www.porcelainskin.co.nz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1550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Sidamjit Dhaliwal</dc:creator>
  <cp:keywords/>
  <dc:description/>
  <cp:lastModifiedBy>Sidamjit Dhaliwal</cp:lastModifiedBy>
  <cp:revision>1</cp:revision>
  <dcterms:created xsi:type="dcterms:W3CDTF">2025-11-04T22:24:00Z</dcterms:created>
  <dcterms:modified xsi:type="dcterms:W3CDTF">2025-11-04T22:25:00Z</dcterms:modified>
</cp:coreProperties>
</file>