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eastAsia="宋体" w:cstheme="minorHAnsi"/>
          <w:kern w:val="0"/>
          <w:szCs w:val="21"/>
        </w:rPr>
      </w:pPr>
      <w:r>
        <w:rPr>
          <w:rFonts w:ascii="Calibri" w:hAnsi="Calibri" w:eastAsia="宋体" w:cs="Calibri"/>
          <w:kern w:val="0"/>
          <w:szCs w:val="21"/>
        </w:rPr>
        <w:t>Brainstorm:</w:t>
      </w:r>
      <w:r>
        <w:rPr>
          <w:rFonts w:eastAsia="宋体" w:cstheme="minorHAnsi"/>
          <w:kern w:val="0"/>
          <w:szCs w:val="21"/>
          <w:lang w:val="en"/>
        </w:rPr>
        <w:t xml:space="preserve"> Confirm the theme, first identify the target group, which is </w:t>
      </w:r>
      <w:r>
        <w:rPr>
          <w:rFonts w:eastAsia="宋体" w:cstheme="minorHAnsi"/>
          <w:kern w:val="0"/>
          <w:szCs w:val="21"/>
        </w:rPr>
        <w:t>12</w:t>
      </w:r>
      <w:r>
        <w:rPr>
          <w:rFonts w:eastAsia="宋体" w:cstheme="minorHAnsi"/>
          <w:kern w:val="0"/>
          <w:szCs w:val="21"/>
          <w:lang w:val="en"/>
        </w:rPr>
        <w:t xml:space="preserve"> years old and older. </w:t>
      </w:r>
    </w:p>
    <w:p>
      <w:pPr>
        <w:widowControl/>
        <w:jc w:val="left"/>
        <w:rPr>
          <w:rFonts w:eastAsia="宋体" w:cstheme="minorHAnsi"/>
          <w:kern w:val="0"/>
          <w:szCs w:val="21"/>
        </w:rPr>
      </w:pPr>
      <w:r>
        <w:rPr>
          <w:rFonts w:eastAsia="宋体" w:cstheme="minorHAnsi"/>
          <w:kern w:val="0"/>
          <w:szCs w:val="21"/>
          <w:lang w:val="en"/>
        </w:rPr>
        <w:t>Design a brief introduction to Chengdu's tourism and employment policies, design for the purpose of coming to Chengdu, enter Chengdu for tourism, introduce the attractions and food, come to Chengdu to settle down and work, and introduce the prospects of Chengdu's employment policies</w:t>
      </w:r>
    </w:p>
    <w:p>
      <w:pPr>
        <w:widowControl/>
        <w:jc w:val="left"/>
        <w:rPr>
          <w:rFonts w:eastAsia="宋体" w:cstheme="minorHAnsi"/>
          <w:kern w:val="0"/>
          <w:szCs w:val="21"/>
        </w:rPr>
      </w:pPr>
      <w:r>
        <w:rPr>
          <w:rFonts w:eastAsia="宋体" w:cstheme="minorHAnsi"/>
          <w:kern w:val="0"/>
          <w:szCs w:val="21"/>
          <w:lang w:val="en"/>
        </w:rPr>
        <w:t>Confirm the design of the main tourism page, confirm the introduction of the map as the background, and click to enter the tour page</w:t>
      </w:r>
    </w:p>
    <w:p>
      <w:pPr>
        <w:widowControl/>
        <w:jc w:val="left"/>
        <w:rPr>
          <w:rFonts w:eastAsia="宋体" w:cstheme="minorHAnsi"/>
          <w:kern w:val="0"/>
          <w:szCs w:val="21"/>
        </w:rPr>
      </w:pPr>
      <w:r>
        <w:rPr>
          <w:rFonts w:eastAsia="宋体" w:cstheme="minorHAnsi"/>
          <w:kern w:val="0"/>
          <w:szCs w:val="21"/>
          <w:lang w:val="en"/>
        </w:rPr>
        <w:t>For employment, confirm and design several major sectors, such as employment rate, can be displayed in statistical charts, in the introduction of Chengdu's relevant strengths and enterprise products</w:t>
      </w:r>
    </w:p>
    <w:p>
      <w:pPr>
        <w:widowControl/>
        <w:jc w:val="left"/>
        <w:rPr>
          <w:rFonts w:eastAsia="宋体" w:cstheme="minorHAnsi"/>
          <w:kern w:val="0"/>
          <w:szCs w:val="21"/>
          <w:lang w:val="en"/>
        </w:rPr>
      </w:pPr>
      <w:r>
        <w:rPr>
          <w:rFonts w:eastAsia="宋体" w:cstheme="minorHAnsi"/>
          <w:kern w:val="0"/>
          <w:szCs w:val="21"/>
          <w:lang w:val="en"/>
        </w:rPr>
        <w:t>In the post-production process of web pages, there may be slight differences, and the uniform style of page design has not yet been unified.</w:t>
      </w:r>
    </w:p>
    <w:p>
      <w:pPr>
        <w:widowControl/>
        <w:jc w:val="left"/>
        <w:rPr>
          <w:rFonts w:hint="eastAsia" w:eastAsia="宋体" w:cstheme="minorHAnsi"/>
          <w:kern w:val="0"/>
          <w:szCs w:val="21"/>
          <w:lang w:val="en" w:eastAsia="zh-CN"/>
        </w:rPr>
      </w:pPr>
      <w:r>
        <w:rPr>
          <w:rFonts w:hint="eastAsia" w:eastAsia="宋体" w:cstheme="minorHAnsi"/>
          <w:kern w:val="0"/>
          <w:szCs w:val="21"/>
          <w:lang w:val="en" w:eastAsia="zh-CN"/>
        </w:rPr>
        <w:drawing>
          <wp:inline distT="0" distB="0" distL="114300" distR="114300">
            <wp:extent cx="5273040" cy="3533140"/>
            <wp:effectExtent l="0" t="0" r="10160" b="10160"/>
            <wp:docPr id="1" name="图片 1" descr="470b935e04b711f88f4c7057ab570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70b935e04b711f88f4c7057ab5703c"/>
                    <pic:cNvPicPr>
                      <a:picLocks noChangeAspect="1"/>
                    </pic:cNvPicPr>
                  </pic:nvPicPr>
                  <pic:blipFill>
                    <a:blip r:embed="rId4"/>
                    <a:stretch>
                      <a:fillRect/>
                    </a:stretch>
                  </pic:blipFill>
                  <pic:spPr>
                    <a:xfrm>
                      <a:off x="0" y="0"/>
                      <a:ext cx="5273040" cy="3533140"/>
                    </a:xfrm>
                    <a:prstGeom prst="rect">
                      <a:avLst/>
                    </a:prstGeom>
                  </pic:spPr>
                </pic:pic>
              </a:graphicData>
            </a:graphic>
          </wp:inline>
        </w:drawing>
      </w:r>
      <w:bookmarkStart w:id="0" w:name="_GoBack"/>
      <w:bookmarkEnd w:id="0"/>
    </w:p>
    <w:p>
      <w:pPr>
        <w:rPr>
          <w:rFonts w:cstheme="minorHAnsi"/>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YyMGU0YjA5ZTBiYTE5YWQ1OGQ3OWVlNjQ4M2E0MDQifQ=="/>
  </w:docVars>
  <w:rsids>
    <w:rsidRoot w:val="00F20811"/>
    <w:rsid w:val="00456180"/>
    <w:rsid w:val="00A36751"/>
    <w:rsid w:val="00F20811"/>
    <w:rsid w:val="61AC1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Balloon Text"/>
    <w:basedOn w:val="1"/>
    <w:link w:val="5"/>
    <w:semiHidden/>
    <w:unhideWhenUsed/>
    <w:uiPriority w:val="99"/>
    <w:rPr>
      <w:sz w:val="18"/>
      <w:szCs w:val="18"/>
    </w:rPr>
  </w:style>
  <w:style w:type="character" w:customStyle="1" w:styleId="5">
    <w:name w:val="批注框文本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127</Words>
  <Characters>729</Characters>
  <Lines>6</Lines>
  <Paragraphs>1</Paragraphs>
  <TotalTime>15</TotalTime>
  <ScaleCrop>false</ScaleCrop>
  <LinksUpToDate>false</LinksUpToDate>
  <CharactersWithSpaces>855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2023-03-31T07:20:00Z</dcterms:created>
  <dc:creator>y</dc:creator>
  <cp:lastModifiedBy>青青</cp:lastModifiedBy>
  <dcterms:modified xsi:type="dcterms:W3CDTF">2023-03-31T08:14:29Z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EB39F00282CA41EEA23ADBF62A933200</vt:lpwstr>
  </property>
</Properties>
</file>