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SentinAI v3.0 Elite - Forensic Investigation</w:t>
      </w:r>
    </w:p>
    <w:p>
      <w:pPr>
        <w:pStyle w:val="Heading1"/>
      </w:pPr>
      <w:r>
        <w:t>1. Threat Classification</w:t>
      </w:r>
    </w:p>
    <w:p>
      <w:r>
        <w:t>Rootkit Evasion Technique Detected</w:t>
      </w:r>
    </w:p>
    <w:p>
      <w:pPr>
        <w:pStyle w:val="Heading1"/>
      </w:pPr>
      <w:r>
        <w:t>2. Combat Action Log</w:t>
      </w:r>
    </w:p>
    <w:p>
      <w:r>
        <w:t>[🛡️ STATE SECURE]: malware.exe is not currently running. No kill needed.</w:t>
        <w:br/>
        <w:t>[🛡️ STATE SECURE]: suspicious.exe is not currently running. No kill needed.</w:t>
        <w:br/>
        <w:t xml:space="preserve">FAILED/WARNING: netsh advfirewall firewall add rule name=BlockRootkit dir=in action=block program=C:\malware\rootkit.exe - </w:t>
        <w:br/>
        <w:t>[🛡️ STATE SECURE]: rootkit.exe is not currently running. No kill needed.</w:t>
        <w:br/>
        <w:t xml:space="preserve">FAILED/WARNING: netsh advfirewall firewall add rule name=BlockEvasion dir=out action=block protocol=tcp localport=8080 - </w:t>
        <w:br/>
        <w:t xml:space="preserve">FAILED/WARNING: netsh advfirewall set allprofiles state on - </w:t>
      </w:r>
    </w:p>
    <w:p>
      <w:pPr>
        <w:pStyle w:val="Heading1"/>
      </w:pPr>
      <w:r>
        <w:t>3. AI Forensic Reasoning</w:t>
      </w:r>
    </w:p>
    <w:p>
      <w:r>
        <w:t>**Incident Summary**</w:t>
        <w:br/>
        <w:t>A Rootkit Evasion Technique was detected, prompting an immediate response to secure the system and prevent potential malicious activity. The initial assessment revealed multiple suspicious executables, including malware.exe, suspicious.exe, and rootkit.exe. Fortunately, none of these executables were found to be currently running, eliminating the need for termination. This fortunate circumstance allowed for a more controlled and deliberate approach to mitigating the potential threat.</w:t>
        <w:br/>
        <w:br/>
        <w:t>**Actions Taken**</w:t>
        <w:br/>
        <w:t>To address the detected Rootkit Evasion Technique, several actions were executed to enhance system security and prevent potential evasion tactics. The system was checked for running instances of malware.exe and suspicious.exe, and since neither was found to be active, no kill command was necessary. Similarly, rootkit.exe was not running, and thus, no termination was required. However, attempts to add specific firewall rules to block the rootkit.exe and restrict outgoing traffic on TCP protocol, local port 8080, encountered failures or warnings. Specifically, the commands to add rules named BlockRootkit and BlockEvasion, as well as an attempt to enable the firewall for all profiles, did not execute as expected, resulting in failed or warning statuses.</w:t>
        <w:br/>
        <w:br/>
        <w:t>**Forensic Analysis and Recommendations**</w:t>
        <w:br/>
        <w:t>The forensic analysis indicates that while the system was not actively compromised at the time of inspection, the presence of Rootkit Evasion Technique detection suggests a potential vulnerability. The failed attempts to implement additional firewall rules and enable the firewall for all profiles suggest potential issues with system configuration or existing security policies. It is recommended that a thorough review of system security settings and configurations be conducted to identify and address any weaknesses. Additionally, considering the detection of evasion techniques, a comprehensive scan for malware and rootkits should be performed to ensure the system is thoroughly cleaned and secured. Continuous monitoring and regular security audits are also advised to prevent and quickly respond to future potential threats.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