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 xml:space="preserve">FAILED/WARNING: netsh advfirewall set allprofiles state on - </w:t>
        <w:br/>
        <w:t xml:space="preserve">FAILED/WARNING: netsh advfirewall firewall add rule name=LockBitBlock dir=in action=block program=lockbit.exe - </w:t>
        <w:br/>
        <w:t xml:space="preserve">FAILED/WARNING: netsh advfirewall firewall add rule name=LockBitBlock dir=out action=block program=lockbit.exe - </w:t>
        <w:br/>
        <w:t>[🛡️ STATE SECURE]: lockbit.exe is not currently running. No kill needed.</w:t>
        <w:br/>
        <w:t>[🛡️ STATE SECURE]: lockbit3.exe is not currently running. No kill needed.</w:t>
        <w:br/>
        <w:t>[🛡️ STATE SECURE]: ransomware.exe is not currently running. No kill needed.</w:t>
        <w:br/>
        <w:t xml:space="preserve">FAILED/WARNING: netsh advfirewall firewall add rule name=BlockOutbound dir=out action=block program=lockbit.exe - </w:t>
      </w:r>
    </w:p>
    <w:p>
      <w:pPr>
        <w:pStyle w:val="Heading1"/>
      </w:pPr>
      <w:r>
        <w:t>3. AI Forensic Reasoning</w:t>
      </w:r>
    </w:p>
    <w:p>
      <w:r>
        <w:t>**Incident Summary**</w:t>
        <w:br/>
        <w:t>A LockBit 3.0 ransomware attack was detected and mitigated on the affected system. The initial response involved attempting to enable the Windows Firewall and block the execution of the ransomware executable (lockbit.exe) using the netsh advfirewall command. However, multiple attempts to configure the firewall rules resulted in failed or warning messages, indicating potential issues with the firewall configuration or the system's ability to execute the commands. Despite these challenges, the system was found to be in a secure state, with no instances of lockbit.exe, lockbit3.exe, or ransomware.exe running at the time of the incident.</w:t>
        <w:br/>
        <w:br/>
        <w:t>**Actions Taken**</w:t>
        <w:br/>
        <w:t>Several actions were taken in an attempt to mitigate the ransomware attack and secure the system. The first step involved trying to enable the Windows Firewall for all profiles using the command "netsh advfirewall set allprofiles state on". Unfortunately, this command failed to execute successfully, resulting in a warning message. Next, attempts were made to add inbound and outbound firewall rules to block the lockbit.exe program, but these commands also failed to execute as expected. Additionally, an attempt was made to add an outbound firewall rule to block the lockbit.exe program, which also resulted in a failed or warning message. Fortunately, the system was found to be in a secure state, with no running instances of the ransomware executables, and therefore, no kill commands were necessary.</w:t>
        <w:br/>
        <w:br/>
        <w:t>**Forensic Analysis and Recommendations**</w:t>
        <w:br/>
        <w:t>The forensic analysis of the incident reveals that while the system was subject to a LockBit 3.0 ransomware attack, the attack was ultimately unsuccessful in executing its payload. The failed attempts to configure the firewall rules suggest potential issues with the system's security configuration or the presence of other malicious actors that may have interfered with the mitigation efforts. To prevent similar incidents in the future, it is recommended that the system's firewall configuration be reviewed and updated to ensure that it is properly enabled and configured to block suspicious traffic. Additionally, the system should be monitored closely for any signs of malicious activity, and regular backups should be performed to ensure that critical data can be recovered in the event of a successful attack. Further investigation is necessary to determine the root cause of the failed firewall configuration attempts and to identify any potential vulnerabilities that may have contributed to the incident.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