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SENTINAI ELITE v10.2 - OFFICIAL FORENSIC REPORT</w:t>
      </w:r>
    </w:p>
    <w:p>
      <w:pPr>
        <w:pStyle w:val="Heading1"/>
      </w:pPr>
      <w:r>
        <w:t>1. Incident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Incident ID</w:t>
            </w:r>
          </w:p>
        </w:tc>
        <w:tc>
          <w:tcPr>
            <w:tcW w:type="dxa" w:w="4320"/>
          </w:tcPr>
          <w:p>
            <w:r>
              <w:t>SNT-A5250964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2026-06-23 14:37:59</w:t>
            </w:r>
          </w:p>
        </w:tc>
      </w:tr>
      <w:tr>
        <w:tc>
          <w:tcPr>
            <w:tcW w:type="dxa" w:w="4320"/>
          </w:tcPr>
          <w:p>
            <w:r>
              <w:t>Security Domain</w:t>
            </w:r>
          </w:p>
        </w:tc>
        <w:tc>
          <w:tcPr>
            <w:tcW w:type="dxa" w:w="4320"/>
          </w:tcPr>
          <w:p>
            <w:r>
              <w:t>Endpoint Protection</w:t>
            </w:r>
          </w:p>
        </w:tc>
      </w:tr>
      <w:tr>
        <w:tc>
          <w:tcPr>
            <w:tcW w:type="dxa" w:w="4320"/>
          </w:tcPr>
          <w:p>
            <w:r>
              <w:t>Threat Classification</w:t>
            </w:r>
          </w:p>
        </w:tc>
        <w:tc>
          <w:tcPr>
            <w:tcW w:type="dxa" w:w="4320"/>
          </w:tcPr>
          <w:p>
            <w:r>
              <w:t>LockBit 3.0 (BlackMatter lineage) — encryption + exfiltration double extortion.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NEUTRALIZED</w:t>
            </w:r>
          </w:p>
        </w:tc>
      </w:tr>
    </w:tbl>
    <w:p>
      <w:pPr>
        <w:pStyle w:val="Heading1"/>
      </w:pPr>
      <w:r>
        <w:t>2. Combat Execution Log</w:t>
      </w:r>
    </w:p>
    <w:p>
      <w:r>
        <w:t>Action Taken: NEUTRALIZED/VERIFIED: PowerShell with Get-Process"</w:t>
        <w:br/>
        <w:t xml:space="preserve">  </w:t>
      </w:r>
    </w:p>
    <w:p>
      <w:pPr>
        <w:pStyle w:val="Heading1"/>
      </w:pPr>
      <w:r>
        <w:t>3. AI Forensic Analysis</w:t>
      </w:r>
    </w:p>
    <w:p>
      <w:r>
        <w:t>As an Endpoint Protection Admin, my primary goal is to remediate threats in Endpoint Protection. The current task involves dealing with LockBit 3.0, a ransomware variant with BlackMatter lineage that employs a double extortion strategy of encryption and exfiltration. To mitigate this threat, it's crucial to terminate any active LockBit processes on the affected systems.</w:t>
        <w:br/>
        <w:br/>
        <w:t>To achieve this, several command-line tools and techniques can be utilized. The first approach involves using the `taskkill` command, which can terminate a process by its image name or process ID (PID). For instance, the command `taskkill /im LockBit.exe /f` will forcefully terminate the LockBit process by its image name. Alternatively, if the PID of the LockBit process is known, it can be terminated using `taskkill /pid &lt;PID&gt; /f`, replacing `&lt;PID&gt;` with the actual process ID. Another method is to use Windows Management Instrumentation Command-line (WMIC) with the command `wmic process where "name='LockBit.exe'" call terminate`, which also terminates the LockBit process based on its name.</w:t>
        <w:br/>
        <w:br/>
        <w:t>The final approach involves leveraging PowerShell, which offers multiple ways to stop a process. The command `Stop-Process -Name LockBit -Force` directly stops the LockBit process by its name, using the `-Force` parameter to ensure the process is terminated even if it doesn't respond. Another PowerShell method is to use `Get-Process LockBit | Stop-Process -Force`, which first retrieves the LockBit process and then pipes it to the `Stop-Process` cmdlet for termination. These commands are summarized in the provided JSON data, which lists the commands, their parameters, and descriptions for easy reference. The JSON data includes:</w:t>
        <w:br/>
        <w:t>```json</w:t>
        <w:br/>
        <w:t>[</w:t>
        <w:br/>
        <w:t xml:space="preserve">  {</w:t>
        <w:br/>
        <w:t xml:space="preserve">    "command": "taskkill",</w:t>
        <w:br/>
        <w:t xml:space="preserve">    "parameters": "/im LockBit.exe /f",</w:t>
        <w:br/>
        <w:t xml:space="preserve">    "description": "Terminate LockBit process by image name"</w:t>
        <w:br/>
        <w:t xml:space="preserve">  },</w:t>
        <w:br/>
        <w:t xml:space="preserve">  {</w:t>
        <w:br/>
        <w:t xml:space="preserve">    "command": "taskkill",</w:t>
        <w:br/>
        <w:t xml:space="preserve">    "parameters": "/pid 1234 /f",</w:t>
        <w:br/>
        <w:t xml:space="preserve">    "description": "Terminate LockBit process by PID (replace 1234 with actual PID)"</w:t>
        <w:br/>
        <w:t xml:space="preserve">  },</w:t>
        <w:br/>
        <w:t xml:space="preserve">  {</w:t>
        <w:br/>
        <w:t xml:space="preserve">    "command": "wmic",</w:t>
        <w:br/>
        <w:t xml:space="preserve">    "parameters": "process where \"name='LockBit.exe'\" call terminate",</w:t>
        <w:br/>
        <w:t xml:space="preserve">    "description": "Terminate LockBit process using WMI"</w:t>
        <w:br/>
        <w:t xml:space="preserve">  },</w:t>
        <w:br/>
        <w:t xml:space="preserve">  {</w:t>
        <w:br/>
        <w:t xml:space="preserve">    "command": "powershell",</w:t>
        <w:br/>
        <w:t xml:space="preserve">    "parameters": "Stop-Process -Name LockBit -Force",</w:t>
        <w:br/>
        <w:t xml:space="preserve">    "description": "Terminate LockBit process using PowerShell"</w:t>
        <w:br/>
        <w:t xml:space="preserve">  },</w:t>
        <w:br/>
        <w:t xml:space="preserve">  {</w:t>
        <w:br/>
        <w:t xml:space="preserve">    "command": "powershell",</w:t>
        <w:br/>
        <w:t xml:space="preserve">    "parameters": "Get-Process LockBit | Stop-Process -Force",</w:t>
        <w:br/>
        <w:t xml:space="preserve">    "description": "Terminate LockBit process using PowerShell with Get-Process"</w:t>
        <w:br/>
        <w:t xml:space="preserve">  }</w:t>
        <w:br/>
        <w:t>]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