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HMoE → FPGA/HLS</w:t>
        <w:br/>
        <w:t>What We Have Done So Far</w:t>
      </w:r>
    </w:p>
    <w:p>
      <w:pPr>
        <w:jc w:val="center"/>
      </w:pPr>
      <w:r>
        <w:rPr>
          <w:i/>
        </w:rPr>
        <w:t>Simple explanation of the repository, our first hardware block, results, gaps, and next steps</w:t>
      </w:r>
    </w:p>
    <w:p>
      <w:pPr>
        <w:pStyle w:val="Heading1"/>
      </w:pPr>
      <w:r>
        <w:t>0. The one-sentence summary</w:t>
      </w:r>
    </w:p>
    <w:p>
      <w:r>
        <w:t>The original repository implements a complete Hierarchical Mixture-of-Experts (HMoE) machine-learning model in PyTorch. We have NOT converted the whole model to hardware yet. We isolated the MoE gating/combination idea, wrote a small C++/Vitis HLS hardware-oriented version of that part, simulated it, synthesized it for a VU13P FPGA, and obtained an initial hardware resource/timing baseline.</w:t>
      </w:r>
    </w:p>
    <w:p>
      <w:pPr>
        <w:pStyle w:val="Heading1"/>
      </w:pPr>
      <w:r>
        <w:t>1. What did the repository do?</w:t>
      </w:r>
    </w:p>
    <w:p>
      <w:r>
        <w:t>The repository is a complete software ML system. At a high level, data goes through several neural-network components, including graph/GCN/GNN-related processing, MLP-related processing, and a hierarchical MoE mechanism.</w:t>
      </w:r>
    </w:p>
    <w:p>
      <w:r>
        <w:t>The important HMoE idea we found is:</w:t>
      </w:r>
    </w:p>
    <w:p>
      <w:pPr>
        <w:pStyle w:val="ListBullet"/>
      </w:pPr>
      <w:r>
        <w:t>There are 3 top-level experts in the default hierarchical component: gnn7, pseudo_alone_w/o_gnn7, and output_mlp.</w:t>
      </w:r>
    </w:p>
    <w:p>
      <w:pPr>
        <w:pStyle w:val="ListBullet"/>
      </w:pPr>
      <w:r>
        <w:t>The model creates a gate value for each expert.</w:t>
      </w:r>
    </w:p>
    <w:p>
      <w:pPr>
        <w:pStyle w:val="ListBullet"/>
      </w:pPr>
      <w:r>
        <w:t>The gate is produced by a linear layer followed by softmax.</w:t>
      </w:r>
    </w:p>
    <w:p>
      <w:pPr>
        <w:pStyle w:val="ListBullet"/>
      </w:pPr>
      <w:r>
        <w:t>Each expert produces an output.</w:t>
      </w:r>
    </w:p>
    <w:p>
      <w:pPr>
        <w:pStyle w:val="ListBullet"/>
      </w:pPr>
      <w:r>
        <w:t>The expert outputs are multiplied by their gate values and added together.</w:t>
      </w:r>
    </w:p>
    <w:p>
      <w:r>
        <w:t>Important: in the default top-level hierarchical configuration, there are 3 experts and top_k=3. Therefore all 3 experts are selected; the softmax decides how much each expert contributes. This is different from a sparse top-1/top-2 MoE where only a subset of experts is executed.</w:t>
      </w:r>
    </w:p>
    <w:p>
      <w:pPr>
        <w:pStyle w:val="Heading1"/>
      </w:pPr>
      <w:r>
        <w:t>2. What part of the repository did we try to do?</w:t>
      </w:r>
    </w:p>
    <w:p>
      <w:r>
        <w:t>We deliberately did NOT start with GNN/GCN/GAT processing or the complete MLP pipeline. The first goal was to understand and implement the MoE routing/gating mechanism as a standalone hardware block.</w:t>
      </w:r>
    </w:p>
    <w:p>
      <w:r>
        <w:t>The block we extracted conceptually is:</w:t>
      </w:r>
    </w:p>
    <w:p>
      <w:r>
        <w:t>320-element hidden vector → Linear(320→3) → 3 logits → Softmax → 3 gates</w:t>
        <w:br/>
        <w:t>3 expert outputs + 3 gates → weighted sum → final output</w:t>
      </w:r>
    </w:p>
    <w:p>
      <w:pPr>
        <w:pStyle w:val="Heading1"/>
      </w:pPr>
      <w:r>
        <w:t>3. What exactly did we build?</w:t>
      </w:r>
    </w:p>
    <w:p>
      <w:r>
        <w:t>We created a separate HLS project at ~/HMoE/HLS_HMoE so that the original repository is not modified.</w:t>
      </w:r>
    </w:p>
    <w:p>
      <w:r>
        <w:t>Files:</w:t>
      </w:r>
    </w:p>
    <w:p>
      <w:pPr>
        <w:pStyle w:val="ListBullet"/>
      </w:pPr>
      <w:r>
        <w:t>src/moe.h — dimensions and function declaration.</w:t>
      </w:r>
    </w:p>
    <w:p>
      <w:pPr>
        <w:pStyle w:val="ListBullet"/>
      </w:pPr>
      <w:r>
        <w:t>src/moe.cpp — HLS implementation.</w:t>
      </w:r>
    </w:p>
    <w:p>
      <w:pPr>
        <w:pStyle w:val="ListBullet"/>
      </w:pPr>
      <w:r>
        <w:t>tb/moe_tb.cpp — C simulation/testbench.</w:t>
      </w:r>
    </w:p>
    <w:p>
      <w:pPr>
        <w:pStyle w:val="ListBullet"/>
      </w:pPr>
      <w:r>
        <w:t>scripts/run_hls.tcl — Vitis HLS project, FPGA target, clock, simulation and synthesis commands.</w:t>
      </w:r>
    </w:p>
    <w:p>
      <w:r>
        <w:t>The current implementation takes:</w:t>
      </w:r>
    </w:p>
    <w:p>
      <w:pPr>
        <w:pStyle w:val="ListBullet"/>
      </w:pPr>
      <w:r>
        <w:t>hidden[320]</w:t>
      </w:r>
    </w:p>
    <w:p>
      <w:pPr>
        <w:pStyle w:val="ListBullet"/>
      </w:pPr>
      <w:r>
        <w:t>gate_weight[3][320]</w:t>
      </w:r>
    </w:p>
    <w:p>
      <w:pPr>
        <w:pStyle w:val="ListBullet"/>
      </w:pPr>
      <w:r>
        <w:t>gate_bias[3]</w:t>
      </w:r>
    </w:p>
    <w:p>
      <w:pPr>
        <w:pStyle w:val="ListBullet"/>
      </w:pPr>
      <w:r>
        <w:t>expert_out[3][1]</w:t>
      </w:r>
    </w:p>
    <w:p>
      <w:r>
        <w:t>and produces:</w:t>
      </w:r>
    </w:p>
    <w:p>
      <w:pPr>
        <w:pStyle w:val="ListBullet"/>
      </w:pPr>
      <w:r>
        <w:t>gates[3]</w:t>
      </w:r>
    </w:p>
    <w:p>
      <w:pPr>
        <w:pStyle w:val="ListBullet"/>
      </w:pPr>
      <w:r>
        <w:t>output[1]</w:t>
      </w:r>
    </w:p>
    <w:p>
      <w:pPr>
        <w:pStyle w:val="Heading1"/>
      </w:pPr>
      <w:r>
        <w:t>4. What happens inside our C++ code?</w:t>
      </w:r>
    </w:p>
    <w:p>
      <w:pPr>
        <w:pStyle w:val="ListNumber"/>
      </w:pPr>
      <w:r>
        <w:t>For each of the 3 experts, calculate a linear-layer result: bias + sum(weight × hidden).</w:t>
      </w:r>
    </w:p>
    <w:p>
      <w:pPr>
        <w:pStyle w:val="ListNumber"/>
      </w:pPr>
      <w:r>
        <w:t>Find the largest logit for numerical stability.</w:t>
      </w:r>
    </w:p>
    <w:p>
      <w:pPr>
        <w:pStyle w:val="ListNumber"/>
      </w:pPr>
      <w:r>
        <w:t>Calculate exp(logit - max).</w:t>
      </w:r>
    </w:p>
    <w:p>
      <w:pPr>
        <w:pStyle w:val="ListNumber"/>
      </w:pPr>
      <w:r>
        <w:t>Add the exponentials.</w:t>
      </w:r>
    </w:p>
    <w:p>
      <w:pPr>
        <w:pStyle w:val="ListNumber"/>
      </w:pPr>
      <w:r>
        <w:t>Divide each exponential by the total to obtain softmax gates.</w:t>
      </w:r>
    </w:p>
    <w:p>
      <w:pPr>
        <w:pStyle w:val="ListNumber"/>
      </w:pPr>
      <w:r>
        <w:t>Multiply every expert output by its gate.</w:t>
      </w:r>
    </w:p>
    <w:p>
      <w:pPr>
        <w:pStyle w:val="ListNumber"/>
      </w:pPr>
      <w:r>
        <w:t>Add the weighted expert outputs to obtain the final output.</w:t>
      </w:r>
    </w:p>
    <w:p>
      <w:r>
        <w:t>This matches the basic mathematical operation of the repository's top-level gating and weighted-combination stage, but our hardware block currently receives expert outputs as inputs instead of implementing the experts themselves.</w:t>
      </w:r>
    </w:p>
    <w:p>
      <w:pPr>
        <w:pStyle w:val="Heading1"/>
      </w:pPr>
      <w:r>
        <w:t>5. What is different between the repository and our code?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Aspect</w:t>
            </w:r>
          </w:p>
        </w:tc>
        <w:tc>
          <w:tcPr>
            <w:tcW w:type="dxa" w:w="3408"/>
          </w:tcPr>
          <w:p>
            <w:r>
              <w:t>Repository</w:t>
            </w:r>
          </w:p>
        </w:tc>
        <w:tc>
          <w:tcPr>
            <w:tcW w:type="dxa" w:w="3408"/>
          </w:tcPr>
          <w:p>
            <w:r>
              <w:t>Our current HLS 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Purpose</w:t>
            </w:r>
          </w:p>
        </w:tc>
        <w:tc>
          <w:tcPr>
            <w:tcW w:type="dxa" w:w="3408"/>
            <w:vAlign w:val="center"/>
          </w:tcPr>
          <w:p>
            <w:r>
              <w:t>Complete HMoE ML model</w:t>
            </w:r>
          </w:p>
        </w:tc>
        <w:tc>
          <w:tcPr>
            <w:tcW w:type="dxa" w:w="3408"/>
            <w:vAlign w:val="center"/>
          </w:tcPr>
          <w:p>
            <w:r>
              <w:t>Standalone MoE gating/combination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Framework</w:t>
            </w:r>
          </w:p>
        </w:tc>
        <w:tc>
          <w:tcPr>
            <w:tcW w:type="dxa" w:w="3408"/>
            <w:vAlign w:val="center"/>
          </w:tcPr>
          <w:p>
            <w:r>
              <w:t>PyTorch/Python</w:t>
            </w:r>
          </w:p>
        </w:tc>
        <w:tc>
          <w:tcPr>
            <w:tcW w:type="dxa" w:w="3408"/>
            <w:vAlign w:val="center"/>
          </w:tcPr>
          <w:p>
            <w:r>
              <w:t>C++ + Vitis HLS</w:t>
            </w:r>
          </w:p>
        </w:tc>
      </w:tr>
      <w:tr>
        <w:tc>
          <w:tcPr>
            <w:tcW w:type="dxa" w:w="3408"/>
            <w:vAlign w:val="center"/>
          </w:tcPr>
          <w:p>
            <w:r>
              <w:t>Experts</w:t>
            </w:r>
          </w:p>
        </w:tc>
        <w:tc>
          <w:tcPr>
            <w:tcW w:type="dxa" w:w="3408"/>
            <w:vAlign w:val="center"/>
          </w:tcPr>
          <w:p>
            <w:r>
              <w:t>Actual neural-network expert modules</w:t>
            </w:r>
          </w:p>
        </w:tc>
        <w:tc>
          <w:tcPr>
            <w:tcW w:type="dxa" w:w="3408"/>
            <w:vAlign w:val="center"/>
          </w:tcPr>
          <w:p>
            <w:r>
              <w:t>Expert outputs are supplied as inputs</w:t>
            </w:r>
          </w:p>
        </w:tc>
      </w:tr>
      <w:tr>
        <w:tc>
          <w:tcPr>
            <w:tcW w:type="dxa" w:w="3408"/>
            <w:vAlign w:val="center"/>
          </w:tcPr>
          <w:p>
            <w:r>
              <w:t>Gating</w:t>
            </w:r>
          </w:p>
        </w:tc>
        <w:tc>
          <w:tcPr>
            <w:tcW w:type="dxa" w:w="3408"/>
            <w:vAlign w:val="center"/>
          </w:tcPr>
          <w:p>
            <w:r>
              <w:t>Linear + top-k + softmax</w:t>
            </w:r>
          </w:p>
        </w:tc>
        <w:tc>
          <w:tcPr>
            <w:tcW w:type="dxa" w:w="3408"/>
            <w:vAlign w:val="center"/>
          </w:tcPr>
          <w:p>
            <w:r>
              <w:t>Linear + softmax</w:t>
            </w:r>
          </w:p>
        </w:tc>
      </w:tr>
      <w:tr>
        <w:tc>
          <w:tcPr>
            <w:tcW w:type="dxa" w:w="3408"/>
            <w:vAlign w:val="center"/>
          </w:tcPr>
          <w:p>
            <w:r>
              <w:t>Default top-level K</w:t>
            </w:r>
          </w:p>
        </w:tc>
        <w:tc>
          <w:tcPr>
            <w:tcW w:type="dxa" w:w="3408"/>
            <w:vAlign w:val="center"/>
          </w:tcPr>
          <w:p>
            <w:r>
              <w:t>3 of 3</w:t>
            </w:r>
          </w:p>
        </w:tc>
        <w:tc>
          <w:tcPr>
            <w:tcW w:type="dxa" w:w="3408"/>
            <w:vAlign w:val="center"/>
          </w:tcPr>
          <w:p>
            <w:r>
              <w:t>3 of 3</w:t>
            </w:r>
          </w:p>
        </w:tc>
      </w:tr>
      <w:tr>
        <w:tc>
          <w:tcPr>
            <w:tcW w:type="dxa" w:w="3408"/>
            <w:vAlign w:val="center"/>
          </w:tcPr>
          <w:p>
            <w:r>
              <w:t>GNN/GCN</w:t>
            </w:r>
          </w:p>
        </w:tc>
        <w:tc>
          <w:tcPr>
            <w:tcW w:type="dxa" w:w="3408"/>
            <w:vAlign w:val="center"/>
          </w:tcPr>
          <w:p>
            <w:r>
              <w:t>Part of the model flow</w:t>
            </w:r>
          </w:p>
        </w:tc>
        <w:tc>
          <w:tcPr>
            <w:tcW w:type="dxa" w:w="3408"/>
            <w:vAlign w:val="center"/>
          </w:tcPr>
          <w:p>
            <w:r>
              <w:t>Not implemented</w:t>
            </w:r>
          </w:p>
        </w:tc>
      </w:tr>
      <w:tr>
        <w:tc>
          <w:tcPr>
            <w:tcW w:type="dxa" w:w="3408"/>
            <w:vAlign w:val="center"/>
          </w:tcPr>
          <w:p>
            <w:r>
              <w:t>MLP</w:t>
            </w:r>
          </w:p>
        </w:tc>
        <w:tc>
          <w:tcPr>
            <w:tcW w:type="dxa" w:w="3408"/>
            <w:vAlign w:val="center"/>
          </w:tcPr>
          <w:p>
            <w:r>
              <w:t>Part of the model flow</w:t>
            </w:r>
          </w:p>
        </w:tc>
        <w:tc>
          <w:tcPr>
            <w:tcW w:type="dxa" w:w="3408"/>
            <w:vAlign w:val="center"/>
          </w:tcPr>
          <w:p>
            <w:r>
              <w:t>Not implemented</w:t>
            </w:r>
          </w:p>
        </w:tc>
      </w:tr>
      <w:tr>
        <w:tc>
          <w:tcPr>
            <w:tcW w:type="dxa" w:w="3408"/>
            <w:vAlign w:val="center"/>
          </w:tcPr>
          <w:p>
            <w:r>
              <w:t>Weights/data</w:t>
            </w:r>
          </w:p>
        </w:tc>
        <w:tc>
          <w:tcPr>
            <w:tcW w:type="dxa" w:w="3408"/>
            <w:vAlign w:val="center"/>
          </w:tcPr>
          <w:p>
            <w:r>
              <w:t>Real trained model weights/data</w:t>
            </w:r>
          </w:p>
        </w:tc>
        <w:tc>
          <w:tcPr>
            <w:tcW w:type="dxa" w:w="3408"/>
            <w:vAlign w:val="center"/>
          </w:tcPr>
          <w:p>
            <w:r>
              <w:t>Synthetic deterministic test values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Precision</w:t>
            </w:r>
          </w:p>
        </w:tc>
        <w:tc>
          <w:tcPr>
            <w:tcW w:type="dxa" w:w="3408"/>
            <w:vAlign w:val="center"/>
          </w:tcPr>
          <w:p>
            <w:r>
              <w:t>PyTorch floating-point behavior</w:t>
            </w:r>
          </w:p>
        </w:tc>
        <w:tc>
          <w:tcPr>
            <w:tcW w:type="dxa" w:w="3408"/>
            <w:vAlign w:val="center"/>
          </w:tcPr>
          <w:p>
            <w:r>
              <w:t>float32 HLS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Training/load balancing</w:t>
            </w:r>
          </w:p>
        </w:tc>
        <w:tc>
          <w:tcPr>
            <w:tcW w:type="dxa" w:w="3408"/>
            <w:vAlign w:val="center"/>
          </w:tcPr>
          <w:p>
            <w:r>
              <w:t>Includes training-related loss machinery</w:t>
            </w:r>
          </w:p>
        </w:tc>
        <w:tc>
          <w:tcPr>
            <w:tcW w:type="dxa" w:w="3408"/>
            <w:vAlign w:val="center"/>
          </w:tcPr>
          <w:p>
            <w:r>
              <w:t>Not implemented; inference path only</w:t>
            </w:r>
          </w:p>
        </w:tc>
      </w:tr>
      <w:tr>
        <w:tc>
          <w:tcPr>
            <w:tcW w:type="dxa" w:w="3408"/>
            <w:vAlign w:val="center"/>
          </w:tcPr>
          <w:p>
            <w:r>
              <w:t>Hardware</w:t>
            </w:r>
          </w:p>
        </w:tc>
        <w:tc>
          <w:tcPr>
            <w:tcW w:type="dxa" w:w="3408"/>
            <w:vAlign w:val="center"/>
          </w:tcPr>
          <w:p>
            <w:r>
              <w:t>Software execution</w:t>
            </w:r>
          </w:p>
        </w:tc>
        <w:tc>
          <w:tcPr>
            <w:tcW w:type="dxa" w:w="3408"/>
            <w:vAlign w:val="center"/>
          </w:tcPr>
          <w:p>
            <w:r>
              <w:t>Synthesized FPGA hardware</w:t>
            </w:r>
          </w:p>
        </w:tc>
      </w:tr>
    </w:tbl>
    <w:p>
      <w:pPr>
        <w:pStyle w:val="Heading1"/>
      </w:pPr>
      <w:r>
        <w:t>6. If we remove the MoE part from the repository and add ours, will the repository still function?</w:t>
      </w:r>
    </w:p>
    <w:p>
      <w:r>
        <w:t>No — not yet.</w:t>
      </w:r>
    </w:p>
    <w:p>
      <w:r>
        <w:t>Our current block is not a drop-in replacement for the repository's MoE. It only reproduces the mathematical gating/weighted-sum stage for one simplified output dimension. The original repository still needs its real expert computations, real tensors, correct dimensions, model weights, and surrounding data flow.</w:t>
      </w:r>
    </w:p>
    <w:p>
      <w:r>
        <w:t>For the end goal, the hardware block eventually needs to accept the same relevant data/weights as the software implementation and produce numerically equivalent results (within an agreed tolerance). Only then could it replace that part of the software flow.</w:t>
      </w:r>
    </w:p>
    <w:p>
      <w:pPr>
        <w:pStyle w:val="Heading1"/>
      </w:pPr>
      <w:r>
        <w:t>7. How generic is our current implementation?</w:t>
      </w:r>
    </w:p>
    <w:p>
      <w:r>
        <w:t>Conceptually it is generic, but the current code is parameterized only weakly because NUM_EXPERTS=3, TOTAL_HIDDEN=320, TOP_K=3, and OUT_DIM=1 are compile-time constants.</w:t>
      </w:r>
    </w:p>
    <w:p>
      <w:r>
        <w:t>It can be generalized to:</w:t>
      </w:r>
    </w:p>
    <w:p>
      <w:pPr>
        <w:pStyle w:val="ListBullet"/>
      </w:pPr>
      <w:r>
        <w:t>different hidden-vector sizes</w:t>
      </w:r>
    </w:p>
    <w:p>
      <w:pPr>
        <w:pStyle w:val="ListBullet"/>
      </w:pPr>
      <w:r>
        <w:t>different numbers of experts</w:t>
      </w:r>
    </w:p>
    <w:p>
      <w:pPr>
        <w:pStyle w:val="ListBullet"/>
      </w:pPr>
      <w:r>
        <w:t>different output dimensions</w:t>
      </w:r>
    </w:p>
    <w:p>
      <w:pPr>
        <w:pStyle w:val="ListBullet"/>
      </w:pPr>
      <w:r>
        <w:t>different K values</w:t>
      </w:r>
    </w:p>
    <w:p>
      <w:pPr>
        <w:pStyle w:val="ListBullet"/>
      </w:pPr>
      <w:r>
        <w:t>different numerical representations (for example fixed-point later)</w:t>
      </w:r>
    </w:p>
    <w:p>
      <w:r>
        <w:t>However, changing K is not enough by itself. A truly sparse MoE implementation must also decide whether only selected experts are executed, how expert dispatch/gather works, and how outputs are buffered.</w:t>
      </w:r>
    </w:p>
    <w:p>
      <w:pPr>
        <w:pStyle w:val="Heading1"/>
      </w:pPr>
      <w:r>
        <w:t>8. What do the reports say?</w:t>
      </w:r>
    </w:p>
    <w:p>
      <w:r>
        <w:t>Target and performance:</w:t>
      </w:r>
    </w:p>
    <w:p>
      <w:pPr>
        <w:pStyle w:val="ListBullet"/>
      </w:pPr>
      <w:r>
        <w:t>FPGA target: xcvu13p_civ-figd2104-3-e</w:t>
      </w:r>
    </w:p>
    <w:p>
      <w:pPr>
        <w:pStyle w:val="ListBullet"/>
      </w:pPr>
      <w:r>
        <w:t>Clock constraint: 10 ns = 100 MHz</w:t>
      </w:r>
    </w:p>
    <w:p>
      <w:pPr>
        <w:pStyle w:val="ListBullet"/>
      </w:pPr>
      <w:r>
        <w:t>Estimated clock period: 7.140 ns</w:t>
      </w:r>
    </w:p>
    <w:p>
      <w:pPr>
        <w:pStyle w:val="ListBullet"/>
      </w:pPr>
      <w:r>
        <w:t>Estimated Fmax: 140.06 MHz</w:t>
      </w:r>
    </w:p>
    <w:p>
      <w:pPr>
        <w:pStyle w:val="ListBullet"/>
      </w:pPr>
      <w:r>
        <w:t>Latency: 1029 cycles</w:t>
      </w:r>
    </w:p>
    <w:p>
      <w:pPr>
        <w:pStyle w:val="ListBullet"/>
      </w:pPr>
      <w:r>
        <w:t>Latency at 100 MHz: 10.290 µs</w:t>
      </w:r>
    </w:p>
    <w:p>
      <w:pPr>
        <w:pStyle w:val="ListBullet"/>
      </w:pPr>
      <w:r>
        <w:t>Pipeline type: no top-level pipeline</w:t>
      </w:r>
    </w:p>
    <w:p>
      <w:r>
        <w:t>Resource utilization: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Resource</w:t>
            </w:r>
          </w:p>
        </w:tc>
        <w:tc>
          <w:tcPr>
            <w:tcW w:type="dxa" w:w="2556"/>
          </w:tcPr>
          <w:p>
            <w:r>
              <w:t>Used</w:t>
            </w:r>
          </w:p>
        </w:tc>
        <w:tc>
          <w:tcPr>
            <w:tcW w:type="dxa" w:w="2556"/>
          </w:tcPr>
          <w:p>
            <w:r>
              <w:t>Available</w:t>
            </w:r>
          </w:p>
        </w:tc>
        <w:tc>
          <w:tcPr>
            <w:tcW w:type="dxa" w:w="2556"/>
          </w:tcPr>
          <w:p>
            <w:r>
              <w:t>Approx. utilization</w:t>
            </w:r>
          </w:p>
        </w:tc>
      </w:tr>
      <w:tr>
        <w:tc>
          <w:tcPr>
            <w:tcW w:type="dxa" w:w="2556"/>
          </w:tcPr>
          <w:p>
            <w:r>
              <w:t>BRAM_18K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5376</w:t>
            </w:r>
          </w:p>
        </w:tc>
        <w:tc>
          <w:tcPr>
            <w:tcW w:type="dxa" w:w="2556"/>
          </w:tcPr>
          <w:p>
            <w:r>
              <w:t>0%</w:t>
            </w:r>
          </w:p>
        </w:tc>
      </w:tr>
      <w:tr>
        <w:tc>
          <w:tcPr>
            <w:tcW w:type="dxa" w:w="2556"/>
          </w:tcPr>
          <w:p>
            <w:r>
              <w:t>DSP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12288</w:t>
            </w:r>
          </w:p>
        </w:tc>
        <w:tc>
          <w:tcPr>
            <w:tcW w:type="dxa" w:w="2556"/>
          </w:tcPr>
          <w:p>
            <w:r>
              <w:t>~0%</w:t>
            </w:r>
          </w:p>
        </w:tc>
      </w:tr>
      <w:tr>
        <w:tc>
          <w:tcPr>
            <w:tcW w:type="dxa" w:w="2556"/>
          </w:tcPr>
          <w:p>
            <w:r>
              <w:t>FF</w:t>
            </w:r>
          </w:p>
        </w:tc>
        <w:tc>
          <w:tcPr>
            <w:tcW w:type="dxa" w:w="2556"/>
          </w:tcPr>
          <w:p>
            <w:r>
              <w:t>1720</w:t>
            </w:r>
          </w:p>
        </w:tc>
        <w:tc>
          <w:tcPr>
            <w:tcW w:type="dxa" w:w="2556"/>
          </w:tcPr>
          <w:p>
            <w:r>
              <w:t>3456000</w:t>
            </w:r>
          </w:p>
        </w:tc>
        <w:tc>
          <w:tcPr>
            <w:tcW w:type="dxa" w:w="2556"/>
          </w:tcPr>
          <w:p>
            <w:r>
              <w:t>~0%</w:t>
            </w:r>
          </w:p>
        </w:tc>
      </w:tr>
      <w:tr>
        <w:tc>
          <w:tcPr>
            <w:tcW w:type="dxa" w:w="2556"/>
          </w:tcPr>
          <w:p>
            <w:r>
              <w:t>LUT</w:t>
            </w:r>
          </w:p>
        </w:tc>
        <w:tc>
          <w:tcPr>
            <w:tcW w:type="dxa" w:w="2556"/>
          </w:tcPr>
          <w:p>
            <w:r>
              <w:t>2314</w:t>
            </w:r>
          </w:p>
        </w:tc>
        <w:tc>
          <w:tcPr>
            <w:tcW w:type="dxa" w:w="2556"/>
          </w:tcPr>
          <w:p>
            <w:r>
              <w:t>1728000</w:t>
            </w:r>
          </w:p>
        </w:tc>
        <w:tc>
          <w:tcPr>
            <w:tcW w:type="dxa" w:w="2556"/>
          </w:tcPr>
          <w:p>
            <w:r>
              <w:t>~0%</w:t>
            </w:r>
          </w:p>
        </w:tc>
      </w:tr>
      <w:tr>
        <w:tc>
          <w:tcPr>
            <w:tcW w:type="dxa" w:w="2556"/>
          </w:tcPr>
          <w:p>
            <w:r>
              <w:t>URAM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1280</w:t>
            </w:r>
          </w:p>
        </w:tc>
        <w:tc>
          <w:tcPr>
            <w:tcW w:type="dxa" w:w="2556"/>
          </w:tcPr>
          <w:p>
            <w:r>
              <w:t>0%</w:t>
            </w:r>
          </w:p>
        </w:tc>
      </w:tr>
    </w:tbl>
    <w:p>
      <w:pPr>
        <w:pStyle w:val="Heading1"/>
      </w:pPr>
      <w:r>
        <w:t>9. What is consuming the hardware?</w:t>
      </w:r>
    </w:p>
    <w:p>
      <w:r>
        <w:t>The report shows that floating-point operations dominate the small baseline. In particular, the softmax path (exponential, division, floating-point arithmetic) is expensive compared with the simple control logic.</w:t>
      </w:r>
    </w:p>
    <w:p>
      <w:pPr>
        <w:pStyle w:val="ListBullet"/>
      </w:pPr>
      <w:r>
        <w:t>Floating-point add/sub instance: 2 DSP, 177 FF, 233 LUT</w:t>
      </w:r>
    </w:p>
    <w:p>
      <w:pPr>
        <w:pStyle w:val="ListBullet"/>
      </w:pPr>
      <w:r>
        <w:t>Floating-point multiply instance: 3 DSP, 128 FF, 78 LUT</w:t>
      </w:r>
    </w:p>
    <w:p>
      <w:pPr>
        <w:pStyle w:val="ListBullet"/>
      </w:pPr>
      <w:r>
        <w:t>Softmax-related pipeline: 9 DSP, 657 FF, 1122 LUT</w:t>
      </w:r>
    </w:p>
    <w:p>
      <w:r>
        <w:t>This is useful because it gives us a real baseline against which future FPGA-friendly softmax/fixed-point optimizations can be compared.</w:t>
      </w:r>
    </w:p>
    <w:p>
      <w:pPr>
        <w:pStyle w:val="Heading1"/>
      </w:pPr>
      <w:r>
        <w:t>10. Does this show signs of an actual hardware accelerator?</w:t>
      </w:r>
    </w:p>
    <w:p>
      <w:r>
        <w:t>Yes, but it is an early hardware kernel/block, not yet a complete accelerator.</w:t>
      </w:r>
    </w:p>
    <w:p>
      <w:pPr>
        <w:pStyle w:val="ListBullet"/>
      </w:pPr>
      <w:r>
        <w:t>Vitis HLS successfully converted C++ into synthesizable RTL.</w:t>
      </w:r>
    </w:p>
    <w:p>
      <w:pPr>
        <w:pStyle w:val="ListBullet"/>
      </w:pPr>
      <w:r>
        <w:t>The design was targeted to a real FPGA part.</w:t>
      </w:r>
    </w:p>
    <w:p>
      <w:pPr>
        <w:pStyle w:val="ListBullet"/>
      </w:pPr>
      <w:r>
        <w:t>A clock constraint was applied.</w:t>
      </w:r>
    </w:p>
    <w:p>
      <w:pPr>
        <w:pStyle w:val="ListBullet"/>
      </w:pPr>
      <w:r>
        <w:t>The tool estimated a maximum frequency.</w:t>
      </w:r>
    </w:p>
    <w:p>
      <w:pPr>
        <w:pStyle w:val="ListBullet"/>
      </w:pPr>
      <w:r>
        <w:t>The tool generated real FPGA resource estimates: LUT, FF, DSP, BRAM, URAM.</w:t>
      </w:r>
    </w:p>
    <w:p>
      <w:pPr>
        <w:pStyle w:val="ListBullet"/>
      </w:pPr>
      <w:r>
        <w:t>The latency is reported in hardware clock cycles.</w:t>
      </w:r>
    </w:p>
    <w:p>
      <w:r>
        <w:t>What it does NOT prove yet: that the hardware accelerates the actual repository workload. We have not yet connected real trained weights and real model activations, and we have not compared end-to-end execution time against PyTorch.</w:t>
      </w:r>
    </w:p>
    <w:p>
      <w:pPr>
        <w:pStyle w:val="Heading1"/>
      </w:pPr>
      <w:r>
        <w:t>11. What more needs to be done?</w:t>
      </w:r>
    </w:p>
    <w:p>
      <w:r>
        <w:t>A sensible progression is:</w:t>
      </w:r>
    </w:p>
    <w:p>
      <w:r>
        <w:rPr>
          <w:b/>
        </w:rPr>
        <w:t xml:space="preserve">1. Validate against PyTorch: </w:t>
      </w:r>
      <w:r>
        <w:t>Export real repository gate weights, a real hidden vector, and real expert outputs. Compare Python and HLS results.</w:t>
      </w:r>
    </w:p>
    <w:p>
      <w:r>
        <w:rPr>
          <w:b/>
        </w:rPr>
        <w:t xml:space="preserve">2. Make dimensions/configuration faithful: </w:t>
      </w:r>
      <w:r>
        <w:t>Confirm the exact runtime/default dimensions and output shape used by the selected repository configuration.</w:t>
      </w:r>
    </w:p>
    <w:p>
      <w:r>
        <w:rPr>
          <w:b/>
        </w:rPr>
        <w:t xml:space="preserve">3. Implement real expert-side computation where useful: </w:t>
      </w:r>
      <w:r>
        <w:t>Decide whether GNN/MLP computation should remain software or be moved into FPGA.</w:t>
      </w:r>
    </w:p>
    <w:p>
      <w:r>
        <w:rPr>
          <w:b/>
        </w:rPr>
        <w:t xml:space="preserve">4. Improve interfaces/data movement: </w:t>
      </w:r>
      <w:r>
        <w:t>Design how CPU/DDR/DMA/BRAM/streaming hardware feeds the accelerator.</w:t>
      </w:r>
    </w:p>
    <w:p>
      <w:r>
        <w:rPr>
          <w:b/>
        </w:rPr>
        <w:t xml:space="preserve">5. Optimize softmax: </w:t>
      </w:r>
      <w:r>
        <w:t>Investigate fixed-point, lookup-table, approximation, or other FPGA-friendly alternatives.</w:t>
      </w:r>
    </w:p>
    <w:p>
      <w:r>
        <w:rPr>
          <w:b/>
        </w:rPr>
        <w:t xml:space="preserve">6. Implement true sparse routing if desired: </w:t>
      </w:r>
      <w:r>
        <w:t>If the research goal is sparse MoE, route only selected experts instead of computing every expert.</w:t>
      </w:r>
    </w:p>
    <w:p>
      <w:r>
        <w:rPr>
          <w:b/>
        </w:rPr>
        <w:t xml:space="preserve">7. Integrate with the repository: </w:t>
      </w:r>
      <w:r>
        <w:t>Replace the corresponding software stage and verify functional equivalence.</w:t>
      </w:r>
    </w:p>
    <w:p>
      <w:r>
        <w:rPr>
          <w:b/>
        </w:rPr>
        <w:t xml:space="preserve">8. Benchmark: </w:t>
      </w:r>
      <w:r>
        <w:t>Compare latency, throughput, LUT, FF, DSP, BRAM, power if available, and software baseline.</w:t>
      </w:r>
    </w:p>
    <w:p>
      <w:pPr>
        <w:pStyle w:val="Heading1"/>
      </w:pPr>
      <w:r>
        <w:t>12. Generic MoE vs Repository HMoE vs Our HLS 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Stage</w:t>
            </w:r>
          </w:p>
        </w:tc>
        <w:tc>
          <w:tcPr>
            <w:tcW w:type="dxa" w:w="2556"/>
          </w:tcPr>
          <w:p>
            <w:r>
              <w:t>Generic MoE</w:t>
            </w:r>
          </w:p>
        </w:tc>
        <w:tc>
          <w:tcPr>
            <w:tcW w:type="dxa" w:w="2556"/>
          </w:tcPr>
          <w:p>
            <w:r>
              <w:t>Repository HMoE</w:t>
            </w:r>
          </w:p>
        </w:tc>
        <w:tc>
          <w:tcPr>
            <w:tcW w:type="dxa" w:w="2556"/>
          </w:tcPr>
          <w:p>
            <w:r>
              <w:t>Our current HLS</w:t>
            </w:r>
          </w:p>
        </w:tc>
      </w:tr>
      <w:tr>
        <w:tc>
          <w:tcPr>
            <w:tcW w:type="dxa" w:w="2556"/>
          </w:tcPr>
          <w:p>
            <w:r>
              <w:t>Input</w:t>
            </w:r>
          </w:p>
        </w:tc>
        <w:tc>
          <w:tcPr>
            <w:tcW w:type="dxa" w:w="2556"/>
          </w:tcPr>
          <w:p>
            <w:r>
              <w:t>Hidden/features</w:t>
            </w:r>
          </w:p>
        </w:tc>
        <w:tc>
          <w:tcPr>
            <w:tcW w:type="dxa" w:w="2556"/>
          </w:tcPr>
          <w:p>
            <w:r>
              <w:t>Hierarchical hidden representation</w:t>
            </w:r>
          </w:p>
        </w:tc>
        <w:tc>
          <w:tcPr>
            <w:tcW w:type="dxa" w:w="2556"/>
          </w:tcPr>
          <w:p>
            <w:r>
              <w:t>320-element hidden vector</w:t>
            </w:r>
          </w:p>
        </w:tc>
      </w:tr>
      <w:tr>
        <w:tc>
          <w:tcPr>
            <w:tcW w:type="dxa" w:w="2556"/>
          </w:tcPr>
          <w:p>
            <w:r>
              <w:t>Gate</w:t>
            </w:r>
          </w:p>
        </w:tc>
        <w:tc>
          <w:tcPr>
            <w:tcW w:type="dxa" w:w="2556"/>
          </w:tcPr>
          <w:p>
            <w:r>
              <w:t>Linear → logits</w:t>
            </w:r>
          </w:p>
        </w:tc>
        <w:tc>
          <w:tcPr>
            <w:tcW w:type="dxa" w:w="2556"/>
          </w:tcPr>
          <w:p>
            <w:r>
              <w:t>gate_linear → 3 logits</w:t>
            </w:r>
          </w:p>
        </w:tc>
        <w:tc>
          <w:tcPr>
            <w:tcW w:type="dxa" w:w="2556"/>
          </w:tcPr>
          <w:p>
            <w:r>
              <w:t>Linear 320→3</w:t>
            </w:r>
          </w:p>
        </w:tc>
      </w:tr>
      <w:tr>
        <w:tc>
          <w:tcPr>
            <w:tcW w:type="dxa" w:w="2556"/>
          </w:tcPr>
          <w:p>
            <w:r>
              <w:t>Routing</w:t>
            </w:r>
          </w:p>
        </w:tc>
        <w:tc>
          <w:tcPr>
            <w:tcW w:type="dxa" w:w="2556"/>
          </w:tcPr>
          <w:p>
            <w:r>
              <w:t>Top-K</w:t>
            </w:r>
          </w:p>
        </w:tc>
        <w:tc>
          <w:tcPr>
            <w:tcW w:type="dxa" w:w="2556"/>
          </w:tcPr>
          <w:p>
            <w:r>
              <w:t>Top-3 of 3 in default top-level path</w:t>
            </w:r>
          </w:p>
        </w:tc>
        <w:tc>
          <w:tcPr>
            <w:tcW w:type="dxa" w:w="2556"/>
          </w:tcPr>
          <w:p>
            <w:r>
              <w:t>All 3</w:t>
            </w:r>
          </w:p>
        </w:tc>
      </w:tr>
      <w:tr>
        <w:tc>
          <w:tcPr>
            <w:tcW w:type="dxa" w:w="2556"/>
          </w:tcPr>
          <w:p>
            <w:r>
              <w:t>Normalize</w:t>
            </w:r>
          </w:p>
        </w:tc>
        <w:tc>
          <w:tcPr>
            <w:tcW w:type="dxa" w:w="2556"/>
          </w:tcPr>
          <w:p>
            <w:r>
              <w:t>Softmax</w:t>
            </w:r>
          </w:p>
        </w:tc>
        <w:tc>
          <w:tcPr>
            <w:tcW w:type="dxa" w:w="2556"/>
          </w:tcPr>
          <w:p>
            <w:r>
              <w:t>Softmax</w:t>
            </w:r>
          </w:p>
        </w:tc>
        <w:tc>
          <w:tcPr>
            <w:tcW w:type="dxa" w:w="2556"/>
          </w:tcPr>
          <w:p>
            <w:r>
              <w:t>Softmax</w:t>
            </w:r>
          </w:p>
        </w:tc>
      </w:tr>
      <w:tr>
        <w:tc>
          <w:tcPr>
            <w:tcW w:type="dxa" w:w="2556"/>
          </w:tcPr>
          <w:p>
            <w:r>
              <w:t>Expert compute</w:t>
            </w:r>
          </w:p>
        </w:tc>
        <w:tc>
          <w:tcPr>
            <w:tcW w:type="dxa" w:w="2556"/>
          </w:tcPr>
          <w:p>
            <w:r>
              <w:t>Selected experts</w:t>
            </w:r>
          </w:p>
        </w:tc>
        <w:tc>
          <w:tcPr>
            <w:tcW w:type="dxa" w:w="2556"/>
          </w:tcPr>
          <w:p>
            <w:r>
              <w:t>Actual gnn7/pseudo/output_mlp paths</w:t>
            </w:r>
          </w:p>
        </w:tc>
        <w:tc>
          <w:tcPr>
            <w:tcW w:type="dxa" w:w="2556"/>
          </w:tcPr>
          <w:p>
            <w:r>
              <w:t>Not included; outputs supplied</w:t>
            </w:r>
          </w:p>
        </w:tc>
      </w:tr>
      <w:tr>
        <w:tc>
          <w:tcPr>
            <w:tcW w:type="dxa" w:w="2556"/>
          </w:tcPr>
          <w:p>
            <w:r>
              <w:t>Combine</w:t>
            </w:r>
          </w:p>
        </w:tc>
        <w:tc>
          <w:tcPr>
            <w:tcW w:type="dxa" w:w="2556"/>
          </w:tcPr>
          <w:p>
            <w:r>
              <w:t>Σ gate × expert output</w:t>
            </w:r>
          </w:p>
        </w:tc>
        <w:tc>
          <w:tcPr>
            <w:tcW w:type="dxa" w:w="2556"/>
          </w:tcPr>
          <w:p>
            <w:r>
              <w:t>Σ gate × expert output</w:t>
            </w:r>
          </w:p>
        </w:tc>
        <w:tc>
          <w:tcPr>
            <w:tcW w:type="dxa" w:w="2556"/>
          </w:tcPr>
          <w:p>
            <w:r>
              <w:t>Σ gate × supplied output</w:t>
            </w:r>
          </w:p>
        </w:tc>
      </w:tr>
      <w:tr>
        <w:tc>
          <w:tcPr>
            <w:tcW w:type="dxa" w:w="2556"/>
          </w:tcPr>
          <w:p>
            <w:r>
              <w:t>Output</w:t>
            </w:r>
          </w:p>
        </w:tc>
        <w:tc>
          <w:tcPr>
            <w:tcW w:type="dxa" w:w="2556"/>
          </w:tcPr>
          <w:p>
            <w:r>
              <w:t>Combined tensor</w:t>
            </w:r>
          </w:p>
        </w:tc>
        <w:tc>
          <w:tcPr>
            <w:tcW w:type="dxa" w:w="2556"/>
          </w:tcPr>
          <w:p>
            <w:r>
              <w:t>Model output passed onward</w:t>
            </w:r>
          </w:p>
        </w:tc>
        <w:tc>
          <w:tcPr>
            <w:tcW w:type="dxa" w:w="2556"/>
          </w:tcPr>
          <w:p>
            <w:r>
              <w:t>1-element output</w:t>
            </w:r>
          </w:p>
        </w:tc>
      </w:tr>
    </w:tbl>
    <w:p>
      <w:pPr>
        <w:pStyle w:val="Heading1"/>
      </w:pPr>
      <w:r>
        <w:t>13. The most important conceptual distinction</w:t>
      </w:r>
    </w:p>
    <w:p>
      <w:r>
        <w:t>There are two separate questions:</w:t>
      </w:r>
    </w:p>
    <w:p>
      <w:r>
        <w:rPr>
          <w:b/>
        </w:rPr>
        <w:t xml:space="preserve">A. Can we implement the MoE mathematics in hardware? </w:t>
      </w:r>
      <w:r>
        <w:t>Yes. We have demonstrated the first small version and synthesized it.</w:t>
      </w:r>
    </w:p>
    <w:p>
      <w:r>
        <w:rPr>
          <w:b/>
        </w:rPr>
        <w:t xml:space="preserve">B. Have we accelerated the repository's complete HMoE model? </w:t>
      </w:r>
      <w:r>
        <w:t>No. That is the larger project still ahead.</w:t>
      </w:r>
    </w:p>
    <w:p>
      <w:pPr>
        <w:pStyle w:val="Heading1"/>
      </w:pPr>
      <w:r>
        <w:t>14. Current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Status</w:t>
            </w:r>
          </w:p>
        </w:tc>
      </w:tr>
      <w:tr>
        <w:tc>
          <w:tcPr>
            <w:tcW w:type="dxa" w:w="5112"/>
          </w:tcPr>
          <w:p>
            <w:r>
              <w:t>Understand repository's high-level HMoE routing</w:t>
            </w:r>
          </w:p>
        </w:tc>
        <w:tc>
          <w:tcPr>
            <w:tcW w:type="dxa" w:w="5112"/>
          </w:tcPr>
          <w:p>
            <w:r>
              <w:t>DONE</w:t>
            </w:r>
          </w:p>
        </w:tc>
      </w:tr>
      <w:tr>
        <w:tc>
          <w:tcPr>
            <w:tcW w:type="dxa" w:w="5112"/>
          </w:tcPr>
          <w:p>
            <w:r>
              <w:t>Isolate top-level MoE gating/combination</w:t>
            </w:r>
          </w:p>
        </w:tc>
        <w:tc>
          <w:tcPr>
            <w:tcW w:type="dxa" w:w="5112"/>
          </w:tcPr>
          <w:p>
            <w:r>
              <w:t>DONE</w:t>
            </w:r>
          </w:p>
        </w:tc>
      </w:tr>
      <w:tr>
        <w:tc>
          <w:tcPr>
            <w:tcW w:type="dxa" w:w="5112"/>
          </w:tcPr>
          <w:p>
            <w:r>
              <w:t>Write standalone HLS C++ baseline</w:t>
            </w:r>
          </w:p>
        </w:tc>
        <w:tc>
          <w:tcPr>
            <w:tcW w:type="dxa" w:w="5112"/>
          </w:tcPr>
          <w:p>
            <w:r>
              <w:t>DONE</w:t>
            </w:r>
          </w:p>
        </w:tc>
      </w:tr>
      <w:tr>
        <w:tc>
          <w:tcPr>
            <w:tcW w:type="dxa" w:w="5112"/>
          </w:tcPr>
          <w:p>
            <w:r>
              <w:t>C simulation</w:t>
            </w:r>
          </w:p>
        </w:tc>
        <w:tc>
          <w:tcPr>
            <w:tcW w:type="dxa" w:w="5112"/>
          </w:tcPr>
          <w:p>
            <w:r>
              <w:t>DONE — PASS</w:t>
            </w:r>
          </w:p>
        </w:tc>
      </w:tr>
      <w:tr>
        <w:tc>
          <w:tcPr>
            <w:tcW w:type="dxa" w:w="5112"/>
          </w:tcPr>
          <w:p>
            <w:r>
              <w:t>FPGA synthesis</w:t>
            </w:r>
          </w:p>
        </w:tc>
        <w:tc>
          <w:tcPr>
            <w:tcW w:type="dxa" w:w="5112"/>
          </w:tcPr>
          <w:p>
            <w:r>
              <w:t>DONE — PASS</w:t>
            </w:r>
          </w:p>
        </w:tc>
      </w:tr>
      <w:tr>
        <w:tc>
          <w:tcPr>
            <w:tcW w:type="dxa" w:w="5112"/>
          </w:tcPr>
          <w:p>
            <w:r>
              <w:t>Obtain PPA/timing baseline</w:t>
            </w:r>
          </w:p>
        </w:tc>
        <w:tc>
          <w:tcPr>
            <w:tcW w:type="dxa" w:w="5112"/>
          </w:tcPr>
          <w:p>
            <w:r>
              <w:t>DONE</w:t>
            </w:r>
          </w:p>
        </w:tc>
      </w:tr>
      <w:tr>
        <w:tc>
          <w:tcPr>
            <w:tcW w:type="dxa" w:w="5112"/>
          </w:tcPr>
          <w:p>
            <w:r>
              <w:t>Use real trained repository weights/data</w:t>
            </w:r>
          </w:p>
        </w:tc>
        <w:tc>
          <w:tcPr>
            <w:tcW w:type="dxa" w:w="5112"/>
          </w:tcPr>
          <w:p>
            <w:r>
              <w:t>NOT DONE</w:t>
            </w:r>
          </w:p>
        </w:tc>
      </w:tr>
      <w:tr>
        <w:tc>
          <w:tcPr>
            <w:tcW w:type="dxa" w:w="5112"/>
          </w:tcPr>
          <w:p>
            <w:r>
              <w:t>Implement actual expert computation</w:t>
            </w:r>
          </w:p>
        </w:tc>
        <w:tc>
          <w:tcPr>
            <w:tcW w:type="dxa" w:w="5112"/>
          </w:tcPr>
          <w:p>
            <w:r>
              <w:t>NOT DONE</w:t>
            </w:r>
          </w:p>
        </w:tc>
      </w:tr>
      <w:tr>
        <w:tc>
          <w:tcPr>
            <w:tcW w:type="dxa" w:w="5112"/>
          </w:tcPr>
          <w:p>
            <w:r>
              <w:t>Integrate with repository</w:t>
            </w:r>
          </w:p>
        </w:tc>
        <w:tc>
          <w:tcPr>
            <w:tcW w:type="dxa" w:w="5112"/>
          </w:tcPr>
          <w:p>
            <w:r>
              <w:t>NOT DONE</w:t>
            </w:r>
          </w:p>
        </w:tc>
      </w:tr>
      <w:tr>
        <w:tc>
          <w:tcPr>
            <w:tcW w:type="dxa" w:w="5112"/>
          </w:tcPr>
          <w:p>
            <w:r>
              <w:t>Demonstrate acceleration vs software</w:t>
            </w:r>
          </w:p>
        </w:tc>
        <w:tc>
          <w:tcPr>
            <w:tcW w:type="dxa" w:w="5112"/>
          </w:tcPr>
          <w:p>
            <w:r>
              <w:t>NOT DONE</w:t>
            </w:r>
          </w:p>
        </w:tc>
      </w:tr>
    </w:tbl>
    <w:p>
      <w:pPr>
        <w:pStyle w:val="Heading1"/>
      </w:pPr>
      <w:r>
        <w:t>15. Bottom line</w:t>
      </w:r>
    </w:p>
    <w:p>
      <w:r>
        <w:t>We have successfully built and synthesized the FIRST hardware piece of the project: a standalone FPGA/HLS implementation of the MoE gate calculation and weighted expert-output combination. It is a legitimate synthesized hardware block and gives us a measurable baseline (1029 cycles, 14 DSP, 1720 FF, 2314 LUT, 0 BRAM, estimated 140.06 MHz).</w:t>
      </w:r>
    </w:p>
    <w:p>
      <w:r>
        <w:t>But it should be called an 'MoE gating/combination hardware baseline', not a 'complete HMoE accelerator'. The next scientifically important step is to feed it real repository data/weights and prove that it reproduces the software MoE output. After that we can decide which expensive stages — expert computation, routing, softmax, and/or data movement — are worth moving into FPGA hardware.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