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Gmail Job Offer Classifier</w:t>
      </w:r>
    </w:p>
    <w:p>
      <w:pPr>
        <w:pBdr>
          <w:bottom w:val="single" w:color="2E86AB" w:sz="12"/>
        </w:pBdr>
        <w:spacing w:before="0" w:after="8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Documento de Referência do Projeto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1600"/>
        <w:gridCol w:w="1980"/>
      </w:tblGrid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Versão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1.0.0 — Draft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Março 2026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Autor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Fabio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🟢 Em Desenvolvimento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Visão Geral do Projeto</w:t>
      </w:r>
    </w:p>
    <w:p>
      <w:pPr>
        <w:spacing w:before="80" w:after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Sistema autônomo que monitora uma caixa de entrada do Gmail, classifica os e-mails recebidos usando um pipeline de NLP clássico (sem LLM) e envia notificações via Telegram quando detecta ofertas de emprego ou mensagens relevantes.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Objetivo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Eliminar a necessidade de verificar manualmente a caixa de entrada em busca de vagas.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Classificar e-mails em tempo real com baixo custo computacional.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Notificar imediatamente via Telegram com resumo do e-mail relevante.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Ser extensível: novas categorias de filtro podem ser adicionadas sem reescrever o sistema.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Escopo Inicial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Categoria única no MVP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✅ Ofertas de emprego (job offers) — e-mails de recrutadores, plataformas de vagas (LinkedIn, Gupy, Catho etc.) e contatos diretos.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⏳ Futuro: freelance/projetos, e-mails importantes de pessoas físicas, notificações de pagamento.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Arquitetura do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Cron Job (a cada 5 min)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↓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gmail_reader.py  →  Busca e-mails não lidos via Gmail API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↓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preprocessor.py  →  Limpa HTML, tokeniza, remove stopwords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↓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classifier.py    →  TF-IDF + Naive Bayes → prediz categoria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    ↓ (se "job_offer" com confiança &gt; 0.75)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notifier.py      →  Envia mensagem formatada ao Telegram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↓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state.json       →  Salva IDs processados (evita duplicatas)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Componentes 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main.py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Orquestrador — chama todos os módulos em sequência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gmail_reader.py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Autenticação OAuth2 + busca de e-mails não lidos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preprocessor.py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Limpeza de HTML, normalização de texto, tokenização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classifier.py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Carrega modelo treinado, retorna categoria + score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notifier.py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Formata e envia mensagem via Telegram Bot API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trainer.py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Script separado para treinar/retreinar o modelo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state.json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Persiste IDs de e-mails já processados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model.pkl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Modelo scikit-learn serializado (Pipeline TF-IDF + NB)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config.py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Carrega variáveis de ambiente do .env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Estrutura de Diretórios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gmail-classifier/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main.py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config.py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gmail_reader.py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preprocessor.py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classifier.py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notifier.py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trainer.py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model.pkl              # gerado após treino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state.json             # gerado em runtime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.env                   # NÃO versionar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.env.example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requirements.txt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├── train_data/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│   ├── job_offers.txt     # um e-mail por linha (positivos)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│   └── other.txt          # e-mails negativos/neutros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└── logs/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  └── classifier.log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Stack Tecnológica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Linguagem e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Versão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Linguagem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Gerenciador de pacotes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pip + venv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Scheduler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Cron (Linux) — entrada no crontab do VPS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Ambiente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VPS Hostinger (Ubuntu 22.04)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Dependências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google-auth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Autenticação OAuth2 com Google APIs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google-auth-oauthlib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Flow de autorização interativo (primeira vez)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google-api-python-client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Chamadas à Gmail API (list, get, modify)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scikit-learn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Pipeline TF-IDF + MultinomialNB (classificador)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nltk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Tokenização, remoção de stopwords (PT + EN)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beautifulsoup4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Parse e limpeza de HTML nos e-mails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python-telegram-bot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Envio de mensagens via Telegram Bot API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python-dotenv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Carregamento de variáveis do arquivo .env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joblib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Serialização do modelo treinado (model.pkl)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requests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HTTP fallback para Telegram se necessário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Pipeline de NLP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Pré-processamento</w:t>
      </w:r>
    </w:p>
    <w:p>
      <w:pPr>
        <w:spacing w:before="80" w:after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Cada e-mail passa pelas seguintes etapas antes da classificação: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1. Extração de texto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BeautifulSoup remove tags HTML; extrai assunto + corpo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2. Lowercase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Todo o texto é convertido para minúsculas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3. Remoção de URLs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Regex remove http/https e endereços de e-mail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4. Remoção de pontuação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Mantém apenas letras, números e espaços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5. Tokenização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nltk.word_tokenize — separa em tokens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6. Stopwords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Remove stopwords PT + EN (lista nltk + lista customizada)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7. Stemming (opcional)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RSLPStemmer (PT) reduz palavras à raiz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8. Reconcat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Tokens reunidos em string para o vetorizador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Vetorização — TF-IDF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TfidfVectorizer com ngram_range=(1, 2): captura unigramas e bigramas.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max_features=10000: limita o vocabulário para não overfittar em datasets pequenos.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sublinear_tf=True: aplica log na frequência do termo (melhora performance em textos curtos).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analyzer="word": nível de palavra (não caracter).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Classificador — Naive Bayes Multinomial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MultinomialNB com alpha=0.1 (suavização de Laplace).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Escolhido por: velocidade, baixo consumo de memória, excelente baseline para classificação de texto.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predict_proba() retorna confiança — e-mails com score &lt; 0.75 são descartados.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Alternativa: LinearSVC (SVM linear) — testar se Naive Bayes tiver muitos falsos positivos.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Pipeline scikit-learn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from sklearn.pipeline import Pipeline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from sklearn.feature_extraction.text import TfidfVectorizer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from sklearn.naive_bayes import MultinomialNB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pipeline = Pipeline([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  ("tfidf", TfidfVectorizer(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      ngram_range=(1, 2),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      max_features=10000,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      sublinear_tf=True,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  )),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  ("clf", MultinomialNB(alpha=0.1)),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])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pipeline.fit(X_train, y_train)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joblib.dump(pipeline, "model.pkl")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4.5 Dataset de Treino Inicial</w:t>
      </w:r>
    </w:p>
    <w:p>
      <w:pPr>
        <w:spacing w:before="80" w:after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O arquivo train_data/ contém exemplos pré-rotulados para cold start. O modelo deve ser retreinado conforme novos exemplos reais são coletados.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Tamanho mínimo recomendado para o dataset inicial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• job_offers.txt — mínimo 80 exemplos (textos de vagas reais, mistura PT/EN)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• other.txt — mínimo 120 exemplos (newsletters, promoções, e-mails pessoais, spam)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• Ratio recomendado: ~40% positivo / 60% negativo para evitar viés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• Retreinar a cada 2 semanas com os falsos positivos/negativos corrigidos manualmente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Integração com Gmail 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Configuração OAuth2 (passo a passo)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Acesse </w:t>
      </w: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console.cloud.google.com</w:t>
      </w:r>
      <w:r>
        <w:rPr>
          <w:rFonts w:ascii="Arial" w:cs="Arial" w:eastAsia="Arial" w:hAnsi="Arial"/>
          <w:sz w:val="22"/>
          <w:szCs w:val="22"/>
        </w:rPr>
        <w:t xml:space="preserve"> e crie um projeto novo.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Ative a Gmail API no projeto.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Em "Credenciais" → "Criar credencial" → "ID do cliente OAuth" → Tipo: Aplicativo para computador.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Baixe o arquivo credentials.json e coloque na raiz do projeto.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Na primeira execução, um browser abre para autorização — token.json é gerado automaticamente.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Nas execuções seguintes (cron), o token é renovado automaticamente via refresh_token.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Scopes Necessários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SCOPES =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  'https://www.googleapis.com/auth/gmail.readonly',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  'https://www.googleapis.com/auth/gmail.modify',  # para marcar como lido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Lógica de Polling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Busca e-mails com query: is:unread newer_than:1d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Filtra IDs já presentes em state.json (evita reprocessar).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Após classificar, marca o e-mail como LIDO (opcional — configurável via env).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Salva novo ID em state.json ao final de cada loop.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Notificações via Telegram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Criação do Bot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Abra o Telegram e inicie conversa com @BotFather.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Execute /newbot → escolha nome e username.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Copie o token gerado para a variável TELEGRAM_BOT_TOKEN no .env.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Inicie uma conversa com seu bot e acesse: https://api.telegram.org/bot&lt;TOKEN&gt;/getUpdates para obter seu CHAT_ID.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Formato da Mensagem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D34D"/>
                <w:sz w:val="20"/>
                <w:szCs w:val="20"/>
              </w:rPr>
              <w:t xml:space="preserve">🚨 Nova Oferta de Emprego Detectada!</w:t>
            </w:r>
          </w:p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📌 Assunto: [assunto do e-mail]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👤 De: [nome] &lt;[email]&gt;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📅 Data: [data/hora]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🎯 Confiança: 92.3%</w:t>
            </w:r>
          </w:p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1D5DB"/>
                <w:sz w:val="20"/>
                <w:szCs w:val="20"/>
              </w:rPr>
              <w:t xml:space="preserve">📝 Prévia:</w:t>
            </w:r>
          </w:p>
          <w:p>
            <w:r>
              <w:rPr>
                <w:rFonts w:ascii="Courier New" w:cs="Courier New" w:eastAsia="Courier New" w:hAnsi="Courier New"/>
                <w:color w:val="D1D5DB"/>
                <w:sz w:val="20"/>
                <w:szCs w:val="20"/>
              </w:rPr>
              <w:t xml:space="preserve">[Primeiros 300 caracteres do corpo]...</w:t>
            </w:r>
          </w:p>
          <w:p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78BFA"/>
                <w:sz w:val="20"/>
                <w:szCs w:val="20"/>
              </w:rPr>
              <w:t xml:space="preserve">🔗 [Abrir no Gmail]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Variáveis de Ambiente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Valor Esperado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TELEGRAM_BOT_TOKEN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Token do bot gerado pelo @BotFather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TELEGRAM_CHAT_ID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Seu chat ID pessoal (número inteiro)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GMAIL_CREDENTIALS_FILE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Caminho para credentials.json (padrão: ./credentials.json)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GMAIL_TOKEN_FILE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Caminho para token.json (padrão: ./token.json)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GMAIL_QUERY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Query de busca (padrão: is:unread newer_than:1d)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CONFIDENCE_THRESHOLD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Score mínimo para notificar (padrão: 0.75)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MARK_AS_READ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Marcar e-mail como lido após processar? (true/false)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MODEL_PATH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Caminho para model.pkl (padrão: ./model.pkl)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STATE_FILE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Caminho para state.json (padrão: ./state.json)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LOG_LEVEL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Nível de log (INFO / DEBUG / WARNING)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MAX_EMAILS_PER_RUN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Limite por execução (padrão: 50)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Deploy no VPS (Hostinger Ubuntu 22.04)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Instalação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# Clonar repositório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git clone &lt;repo-url&gt; ~/gmail-classifier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cd ~/gmail-classifier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# Criar virtualenv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python3 -m venv venv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source venv/bin/activate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# Instalar dependências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pip install -r requirements.txt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# Baixar recursos NLTK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python -c "import nltk; nltk.download('stopwords'); nltk.download('punkt')"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# Configurar variáveis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cp .env.example .env &amp;&amp; nano .env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Primeira Execução (autorização Gmail)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# Executar uma vez localmente com SSH + port forward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# ou copiar credentials.json e executar via script de autorização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python main.py --auth-only</w:t>
      </w:r>
    </w:p>
    <w:p>
      <w:pPr>
        <w:spacing w:before="80"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Isso abre o fluxo OAuth no browser, gera token.json e encerra. A partir daí, o cron roda sem interação humana.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Treino do Modelo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# Após popular train_data/job_offers.txt e train_data/other.txt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python trainer.py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# Saída: model.pkl + relatório de métricas no terminal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8.4 Configuração do Cron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crontab -e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# Adicionar linha (a cada 5 minutos):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*/5 * * * * /root/gmail-classifier/venv/bin/python /root/gmail-classifier/main.py &gt;&gt; /root/gmail-classifier/logs/cron.log 2&gt;&amp;1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Métricas e Avaliação do Modelo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Métricas-alvo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mínima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Precision (job_offer)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&gt; 85% (poucos falsos positivos)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Recall (job_offer)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&gt; 80% (não perder vagas reais)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F1-Score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&gt; 0.82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Latência por e-mail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&lt; 200ms (sem GPU necessária)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Falsos positivos por dia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&lt; 2 notificações incorretas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Retreino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Retreinar a cada 2 semanas ou quando acumular 20+ novos exemplos rotulados.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Manter um log manual (planilha ou txt) de: "esse e-mail era vaga? sim/não".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Adicionar erros ao dataset correspondente e rodar trainer.py novamente.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Roadmap — Próximas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v1.0 — MVP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Classificador job_offer + Telegram + Cron no VPS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Categoria "freelance/projetos" adicionada ao modelo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v1.2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Dashboard web simples (Flask) com histórico de notificações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v1.3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Feedback loop: botões inline no Telegram (✅ correto / ❌ errado)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Substituição parcial por modelo transformer leve (distilbert-pt)</w:t>
            </w:r>
          </w:p>
        </w:tc>
      </w:tr>
      <w:tr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v2.1</w:t>
            </w:r>
          </w:p>
        </w:tc>
        <w:tc>
          <w:tcPr>
            <w:tcBorders>
              <w:top w:val="single" w:color="B8D4E3" w:sz="4"/>
              <w:left w:val="single" w:color="B8D4E3" w:sz="4"/>
              <w:bottom w:val="single" w:color="B8D4E3" w:sz="4"/>
              <w:right w:val="single" w:color="B8D4E3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Gmail Push via Pub/Sub (substitui polling por webhooks)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Considerações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⚠️ Itens críticos de segurança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🔒 NUNCA versionar .env, credentials.json ou token.json — adicionar ao .gitignore imediatamente.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🔒 Usar permissões restritas nos arquivos sensíveis: chmod 600 credentials.json token.json .env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🔒 O escopo gmail.readonly é suficiente se MARK_AS_READ=false — use o mínimo de permissões.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🔒 Rotacionar o token do Telegram se exposto acidentalmente via /revoke no @BotFather.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🔒 Logar apenas metadados (assunto, remetente) — nunca o corpo completo do e-mail nos logs.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8D4E3" w:sz="4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gerado para uso com Claude Code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D4E3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Confidencial — uso pessoal</w:t>
    </w:r>
    <w:r>
      <w:rPr>
        <w:rFonts w:ascii="Arial" w:cs="Arial" w:eastAsia="Arial" w:hAnsi="Arial"/>
        <w:color w:val="6B7280"/>
        <w:sz w:val="16"/>
        <w:szCs w:val="16"/>
      </w:rPr>
      <w:t xml:space="preserve">	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/>
      </w:pBdr>
      <w:spacing w:before="0" w:after="120"/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Gmail Job Offer Classifier</w:t>
    </w:r>
    <w:r>
      <w:rPr>
        <w:rFonts w:ascii="Arial" w:cs="Arial" w:eastAsia="Arial" w:hAnsi="Arial"/>
        <w:color w:val="6B7280"/>
        <w:sz w:val="18"/>
        <w:szCs w:val="18"/>
      </w:rPr>
      <w:t xml:space="preserve">   ·   Documento de Referência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C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2026-03-24T16:10:11.627Z</dcterms:created>
  <dcterms:modified xsi:type="dcterms:W3CDTF">2026-03-24T16:10:11.628Z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