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sz w:val="24"/>
          <w:szCs w:val="24"/>
        </w:rPr>
      </w:pPr>
      <w:r>
        <w:rPr>
          <w:sz w:val="24"/>
          <w:szCs w:val="24"/>
          <w:rtl w:val="0"/>
          <w:lang w:val="en-US"/>
        </w:rPr>
        <w:t>INTRODUCTION</w:t>
      </w:r>
    </w:p>
    <w:p>
      <w:pPr>
        <w:pStyle w:val="Body"/>
        <w:jc w:val="both"/>
        <w:rPr>
          <w:sz w:val="24"/>
          <w:szCs w:val="24"/>
        </w:rPr>
      </w:pPr>
    </w:p>
    <w:p>
      <w:pPr>
        <w:pStyle w:val="Default"/>
        <w:bidi w:val="0"/>
        <w:spacing w:before="0" w:after="200" w:line="600" w:lineRule="atLeast"/>
        <w:ind w:left="0" w:right="0" w:firstLine="0"/>
        <w:jc w:val="both"/>
        <w:rPr>
          <w:rFonts w:ascii="Arial" w:cs="Arial" w:hAnsi="Arial" w:eastAsia="Arial"/>
          <w:outline w:val="0"/>
          <w:color w:val="2f2828"/>
          <w:shd w:val="clear" w:color="auto" w:fill="ffffff"/>
          <w:rtl w:val="0"/>
          <w14:textFill>
            <w14:solidFill>
              <w14:srgbClr w14:val="2F2828"/>
            </w14:solidFill>
          </w14:textFill>
        </w:rPr>
      </w:pPr>
      <w:r>
        <w:rPr>
          <w:rFonts w:ascii="Arial" w:hAnsi="Arial"/>
          <w:outline w:val="0"/>
          <w:color w:val="2f2828"/>
          <w:shd w:val="clear" w:color="auto" w:fill="ffffff"/>
          <w:rtl w:val="0"/>
          <w:lang w:val="en-US"/>
          <w14:textFill>
            <w14:solidFill>
              <w14:srgbClr w14:val="2F2828"/>
            </w14:solidFill>
          </w14:textFill>
        </w:rPr>
        <w:t>One</w:t>
      </w:r>
      <w:r>
        <w:rPr>
          <w:rFonts w:ascii="Arial" w:hAnsi="Arial"/>
          <w:outline w:val="0"/>
          <w:color w:val="2f2828"/>
          <w:shd w:val="clear" w:color="auto" w:fill="ffffff"/>
          <w:rtl w:val="0"/>
          <w:lang w:val="en-US"/>
          <w14:textFill>
            <w14:solidFill>
              <w14:srgbClr w14:val="2F2828"/>
            </w14:solidFill>
          </w14:textFill>
        </w:rPr>
        <w:t xml:space="preserve"> might have noticed a sudden popularity in video chat apps since Covid-19 became a pandemic. Video chat apps like Zoom, Skype, Duo, etc serve as a great tool for visual communication across the world from our fingertips. Small and big businesses have understood the importance of video chatting, and want to create customized video chat app.</w:t>
      </w:r>
      <w:r>
        <w:rPr>
          <w:rFonts w:ascii="Arial" w:hAnsi="Arial"/>
          <w:outline w:val="0"/>
          <w:color w:val="2f2828"/>
          <w:shd w:val="clear" w:color="auto" w:fill="ffffff"/>
          <w:rtl w:val="0"/>
          <w:lang w:val="en-US"/>
          <w14:textFill>
            <w14:solidFill>
              <w14:srgbClr w14:val="2F2828"/>
            </w14:solidFill>
          </w14:textFill>
        </w:rPr>
        <w:t xml:space="preserve"> </w:t>
      </w:r>
      <w:r>
        <w:rPr>
          <w:rFonts w:ascii="Arial" w:hAnsi="Arial"/>
          <w:outline w:val="0"/>
          <w:color w:val="2f2828"/>
          <w:shd w:val="clear" w:color="auto" w:fill="ffffff"/>
          <w:rtl w:val="0"/>
          <w:lang w:val="en-US"/>
          <w14:textFill>
            <w14:solidFill>
              <w14:srgbClr w14:val="2F2828"/>
            </w14:solidFill>
          </w14:textFill>
        </w:rPr>
        <w:t>The corona pandemic requires people to maintain social distancing and to stay at home. So, most start-ups and business firms are now making use of video chat apps for communicating with colleagues and clients. This helps them to keep their businesses running.</w:t>
      </w:r>
    </w:p>
    <w:p>
      <w:pPr>
        <w:pStyle w:val="Default"/>
        <w:bidi w:val="0"/>
        <w:spacing w:before="0" w:after="200" w:line="600" w:lineRule="atLeast"/>
        <w:ind w:left="0" w:right="0" w:firstLine="0"/>
        <w:jc w:val="both"/>
        <w:rPr>
          <w:rFonts w:ascii="Arial" w:cs="Arial" w:hAnsi="Arial" w:eastAsia="Arial"/>
          <w:outline w:val="0"/>
          <w:color w:val="2f2828"/>
          <w:shd w:val="clear" w:color="auto" w:fill="ffffff"/>
          <w:rtl w:val="0"/>
          <w14:textFill>
            <w14:solidFill>
              <w14:srgbClr w14:val="2F2828"/>
            </w14:solidFill>
          </w14:textFill>
        </w:rPr>
      </w:pPr>
      <w:r>
        <w:rPr>
          <w:rFonts w:ascii="Arial" w:hAnsi="Arial"/>
          <w:outline w:val="0"/>
          <w:color w:val="2f2828"/>
          <w:shd w:val="clear" w:color="auto" w:fill="ffffff"/>
          <w:rtl w:val="0"/>
          <w:lang w:val="en-US"/>
          <w14:textFill>
            <w14:solidFill>
              <w14:srgbClr w14:val="2F2828"/>
            </w14:solidFill>
          </w14:textFill>
        </w:rPr>
        <w:t>A good video chat app results in a</w:t>
      </w:r>
      <w:r>
        <w:rPr>
          <w:rFonts w:ascii="Arial" w:hAnsi="Arial" w:hint="default"/>
          <w:outline w:val="0"/>
          <w:color w:val="2f2828"/>
          <w:shd w:val="clear" w:color="auto" w:fill="ffffff"/>
          <w:rtl w:val="0"/>
          <w14:textFill>
            <w14:solidFill>
              <w14:srgbClr w14:val="2F2828"/>
            </w14:solidFill>
          </w14:textFill>
        </w:rPr>
        <w:t> </w:t>
      </w:r>
      <w:r>
        <w:rPr>
          <w:rFonts w:ascii="Arial" w:hAnsi="Arial"/>
          <w:outline w:val="0"/>
          <w:color w:val="2f2828"/>
          <w:shd w:val="clear" w:color="auto" w:fill="ffffff"/>
          <w:rtl w:val="0"/>
          <w:lang w:val="en-US"/>
          <w14:textFill>
            <w14:solidFill>
              <w14:srgbClr w14:val="2F2828"/>
            </w14:solidFill>
          </w14:textFill>
        </w:rPr>
        <w:t>collaboration of various activities within the business firm without constant travel or physical meetings. It</w:t>
      </w:r>
      <w:r>
        <w:rPr>
          <w:rFonts w:ascii="Arial" w:hAnsi="Arial" w:hint="default"/>
          <w:outline w:val="0"/>
          <w:color w:val="2f2828"/>
          <w:shd w:val="clear" w:color="auto" w:fill="ffffff"/>
          <w:rtl w:val="0"/>
          <w14:textFill>
            <w14:solidFill>
              <w14:srgbClr w14:val="2F2828"/>
            </w14:solidFill>
          </w14:textFill>
        </w:rPr>
        <w:t> </w:t>
      </w:r>
      <w:r>
        <w:rPr>
          <w:rFonts w:ascii="Arial" w:hAnsi="Arial"/>
          <w:outline w:val="0"/>
          <w:color w:val="2f2828"/>
          <w:shd w:val="clear" w:color="auto" w:fill="ffffff"/>
          <w:rtl w:val="0"/>
          <w:lang w:val="en-US"/>
          <w14:textFill>
            <w14:solidFill>
              <w14:srgbClr w14:val="2F2828"/>
            </w14:solidFill>
          </w14:textFill>
        </w:rPr>
        <w:t>saves time, money,</w:t>
      </w:r>
      <w:r>
        <w:rPr>
          <w:rFonts w:ascii="Arial" w:hAnsi="Arial" w:hint="default"/>
          <w:outline w:val="0"/>
          <w:color w:val="2f2828"/>
          <w:shd w:val="clear" w:color="auto" w:fill="ffffff"/>
          <w:rtl w:val="0"/>
          <w14:textFill>
            <w14:solidFill>
              <w14:srgbClr w14:val="2F2828"/>
            </w14:solidFill>
          </w14:textFill>
        </w:rPr>
        <w:t> </w:t>
      </w:r>
      <w:r>
        <w:rPr>
          <w:rFonts w:ascii="Arial" w:hAnsi="Arial"/>
          <w:outline w:val="0"/>
          <w:color w:val="2f2828"/>
          <w:shd w:val="clear" w:color="auto" w:fill="ffffff"/>
          <w:rtl w:val="0"/>
          <w:lang w:val="en-US"/>
          <w14:textFill>
            <w14:solidFill>
              <w14:srgbClr w14:val="2F2828"/>
            </w14:solidFill>
          </w14:textFill>
        </w:rPr>
        <w:t>and can facilitate beneficial activities for the overall growth of your business.</w:t>
      </w:r>
    </w:p>
    <w:p>
      <w:pPr>
        <w:pStyle w:val="Default"/>
        <w:bidi w:val="0"/>
        <w:spacing w:before="0" w:after="200" w:line="600" w:lineRule="atLeast"/>
        <w:ind w:left="0" w:right="0" w:firstLine="0"/>
        <w:jc w:val="both"/>
        <w:rPr>
          <w:rFonts w:ascii="Arial" w:cs="Arial" w:hAnsi="Arial" w:eastAsia="Arial"/>
          <w:outline w:val="0"/>
          <w:color w:val="2f2828"/>
          <w:shd w:val="clear" w:color="auto" w:fill="ffffff"/>
          <w:rtl w:val="0"/>
          <w14:textFill>
            <w14:solidFill>
              <w14:srgbClr w14:val="2F2828"/>
            </w14:solidFill>
          </w14:textFill>
        </w:rPr>
      </w:pPr>
      <w:r>
        <w:rPr>
          <w:rFonts w:ascii="Arial" w:hAnsi="Arial"/>
          <w:outline w:val="0"/>
          <w:color w:val="2f2828"/>
          <w:shd w:val="clear" w:color="auto" w:fill="ffffff"/>
          <w:rtl w:val="0"/>
          <w:lang w:val="en-US"/>
          <w14:textFill>
            <w14:solidFill>
              <w14:srgbClr w14:val="2F2828"/>
            </w14:solidFill>
          </w14:textFill>
        </w:rPr>
        <w:t>You can speed up decisions even when employees are globally dispersed. Besides, the value of messages is amped up with facilities such app screen sharing, recording meetings, audio conferencing, etc.</w:t>
      </w:r>
    </w:p>
    <w:p>
      <w:pPr>
        <w:pStyle w:val="Default"/>
        <w:bidi w:val="0"/>
        <w:spacing w:before="0" w:after="200" w:line="600" w:lineRule="atLeast"/>
        <w:ind w:left="0" w:right="0" w:firstLine="0"/>
        <w:jc w:val="both"/>
        <w:rPr>
          <w:rFonts w:ascii="Arial" w:cs="Arial" w:hAnsi="Arial" w:eastAsia="Arial"/>
          <w:outline w:val="0"/>
          <w:color w:val="2f2828"/>
          <w:shd w:val="clear" w:color="auto" w:fill="ffffff"/>
          <w:rtl w:val="0"/>
          <w14:textFill>
            <w14:solidFill>
              <w14:srgbClr w14:val="2F2828"/>
            </w14:solidFill>
          </w14:textFill>
        </w:rPr>
      </w:pPr>
      <w:r>
        <w:rPr>
          <w:rFonts w:ascii="Arial" w:hAnsi="Arial"/>
          <w:outline w:val="0"/>
          <w:color w:val="2f2828"/>
          <w:shd w:val="clear" w:color="auto" w:fill="ffffff"/>
          <w:rtl w:val="0"/>
          <w:lang w:val="en-US"/>
          <w14:textFill>
            <w14:solidFill>
              <w14:srgbClr w14:val="2F2828"/>
            </w14:solidFill>
          </w14:textFill>
        </w:rPr>
        <w:t xml:space="preserve">Several considerations should be considered to build an efficient, reliable Video chat application. </w:t>
      </w:r>
      <w:r>
        <w:rPr>
          <w:rFonts w:ascii="Arial" w:hAnsi="Arial"/>
          <w:outline w:val="0"/>
          <w:color w:val="2f2828"/>
          <w:shd w:val="clear" w:color="auto" w:fill="ffffff"/>
          <w:rtl w:val="0"/>
          <w:lang w:val="en-US"/>
          <w14:textFill>
            <w14:solidFill>
              <w14:srgbClr w14:val="2F2828"/>
            </w14:solidFill>
          </w14:textFill>
        </w:rPr>
        <w:t>Web Real-Time Communications  (WebRTC) is a set  of  Javascript  Application  Programming  Interfaces (APIs)  and  it  enables  web  developers  to  develop  Real Time Communication (RTC) features into their web-based application  without  bother  any  complexities  of  plugins. Google  launched  an  open  source  project  for  web-based real-time communication and  known  as  WebRTC  at  May 2011  [1].  However,  there  are  a  lot  of  applications  in current  market  like  Skype,  Google  Hangout,  FaceTime and most of the applications are using client-server architecture.  Users  connect  using  an  agent;  this  agent could  be  mobile phone,  workstation, and  other hardware or  software  application.  Then,  the  agent  connects  to  a central server. However, client-server architecture using in application  will  increase  a  lot  of  system  cost  such  as configuration  and  maintenance.  Peer-to-peer  (P2P) architecture  is  better  as  it  is  scalable  and  reliable  than client-server  architecture  as  single  nodes failure  will  not affect against the whole system. Besides, WebRTC system consists of  web servers, browsers with different operating system,  workstations,  tablets,  mobile  phone.  In  addition, WebRTC can</w:t>
      </w:r>
      <w:r>
        <w:rPr>
          <w:rFonts w:ascii="Arial" w:hAnsi="Arial"/>
          <w:outline w:val="0"/>
          <w:color w:val="2f2828"/>
          <w:shd w:val="clear" w:color="auto" w:fill="ffffff"/>
          <w:rtl w:val="0"/>
          <w:lang w:val="en-US"/>
          <w14:textFill>
            <w14:solidFill>
              <w14:srgbClr w14:val="2F2828"/>
            </w14:solidFill>
          </w14:textFill>
        </w:rPr>
        <w:t xml:space="preserve"> </w:t>
      </w:r>
      <w:r>
        <w:rPr>
          <w:rFonts w:ascii="Arial" w:hAnsi="Arial"/>
          <w:outline w:val="0"/>
          <w:color w:val="2f2828"/>
          <w:shd w:val="clear" w:color="auto" w:fill="ffffff"/>
          <w:rtl w:val="0"/>
          <w:lang w:val="en-US"/>
          <w14:textFill>
            <w14:solidFill>
              <w14:srgbClr w14:val="2F2828"/>
            </w14:solidFill>
          </w14:textFill>
        </w:rPr>
        <w:t>interoperate with  Session  Initiation  Protocol (SIP),  Jingle  and  Public  Switched  Telephone  Network (PSTN).  Due  to  its  interoperability  with  VoIP and  other video  communication  system  like  SIP,  Jingle,  and PSTN;WebRTC is  the  best  options  in  implementing  P2P audio and video calling application</w:t>
      </w:r>
      <w:r>
        <w:rPr>
          <w:rFonts w:ascii="Arial" w:hAnsi="Arial"/>
          <w:outline w:val="0"/>
          <w:color w:val="2f2828"/>
          <w:shd w:val="clear" w:color="auto" w:fill="ffffff"/>
          <w:rtl w:val="0"/>
          <w:lang w:val="en-US"/>
          <w14:textFill>
            <w14:solidFill>
              <w14:srgbClr w14:val="2F2828"/>
            </w14:solidFill>
          </w14:textFill>
        </w:rPr>
        <w:t xml:space="preserve">. </w:t>
      </w:r>
    </w:p>
    <w:p>
      <w:pPr>
        <w:pStyle w:val="Default"/>
        <w:bidi w:val="0"/>
        <w:spacing w:before="0" w:after="340" w:line="560" w:lineRule="atLeast"/>
        <w:ind w:left="0" w:right="0" w:firstLine="0"/>
        <w:jc w:val="both"/>
        <w:rPr>
          <w:rFonts w:ascii="Times Roman" w:cs="Times Roman" w:hAnsi="Times Roman" w:eastAsia="Times Roman"/>
          <w:b w:val="1"/>
          <w:bCs w:val="1"/>
          <w:sz w:val="49"/>
          <w:szCs w:val="49"/>
          <w:shd w:val="clear" w:color="auto" w:fill="ffffff"/>
          <w:rtl w:val="0"/>
        </w:rPr>
      </w:pPr>
      <w:r>
        <w:rPr>
          <w:rFonts w:ascii="Times Roman" w:hAnsi="Times Roman"/>
          <w:b w:val="1"/>
          <w:bCs w:val="1"/>
          <w:sz w:val="49"/>
          <w:szCs w:val="49"/>
          <w:shd w:val="clear" w:color="auto" w:fill="ffffff"/>
          <w:rtl w:val="0"/>
          <w:lang w:val="en-US"/>
        </w:rPr>
        <w:t>Real-time communication without plugins</w:t>
      </w:r>
    </w:p>
    <w:p>
      <w:pPr>
        <w:pStyle w:val="Default"/>
        <w:bidi w:val="0"/>
        <w:spacing w:before="0" w:after="288" w:line="440" w:lineRule="atLeast"/>
        <w:ind w:left="0" w:right="0" w:firstLine="0"/>
        <w:jc w:val="both"/>
        <w:rPr>
          <w:shd w:val="clear" w:color="auto" w:fill="ffffff"/>
          <w:rtl w:val="0"/>
        </w:rPr>
      </w:pPr>
      <w:r>
        <w:rPr>
          <w:shd w:val="clear" w:color="auto" w:fill="ffffff"/>
          <w:rtl w:val="0"/>
          <w:lang w:val="en-US"/>
        </w:rPr>
        <w:t>Imagine a world where your phone, TV and computer could all communicate on a common platform. Imagine it was easy to add video chat and peer-to-peer data sharing to your web application. That</w:t>
      </w:r>
      <w:r>
        <w:rPr>
          <w:shd w:val="clear" w:color="auto" w:fill="ffffff"/>
          <w:rtl w:val="0"/>
          <w:lang w:val="en-US"/>
        </w:rPr>
        <w:t>’</w:t>
      </w:r>
      <w:r>
        <w:rPr>
          <w:shd w:val="clear" w:color="auto" w:fill="ffffff"/>
          <w:rtl w:val="0"/>
        </w:rPr>
        <w:t>s</w:t>
      </w:r>
      <w:r>
        <w:rPr>
          <w:shd w:val="clear" w:color="auto" w:fill="ffffff"/>
          <w:rtl w:val="0"/>
          <w:lang w:val="en-US"/>
        </w:rPr>
        <w:t xml:space="preserve"> possible with</w:t>
      </w:r>
      <w:r>
        <w:rPr>
          <w:shd w:val="clear" w:color="auto" w:fill="ffffff"/>
          <w:rtl w:val="0"/>
        </w:rPr>
        <w:t xml:space="preserve"> WebRTC.</w:t>
      </w:r>
    </w:p>
    <w:p>
      <w:pPr>
        <w:pStyle w:val="Default"/>
        <w:bidi w:val="0"/>
        <w:spacing w:before="0" w:after="288" w:line="440" w:lineRule="atLeast"/>
        <w:ind w:left="0" w:right="0" w:firstLine="0"/>
        <w:jc w:val="both"/>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One of the last major challenges for the web is to enable human communication via voice and video: Real Time Communication, RTC for short. RTC should be as natural in a web application as entering text in a text input. Without it, we're limited in our ability to innovate and develop new ways for people to interact.</w:t>
      </w:r>
    </w:p>
    <w:p>
      <w:pPr>
        <w:pStyle w:val="Default"/>
        <w:bidi w:val="0"/>
        <w:spacing w:before="0" w:after="288" w:line="440" w:lineRule="atLeast"/>
        <w:ind w:left="0" w:right="0" w:firstLine="0"/>
        <w:jc w:val="both"/>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Historically, RTC has been corporate and complex, requiring expensive audio and video technologies to be licensed or developed in house. Integrating RTC technology with existing content, data and services has been difficult and time consuming, particularly on the web.</w:t>
      </w:r>
    </w:p>
    <w:p>
      <w:pPr>
        <w:pStyle w:val="Default"/>
        <w:bidi w:val="0"/>
        <w:spacing w:before="0" w:after="288" w:line="440" w:lineRule="atLeast"/>
        <w:ind w:left="0" w:right="0" w:firstLine="0"/>
        <w:jc w:val="both"/>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Gmail video chat became popular in 2008, and in 2011 Google introduced Hangouts, which use the Google Talk service (as did Gmail). Google bought GIPS, a company which had developed many components required for RTC, such as codecs and echo cancellation techniques. Google open sourced the technologies developed by GIPS and engaged with relevant standards bodies at the IETF and W3C to ensure industry consensus. In May 2011, Ericsson built</w:t>
      </w:r>
      <w:r>
        <w:rPr>
          <w:outline w:val="0"/>
          <w:color w:val="555555"/>
          <w:shd w:val="clear" w:color="auto" w:fill="ffffff"/>
          <w:rtl w:val="0"/>
          <w14:textFill>
            <w14:solidFill>
              <w14:srgbClr w14:val="555555"/>
            </w14:solidFill>
          </w14:textFill>
        </w:rPr>
        <w:t> </w:t>
      </w:r>
      <w:r>
        <w:rPr>
          <w:rStyle w:val="Hyperlink.0"/>
          <w:outline w:val="0"/>
          <w:color w:val="508b88"/>
          <w:u w:val="single"/>
          <w:shd w:val="clear" w:color="auto" w:fill="ffffff"/>
          <w:rtl w:val="0"/>
          <w14:textFill>
            <w14:solidFill>
              <w14:srgbClr w14:val="508B88"/>
            </w14:solidFill>
          </w14:textFill>
        </w:rPr>
        <w:fldChar w:fldCharType="begin" w:fldLock="0"/>
      </w:r>
      <w:r>
        <w:rPr>
          <w:rStyle w:val="Hyperlink.0"/>
          <w:outline w:val="0"/>
          <w:color w:val="508b88"/>
          <w:u w:val="single"/>
          <w:shd w:val="clear" w:color="auto" w:fill="ffffff"/>
          <w:rtl w:val="0"/>
          <w14:textFill>
            <w14:solidFill>
              <w14:srgbClr w14:val="508B88"/>
            </w14:solidFill>
          </w14:textFill>
        </w:rPr>
        <w:instrText xml:space="preserve"> HYPERLINK "https://labs.ericsson.com/developer-community/blog/beyond-html5-peer-peer-conversational-video"</w:instrText>
      </w:r>
      <w:r>
        <w:rPr>
          <w:rStyle w:val="Hyperlink.0"/>
          <w:outline w:val="0"/>
          <w:color w:val="508b88"/>
          <w:u w:val="single"/>
          <w:shd w:val="clear" w:color="auto" w:fill="ffffff"/>
          <w:rtl w:val="0"/>
          <w14:textFill>
            <w14:solidFill>
              <w14:srgbClr w14:val="508B88"/>
            </w14:solidFill>
          </w14:textFill>
        </w:rPr>
        <w:fldChar w:fldCharType="separate" w:fldLock="0"/>
      </w:r>
      <w:r>
        <w:rPr>
          <w:rStyle w:val="Hyperlink.0"/>
          <w:outline w:val="0"/>
          <w:color w:val="508b88"/>
          <w:u w:val="single"/>
          <w:shd w:val="clear" w:color="auto" w:fill="ffffff"/>
          <w:rtl w:val="0"/>
          <w:lang w:val="en-US"/>
          <w14:textFill>
            <w14:solidFill>
              <w14:srgbClr w14:val="508B88"/>
            </w14:solidFill>
          </w14:textFill>
        </w:rPr>
        <w:t>the first implementation of WebRTC</w:t>
      </w:r>
      <w:r>
        <w:rPr>
          <w:outline w:val="0"/>
          <w:color w:val="555555"/>
          <w:shd w:val="clear" w:color="auto" w:fill="ffffff"/>
          <w:rtl w:val="0"/>
          <w14:textFill>
            <w14:solidFill>
              <w14:srgbClr w14:val="555555"/>
            </w14:solidFill>
          </w14:textFill>
        </w:rPr>
        <w:fldChar w:fldCharType="end" w:fldLock="0"/>
      </w:r>
      <w:r>
        <w:rPr>
          <w:outline w:val="0"/>
          <w:color w:val="555555"/>
          <w:shd w:val="clear" w:color="auto" w:fill="ffffff"/>
          <w:rtl w:val="0"/>
          <w14:textFill>
            <w14:solidFill>
              <w14:srgbClr w14:val="555555"/>
            </w14:solidFill>
          </w14:textFill>
        </w:rPr>
        <w:t>.</w:t>
      </w:r>
    </w:p>
    <w:p>
      <w:pPr>
        <w:pStyle w:val="Default"/>
        <w:bidi w:val="0"/>
        <w:spacing w:before="0" w:after="288" w:line="440" w:lineRule="atLeast"/>
        <w:ind w:left="0" w:right="0" w:firstLine="0"/>
        <w:jc w:val="both"/>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WebRTC implemented open standards for real-time, plugin-free video, audio and data communication. The need was real:</w:t>
      </w:r>
    </w:p>
    <w:p>
      <w:pPr>
        <w:pStyle w:val="Default"/>
        <w:numPr>
          <w:ilvl w:val="0"/>
          <w:numId w:val="2"/>
        </w:numPr>
        <w:bidi w:val="0"/>
        <w:spacing w:before="0" w:line="440" w:lineRule="atLeast"/>
        <w:ind w:right="0"/>
        <w:jc w:val="both"/>
        <w:rPr>
          <w:outline w:val="0"/>
          <w:color w:val="555555"/>
          <w:shd w:val="clear" w:color="auto" w:fill="ffffff"/>
          <w:rtl w:val="0"/>
          <w:lang w:val="en-US"/>
          <w14:textFill>
            <w14:solidFill>
              <w14:srgbClr w14:val="555555"/>
            </w14:solidFill>
          </w14:textFill>
        </w:rPr>
      </w:pPr>
      <w:r>
        <w:rPr>
          <w:outline w:val="0"/>
          <w:color w:val="555555"/>
          <w:shd w:val="clear" w:color="auto" w:fill="ffffff"/>
          <w:rtl w:val="0"/>
          <w:lang w:val="en-US"/>
          <w14:textFill>
            <w14:solidFill>
              <w14:srgbClr w14:val="555555"/>
            </w14:solidFill>
          </w14:textFill>
        </w:rPr>
        <w:t>Many web services used RTC, but needed downloads, native apps or plugins. Those included Skype, Facebook and Google Hangouts.</w:t>
      </w:r>
    </w:p>
    <w:p>
      <w:pPr>
        <w:pStyle w:val="Default"/>
        <w:numPr>
          <w:ilvl w:val="0"/>
          <w:numId w:val="2"/>
        </w:numPr>
        <w:bidi w:val="0"/>
        <w:spacing w:before="0" w:line="440" w:lineRule="atLeast"/>
        <w:ind w:right="0"/>
        <w:jc w:val="both"/>
        <w:rPr>
          <w:outline w:val="0"/>
          <w:color w:val="555555"/>
          <w:shd w:val="clear" w:color="auto" w:fill="ffffff"/>
          <w:rtl w:val="0"/>
          <w:lang w:val="en-US"/>
          <w14:textFill>
            <w14:solidFill>
              <w14:srgbClr w14:val="555555"/>
            </w14:solidFill>
          </w14:textFill>
        </w:rPr>
      </w:pPr>
      <w:r>
        <w:rPr>
          <w:outline w:val="0"/>
          <w:color w:val="555555"/>
          <w:shd w:val="clear" w:color="auto" w:fill="ffffff"/>
          <w:rtl w:val="0"/>
          <w:lang w:val="en-US"/>
          <w14:textFill>
            <w14:solidFill>
              <w14:srgbClr w14:val="555555"/>
            </w14:solidFill>
          </w14:textFill>
        </w:rPr>
        <w:t>Downloading, installing and updating plugins is complex, error prone and annoying.</w:t>
      </w:r>
    </w:p>
    <w:p>
      <w:pPr>
        <w:pStyle w:val="Default"/>
        <w:numPr>
          <w:ilvl w:val="0"/>
          <w:numId w:val="2"/>
        </w:numPr>
        <w:bidi w:val="0"/>
        <w:spacing w:before="0" w:line="440" w:lineRule="atLeast"/>
        <w:ind w:right="0"/>
        <w:jc w:val="both"/>
        <w:rPr>
          <w:outline w:val="0"/>
          <w:color w:val="555555"/>
          <w:shd w:val="clear" w:color="auto" w:fill="ffffff"/>
          <w:rtl w:val="0"/>
          <w:lang w:val="en-US"/>
          <w14:textFill>
            <w14:solidFill>
              <w14:srgbClr w14:val="555555"/>
            </w14:solidFill>
          </w14:textFill>
        </w:rPr>
      </w:pPr>
      <w:r>
        <w:rPr>
          <w:outline w:val="0"/>
          <w:color w:val="555555"/>
          <w:shd w:val="clear" w:color="auto" w:fill="ffffff"/>
          <w:rtl w:val="0"/>
          <w:lang w:val="en-US"/>
          <w14:textFill>
            <w14:solidFill>
              <w14:srgbClr w14:val="555555"/>
            </w14:solidFill>
          </w14:textFill>
        </w:rPr>
        <w:t>Plugins are difficult to deploy, debug, troubleshoot, test and maintain</w:t>
      </w:r>
      <w:r>
        <w:rPr>
          <w:outline w:val="0"/>
          <w:color w:val="555555"/>
          <w:shd w:val="clear" w:color="auto" w:fill="ffffff"/>
          <w:rtl w:val="0"/>
          <w:lang w:val="en-US"/>
          <w14:textFill>
            <w14:solidFill>
              <w14:srgbClr w14:val="555555"/>
            </w14:solidFill>
          </w14:textFill>
        </w:rPr>
        <w:t>—</w:t>
      </w:r>
      <w:r>
        <w:rPr>
          <w:outline w:val="0"/>
          <w:color w:val="555555"/>
          <w:shd w:val="clear" w:color="auto" w:fill="ffffff"/>
          <w:rtl w:val="0"/>
          <w:lang w:val="en-US"/>
          <w14:textFill>
            <w14:solidFill>
              <w14:srgbClr w14:val="555555"/>
            </w14:solidFill>
          </w14:textFill>
        </w:rPr>
        <w:t>and may require licensing and integration with complex, expensive technology. It's often difficult to persuade people to install plugins in the first place!</w:t>
      </w:r>
    </w:p>
    <w:p>
      <w:pPr>
        <w:pStyle w:val="Default"/>
        <w:bidi w:val="0"/>
        <w:spacing w:before="0" w:after="288" w:line="440" w:lineRule="atLeast"/>
        <w:ind w:left="0" w:right="0" w:firstLine="0"/>
        <w:jc w:val="both"/>
        <w:rPr>
          <w:outline w:val="0"/>
          <w:color w:val="555555"/>
          <w:shd w:val="clear" w:color="auto" w:fill="ffffff"/>
          <w:rtl w:val="0"/>
          <w14:textFill>
            <w14:solidFill>
              <w14:srgbClr w14:val="555555"/>
            </w14:solidFill>
          </w14:textFill>
        </w:rPr>
      </w:pPr>
      <w:r>
        <w:rPr>
          <w:outline w:val="0"/>
          <w:color w:val="555555"/>
          <w:shd w:val="clear" w:color="auto" w:fill="ffffff"/>
          <w:rtl w:val="0"/>
          <w:lang w:val="en-US"/>
          <w14:textFill>
            <w14:solidFill>
              <w14:srgbClr w14:val="555555"/>
            </w14:solidFill>
          </w14:textFill>
        </w:rPr>
        <w:t>The guiding principles of the WebRTC project are that its APIs should be open source, free, standardized, built into web browsers and more efficient than existing technologies.</w:t>
      </w:r>
    </w:p>
    <w:p>
      <w:pPr>
        <w:pStyle w:val="Default"/>
        <w:bidi w:val="0"/>
        <w:spacing w:before="0" w:after="288" w:line="440" w:lineRule="atLeast"/>
        <w:ind w:left="0" w:right="0" w:firstLine="0"/>
        <w:jc w:val="both"/>
        <w:rPr>
          <w:rtl w:val="0"/>
        </w:rPr>
      </w:pPr>
      <w:r>
        <w:rPr>
          <w:outline w:val="0"/>
          <w:color w:val="555555"/>
          <w:sz w:val="36"/>
          <w:szCs w:val="36"/>
          <w:shd w:val="clear" w:color="auto" w:fill="ffffff"/>
          <w:rtl w:val="0"/>
          <w14:textFill>
            <w14:solidFill>
              <w14:srgbClr w14:val="555555"/>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start w:val="1"/>
      <w:numFmt w:val="bullet"/>
      <w:suff w:val="tab"/>
      <w:lvlText w:val="•"/>
      <w:lvlJc w:val="left"/>
      <w:pPr>
        <w:ind w:left="77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2">
      <w:start w:val="1"/>
      <w:numFmt w:val="bullet"/>
      <w:suff w:val="tab"/>
      <w:lvlText w:val="•"/>
      <w:lvlJc w:val="left"/>
      <w:pPr>
        <w:ind w:left="99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3">
      <w:start w:val="1"/>
      <w:numFmt w:val="bullet"/>
      <w:suff w:val="tab"/>
      <w:lvlText w:val="•"/>
      <w:lvlJc w:val="left"/>
      <w:pPr>
        <w:ind w:left="121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4">
      <w:start w:val="1"/>
      <w:numFmt w:val="bullet"/>
      <w:suff w:val="tab"/>
      <w:lvlText w:val="•"/>
      <w:lvlJc w:val="left"/>
      <w:pPr>
        <w:ind w:left="143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5">
      <w:start w:val="1"/>
      <w:numFmt w:val="bullet"/>
      <w:suff w:val="tab"/>
      <w:lvlText w:val="•"/>
      <w:lvlJc w:val="left"/>
      <w:pPr>
        <w:ind w:left="165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6">
      <w:start w:val="1"/>
      <w:numFmt w:val="bullet"/>
      <w:suff w:val="tab"/>
      <w:lvlText w:val="•"/>
      <w:lvlJc w:val="left"/>
      <w:pPr>
        <w:ind w:left="187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7">
      <w:start w:val="1"/>
      <w:numFmt w:val="bullet"/>
      <w:suff w:val="tab"/>
      <w:lvlText w:val="•"/>
      <w:lvlJc w:val="left"/>
      <w:pPr>
        <w:ind w:left="209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lvl w:ilvl="8">
      <w:start w:val="1"/>
      <w:numFmt w:val="bullet"/>
      <w:suff w:val="tab"/>
      <w:lvlText w:val="•"/>
      <w:lvlJc w:val="left"/>
      <w:pPr>
        <w:ind w:left="2313" w:hanging="333"/>
      </w:pPr>
      <w:rPr>
        <w:rFonts w:ascii="Helvetica Neue" w:cs="Helvetica Neue" w:hAnsi="Helvetica Neue" w:eastAsia="Helvetica Neue"/>
        <w:b w:val="0"/>
        <w:bCs w:val="0"/>
        <w:i w:val="0"/>
        <w:iCs w:val="0"/>
        <w:caps w:val="0"/>
        <w:smallCaps w:val="0"/>
        <w:strike w:val="0"/>
        <w:dstrike w:val="0"/>
        <w:outline w:val="0"/>
        <w:emboss w:val="0"/>
        <w:imprint w:val="0"/>
        <w:color w:val="555555"/>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508b88"/>
      <w:u w:val="single"/>
      <w14:textFill>
        <w14:solidFill>
          <w14:srgbClr w14:val="508B88"/>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