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D3F36" w14:textId="690AFCF1" w:rsidR="00906BF1" w:rsidRDefault="00906BF1" w:rsidP="004179F5">
      <w:pPr>
        <w:pStyle w:val="Heading1"/>
      </w:pPr>
      <w:r>
        <w:t>RISK AND MITIGATION STRATAGIES FOR VACUUM BAGGING</w:t>
      </w:r>
    </w:p>
    <w:p w14:paraId="03F22F74" w14:textId="77777777" w:rsidR="00906BF1" w:rsidRDefault="00906BF1" w:rsidP="00D21A35">
      <w:pPr>
        <w:spacing w:line="276" w:lineRule="auto"/>
        <w:jc w:val="both"/>
        <w:rPr>
          <w:rFonts w:ascii="Times New Roman" w:hAnsi="Times New Roman" w:cs="Times New Roman"/>
          <w:b/>
          <w:bCs/>
        </w:rPr>
      </w:pPr>
    </w:p>
    <w:p w14:paraId="3525DE2D" w14:textId="414EB7E9" w:rsidR="00D21A35" w:rsidRPr="00D21A35" w:rsidRDefault="00D21A35" w:rsidP="004179F5">
      <w:pPr>
        <w:pStyle w:val="Heading2"/>
      </w:pPr>
      <w:r w:rsidRPr="00D21A35">
        <w:t>1. Introduction to Risk Management in Vacuum Bagging</w:t>
      </w:r>
    </w:p>
    <w:p w14:paraId="08C93C64" w14:textId="3A260EB0" w:rsidR="00D21A35" w:rsidRDefault="00906BF1" w:rsidP="00D21A35">
      <w:pPr>
        <w:spacing w:line="276" w:lineRule="auto"/>
        <w:jc w:val="both"/>
        <w:rPr>
          <w:rFonts w:ascii="Times New Roman" w:hAnsi="Times New Roman" w:cs="Times New Roman"/>
        </w:rPr>
      </w:pPr>
      <w:r>
        <w:rPr>
          <w:rFonts w:ascii="Times New Roman" w:hAnsi="Times New Roman" w:cs="Times New Roman"/>
        </w:rPr>
        <w:t xml:space="preserve">The vacuum bagging process is a </w:t>
      </w:r>
      <w:r w:rsidRPr="00437E1F">
        <w:rPr>
          <w:rFonts w:ascii="Times New Roman" w:hAnsi="Times New Roman" w:cs="Times New Roman"/>
          <w:color w:val="000000" w:themeColor="text1"/>
        </w:rPr>
        <w:t>cornerstone</w:t>
      </w:r>
      <w:r w:rsidRPr="003E7424">
        <w:rPr>
          <w:rFonts w:ascii="Times New Roman" w:hAnsi="Times New Roman" w:cs="Times New Roman"/>
          <w:color w:val="FF0000"/>
        </w:rPr>
        <w:t xml:space="preserve"> </w:t>
      </w:r>
      <w:r w:rsidR="003E7424">
        <w:rPr>
          <w:rFonts w:ascii="Times New Roman" w:hAnsi="Times New Roman" w:cs="Times New Roman"/>
        </w:rPr>
        <w:t xml:space="preserve">in the manufacturing of advanced composite structures for aerospace applications, valued for its ability to produce high-quality laminates with improved fiber volume fraction, reduced void content, and consistent mechanical </w:t>
      </w:r>
      <w:r w:rsidR="00AD0742">
        <w:rPr>
          <w:rFonts w:ascii="Times New Roman" w:hAnsi="Times New Roman" w:cs="Times New Roman"/>
        </w:rPr>
        <w:t>properties.</w:t>
      </w:r>
      <w:sdt>
        <w:sdtPr>
          <w:rPr>
            <w:rFonts w:ascii="Times New Roman" w:hAnsi="Times New Roman" w:cs="Times New Roman"/>
            <w:color w:val="000000"/>
          </w:rPr>
          <w:tag w:val="MENDELEY_CITATION_v3_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"/>
          <w:id w:val="-1918693401"/>
          <w:placeholder>
            <w:docPart w:val="DefaultPlaceholder_-1854013440"/>
          </w:placeholder>
        </w:sdtPr>
        <w:sdtContent>
          <w:r w:rsidR="00B90010" w:rsidRPr="00B90010">
            <w:rPr>
              <w:rFonts w:ascii="Times New Roman" w:hAnsi="Times New Roman" w:cs="Times New Roman"/>
              <w:color w:val="000000"/>
            </w:rPr>
            <w:t>[1]</w:t>
          </w:r>
        </w:sdtContent>
      </w:sdt>
      <w:r w:rsidR="00AD0742">
        <w:rPr>
          <w:rFonts w:ascii="Times New Roman" w:hAnsi="Times New Roman" w:cs="Times New Roman"/>
        </w:rPr>
        <w:t xml:space="preserve"> However despite its advantages over traditional methods like hand layup, vacuum bagging comes with unique risks that can compromise structural integrity and reliability if not properly mitigated.</w:t>
      </w:r>
      <w:r w:rsidR="00DC150C">
        <w:rPr>
          <w:rFonts w:ascii="Times New Roman" w:hAnsi="Times New Roman" w:cs="Times New Roman"/>
        </w:rPr>
        <w:t xml:space="preserve"> These risks are particularly significant in the context of aerospace fuselage manufacturing, where even minor defects can lead to catastrophic failure.</w:t>
      </w:r>
      <w:sdt>
        <w:sdtPr>
          <w:rPr>
            <w:rFonts w:ascii="Times New Roman" w:hAnsi="Times New Roman" w:cs="Times New Roman"/>
            <w:color w:val="000000"/>
          </w:rPr>
          <w:tag w:val="MENDELEY_CITATION_v3_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"/>
          <w:id w:val="-1685506732"/>
          <w:placeholder>
            <w:docPart w:val="DefaultPlaceholder_-1854013440"/>
          </w:placeholder>
        </w:sdtPr>
        <w:sdtContent>
          <w:r w:rsidR="00B90010" w:rsidRPr="00B90010">
            <w:rPr>
              <w:rFonts w:ascii="Times New Roman" w:hAnsi="Times New Roman" w:cs="Times New Roman"/>
              <w:color w:val="000000"/>
            </w:rPr>
            <w:t>[2]</w:t>
          </w:r>
        </w:sdtContent>
      </w:sdt>
    </w:p>
    <w:p w14:paraId="2A32527F" w14:textId="3952C721" w:rsidR="00DC150C" w:rsidRDefault="00DC150C" w:rsidP="00D21A35">
      <w:pPr>
        <w:spacing w:line="276" w:lineRule="auto"/>
        <w:jc w:val="both"/>
        <w:rPr>
          <w:rFonts w:ascii="Times New Roman" w:hAnsi="Times New Roman" w:cs="Times New Roman"/>
        </w:rPr>
      </w:pPr>
      <w:r>
        <w:rPr>
          <w:rFonts w:ascii="Times New Roman" w:hAnsi="Times New Roman" w:cs="Times New Roman"/>
        </w:rPr>
        <w:t xml:space="preserve">Research has shown that the quality and performance of vacuum-bagged composite parts are highly sensitive to process parameters such as vacuum pressure, temperature, and resin flow. For instance, </w:t>
      </w:r>
      <w:proofErr w:type="spellStart"/>
      <w:r w:rsidRPr="00DC150C">
        <w:rPr>
          <w:rFonts w:ascii="Times New Roman" w:hAnsi="Times New Roman" w:cs="Times New Roman"/>
        </w:rPr>
        <w:t>Haschenburger</w:t>
      </w:r>
      <w:proofErr w:type="spellEnd"/>
      <w:r w:rsidRPr="00DC150C">
        <w:rPr>
          <w:rFonts w:ascii="Times New Roman" w:hAnsi="Times New Roman" w:cs="Times New Roman"/>
        </w:rPr>
        <w:t xml:space="preserve"> (2023)</w:t>
      </w:r>
      <w:r w:rsidR="00671A1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"/>
          <w:id w:val="-147751042"/>
          <w:placeholder>
            <w:docPart w:val="DefaultPlaceholder_-1854013440"/>
          </w:placeholder>
        </w:sdtPr>
        <w:sdtContent>
          <w:r w:rsidR="00B90010" w:rsidRPr="00B90010">
            <w:rPr>
              <w:rFonts w:ascii="Times New Roman" w:hAnsi="Times New Roman" w:cs="Times New Roman"/>
              <w:color w:val="000000"/>
            </w:rPr>
            <w:t>[3]</w:t>
          </w:r>
        </w:sdtContent>
      </w:sdt>
      <w:r>
        <w:rPr>
          <w:rFonts w:ascii="Times New Roman" w:hAnsi="Times New Roman" w:cs="Times New Roman"/>
        </w:rPr>
        <w:t xml:space="preserve"> demonstrated that vacuum bag leaks, uneven pressure, and environmental fluctuations are leading contributors to porosity, resin-rich or resin-starved areas, and delamination. Similarly, Mujahid et.al (2020)</w:t>
      </w:r>
      <w:r w:rsidR="00FA3A1A">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"/>
          <w:id w:val="-85380158"/>
          <w:placeholder>
            <w:docPart w:val="DefaultPlaceholder_-1854013440"/>
          </w:placeholder>
        </w:sdtPr>
        <w:sdtContent>
          <w:r w:rsidR="00B90010" w:rsidRPr="00B90010">
            <w:rPr>
              <w:rFonts w:ascii="Times New Roman" w:hAnsi="Times New Roman" w:cs="Times New Roman"/>
              <w:color w:val="000000"/>
            </w:rPr>
            <w:t>[4]</w:t>
          </w:r>
        </w:sdtContent>
      </w:sdt>
      <w:r>
        <w:rPr>
          <w:rFonts w:ascii="Times New Roman" w:hAnsi="Times New Roman" w:cs="Times New Roman"/>
        </w:rPr>
        <w:t xml:space="preserve"> found that variations in vacuum pressure and bag integrity during</w:t>
      </w:r>
      <w:r w:rsidR="002A53D6">
        <w:rPr>
          <w:rFonts w:ascii="Times New Roman" w:hAnsi="Times New Roman" w:cs="Times New Roman"/>
        </w:rPr>
        <w:t xml:space="preserve"> consolidation directly affect fiber alignment and void content, resulting in significant reductions in interlaminar shear strength and fatigue life.</w:t>
      </w:r>
    </w:p>
    <w:p w14:paraId="44556ACA" w14:textId="607BE45D" w:rsidR="002A53D6" w:rsidRDefault="002A53D6" w:rsidP="00D21A35">
      <w:pPr>
        <w:spacing w:line="276" w:lineRule="auto"/>
        <w:jc w:val="both"/>
        <w:rPr>
          <w:rFonts w:ascii="Times New Roman" w:hAnsi="Times New Roman" w:cs="Times New Roman"/>
          <w:color w:val="FF0000"/>
        </w:rPr>
      </w:pPr>
      <w:r>
        <w:rPr>
          <w:rFonts w:ascii="Times New Roman" w:hAnsi="Times New Roman" w:cs="Times New Roman"/>
        </w:rPr>
        <w:t>Given these challenges, the aerospace industry emphasizes a systematic approach to risk management, involving the identification of key process risks, quantitative assessment of their likelihood and impact, and the implementation of evidence-based mitigation strategies.</w:t>
      </w:r>
      <w:r w:rsidR="00080BFF">
        <w:rPr>
          <w:rFonts w:ascii="Times New Roman" w:hAnsi="Times New Roman" w:cs="Times New Roman"/>
        </w:rPr>
        <w:t xml:space="preserve"> </w:t>
      </w:r>
    </w:p>
    <w:p w14:paraId="07BB8FE8" w14:textId="125D7E58" w:rsidR="00080BFF" w:rsidRDefault="00080BFF" w:rsidP="00D21A35">
      <w:pPr>
        <w:spacing w:line="276" w:lineRule="auto"/>
        <w:jc w:val="both"/>
        <w:rPr>
          <w:rFonts w:ascii="Times New Roman" w:hAnsi="Times New Roman" w:cs="Times New Roman"/>
          <w:color w:val="FF0000"/>
        </w:rPr>
      </w:pPr>
      <w:r>
        <w:rPr>
          <w:rFonts w:ascii="Times New Roman" w:hAnsi="Times New Roman" w:cs="Times New Roman"/>
          <w:color w:val="000000" w:themeColor="text1"/>
        </w:rPr>
        <w:t xml:space="preserve">In this section, we systematically identify the most critical risks associated with vacuum bagging for composite fuselage manufacturing, </w:t>
      </w:r>
      <w:r w:rsidR="00437E1F">
        <w:rPr>
          <w:rFonts w:ascii="Times New Roman" w:hAnsi="Times New Roman" w:cs="Times New Roman"/>
          <w:color w:val="000000" w:themeColor="text1"/>
        </w:rPr>
        <w:t>assess</w:t>
      </w:r>
      <w:r>
        <w:rPr>
          <w:rFonts w:ascii="Times New Roman" w:hAnsi="Times New Roman" w:cs="Times New Roman"/>
          <w:color w:val="000000" w:themeColor="text1"/>
        </w:rPr>
        <w:t xml:space="preserve"> their probability and potential consequences using a 5x5 risk matrix, and propose mitigation strategies</w:t>
      </w:r>
      <w:r w:rsidR="00E86525">
        <w:rPr>
          <w:rFonts w:ascii="Times New Roman" w:hAnsi="Times New Roman" w:cs="Times New Roman"/>
          <w:color w:val="000000" w:themeColor="text1"/>
        </w:rPr>
        <w:t xml:space="preserve"> grounded in </w:t>
      </w:r>
      <w:r w:rsidR="00E86525" w:rsidRPr="00437E1F">
        <w:rPr>
          <w:rFonts w:ascii="Times New Roman" w:hAnsi="Times New Roman" w:cs="Times New Roman"/>
          <w:color w:val="000000" w:themeColor="text1"/>
        </w:rPr>
        <w:t>empirical</w:t>
      </w:r>
      <w:r w:rsidR="00E86525">
        <w:rPr>
          <w:rFonts w:ascii="Times New Roman" w:hAnsi="Times New Roman" w:cs="Times New Roman"/>
          <w:color w:val="000000" w:themeColor="text1"/>
        </w:rPr>
        <w:t xml:space="preserve"> research and industry standards. This analysis is essential for ensuring not only the structural performance of the manufactured fuselage but also compliance with the </w:t>
      </w:r>
      <w:r w:rsidR="00437E1F" w:rsidRPr="00437E1F">
        <w:rPr>
          <w:rFonts w:ascii="Times New Roman" w:hAnsi="Times New Roman" w:cs="Times New Roman"/>
          <w:color w:val="000000" w:themeColor="text1"/>
        </w:rPr>
        <w:t>aerospace standards.</w:t>
      </w:r>
    </w:p>
    <w:p w14:paraId="371891DC" w14:textId="77777777" w:rsidR="00FA3A1A" w:rsidRDefault="00FA3A1A" w:rsidP="00D21A35">
      <w:pPr>
        <w:spacing w:line="276" w:lineRule="auto"/>
        <w:jc w:val="both"/>
        <w:rPr>
          <w:rFonts w:ascii="Times New Roman" w:hAnsi="Times New Roman" w:cs="Times New Roman"/>
          <w:color w:val="FF0000"/>
        </w:rPr>
      </w:pPr>
    </w:p>
    <w:p w14:paraId="5D0646AE" w14:textId="77777777" w:rsidR="00FA3A1A" w:rsidRDefault="00FA3A1A" w:rsidP="00D21A35">
      <w:pPr>
        <w:spacing w:line="276" w:lineRule="auto"/>
        <w:jc w:val="both"/>
        <w:rPr>
          <w:rFonts w:ascii="Times New Roman" w:hAnsi="Times New Roman" w:cs="Times New Roman"/>
          <w:color w:val="FF0000"/>
        </w:rPr>
      </w:pPr>
    </w:p>
    <w:p w14:paraId="29B8DCD2" w14:textId="77777777" w:rsidR="00FA3A1A" w:rsidRDefault="00FA3A1A" w:rsidP="00D21A35">
      <w:pPr>
        <w:spacing w:line="276" w:lineRule="auto"/>
        <w:jc w:val="both"/>
        <w:rPr>
          <w:rFonts w:ascii="Times New Roman" w:hAnsi="Times New Roman" w:cs="Times New Roman"/>
          <w:color w:val="FF0000"/>
        </w:rPr>
      </w:pPr>
    </w:p>
    <w:p w14:paraId="6CEE606B" w14:textId="77777777" w:rsidR="00FA3A1A" w:rsidRDefault="00FA3A1A" w:rsidP="00D21A35">
      <w:pPr>
        <w:spacing w:line="276" w:lineRule="auto"/>
        <w:jc w:val="both"/>
        <w:rPr>
          <w:rFonts w:ascii="Times New Roman" w:hAnsi="Times New Roman" w:cs="Times New Roman"/>
          <w:color w:val="FF0000"/>
        </w:rPr>
      </w:pPr>
    </w:p>
    <w:p w14:paraId="676016A1" w14:textId="77777777" w:rsidR="00FA3A1A" w:rsidRPr="00D21A35" w:rsidRDefault="00FA3A1A" w:rsidP="00D21A35">
      <w:pPr>
        <w:spacing w:line="276" w:lineRule="auto"/>
        <w:jc w:val="both"/>
        <w:rPr>
          <w:rFonts w:ascii="Times New Roman" w:hAnsi="Times New Roman" w:cs="Times New Roman"/>
          <w:color w:val="000000" w:themeColor="text1"/>
        </w:rPr>
      </w:pPr>
    </w:p>
    <w:p w14:paraId="2B1E8C37" w14:textId="489C2145" w:rsidR="00D21A35" w:rsidRDefault="00D21A35" w:rsidP="004179F5">
      <w:pPr>
        <w:pStyle w:val="Heading2"/>
      </w:pPr>
      <w:r w:rsidRPr="00D21A35">
        <w:lastRenderedPageBreak/>
        <w:t xml:space="preserve">2. Identification of Key </w:t>
      </w:r>
      <w:r w:rsidR="004179F5" w:rsidRPr="00D21A35">
        <w:t>Risks</w:t>
      </w:r>
      <w:r w:rsidR="004179F5">
        <w:t>:</w:t>
      </w:r>
    </w:p>
    <w:p w14:paraId="441E10D2" w14:textId="0A97978D" w:rsidR="00A86E4E" w:rsidRDefault="00A86E4E" w:rsidP="004179F5">
      <w:pPr>
        <w:pStyle w:val="Heading3"/>
      </w:pPr>
      <w:r>
        <w:t xml:space="preserve">A. Vacuum bag leaks or seal Failures: </w:t>
      </w:r>
    </w:p>
    <w:p w14:paraId="602DDA6A" w14:textId="031D7DC6" w:rsidR="00A86E4E" w:rsidRDefault="008D69C4" w:rsidP="00D21A35">
      <w:pPr>
        <w:spacing w:line="276" w:lineRule="auto"/>
        <w:jc w:val="both"/>
        <w:rPr>
          <w:rFonts w:ascii="Times New Roman" w:hAnsi="Times New Roman" w:cs="Times New Roman"/>
        </w:rPr>
      </w:pPr>
      <w:r w:rsidRPr="008D69C4">
        <w:rPr>
          <w:rFonts w:ascii="Times New Roman" w:hAnsi="Times New Roman" w:cs="Times New Roman"/>
        </w:rPr>
        <w:t>Vacuum bag leaks or seal failures arise when the vacuum bag's integrity is compromised, permitting air to enter the bagged assembly during resin infusion or curing. This intrusion disrupts the critical pressure differential required for laminate compaction, causing inadequate air removal, diminished consolidation, and elevated void content in the resulting composite component. Even small leaks can substantially impact the internal pressure distribution, weakening the effectiveness of the vacuum process</w:t>
      </w:r>
      <w:r w:rsidR="000B3DCA">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"/>
          <w:id w:val="663280543"/>
          <w:placeholder>
            <w:docPart w:val="DefaultPlaceholder_-1854013440"/>
          </w:placeholder>
        </w:sdtPr>
        <w:sdtContent>
          <w:r w:rsidR="00B90010" w:rsidRPr="00B90010">
            <w:rPr>
              <w:rFonts w:ascii="Times New Roman" w:hAnsi="Times New Roman" w:cs="Times New Roman"/>
              <w:color w:val="000000"/>
            </w:rPr>
            <w:t>[3]</w:t>
          </w:r>
        </w:sdtContent>
      </w:sdt>
      <w:r w:rsidRPr="008D69C4">
        <w:rPr>
          <w:rFonts w:ascii="Times New Roman" w:hAnsi="Times New Roman" w:cs="Times New Roman"/>
        </w:rPr>
        <w:t>.</w:t>
      </w:r>
    </w:p>
    <w:p w14:paraId="5B59686C" w14:textId="4D041751" w:rsidR="008D69C4" w:rsidRDefault="008D69C4" w:rsidP="00D21A35">
      <w:pPr>
        <w:spacing w:line="276" w:lineRule="auto"/>
        <w:jc w:val="both"/>
        <w:rPr>
          <w:rFonts w:ascii="Times New Roman" w:hAnsi="Times New Roman" w:cs="Times New Roman"/>
        </w:rPr>
      </w:pPr>
      <w:r w:rsidRPr="008D69C4">
        <w:rPr>
          <w:rFonts w:ascii="Times New Roman" w:hAnsi="Times New Roman" w:cs="Times New Roman"/>
        </w:rPr>
        <w:t xml:space="preserve">Research by </w:t>
      </w:r>
      <w:proofErr w:type="spellStart"/>
      <w:r w:rsidRPr="008D69C4">
        <w:rPr>
          <w:rFonts w:ascii="Times New Roman" w:hAnsi="Times New Roman" w:cs="Times New Roman"/>
        </w:rPr>
        <w:t>Haschenburger</w:t>
      </w:r>
      <w:proofErr w:type="spellEnd"/>
      <w:r w:rsidRPr="008D69C4">
        <w:rPr>
          <w:rFonts w:ascii="Times New Roman" w:hAnsi="Times New Roman" w:cs="Times New Roman"/>
        </w:rPr>
        <w:t xml:space="preserve"> (2023)</w:t>
      </w:r>
      <w:sdt>
        <w:sdtPr>
          <w:rPr>
            <w:rFonts w:ascii="Times New Roman" w:hAnsi="Times New Roman" w:cs="Times New Roman"/>
            <w:color w:val="000000"/>
          </w:rPr>
          <w:tag w:val="MENDELEY_CITATION_v3_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"/>
          <w:id w:val="-546364891"/>
          <w:placeholder>
            <w:docPart w:val="DefaultPlaceholder_-1854013440"/>
          </w:placeholder>
        </w:sdtPr>
        <w:sdtContent>
          <w:r w:rsidR="00B90010" w:rsidRPr="00B90010">
            <w:rPr>
              <w:rFonts w:ascii="Times New Roman" w:hAnsi="Times New Roman" w:cs="Times New Roman"/>
              <w:color w:val="000000"/>
            </w:rPr>
            <w:t>[3]</w:t>
          </w:r>
        </w:sdtContent>
      </w:sdt>
      <w:r w:rsidRPr="008D69C4">
        <w:rPr>
          <w:rFonts w:ascii="Times New Roman" w:hAnsi="Times New Roman" w:cs="Times New Roman"/>
        </w:rPr>
        <w:t xml:space="preserve"> indicates that vacuum bag leaks, particularly those creating a direct connection between the laminate and external environment, represent some of the most significant contributors to porosity and quality degradation in aerospace composite manufacturing. The study emphasizes that the manual procedures involved in vacuum bag preparation and leak testing cause this stage to be highly dependent on operator proficiency. Consequently, numerous quality issues and process uncertainties originate here. Industrial experience also verifies that vacuum bag leaks are a primary reason for scrapped parts and rework, prompting the growing implementation of advanced leak detection methods, such as ultrasonic techniques, for quality assurance.</w:t>
      </w:r>
    </w:p>
    <w:p w14:paraId="7EA99754" w14:textId="28651B4B" w:rsidR="008D69C4" w:rsidRPr="008D69C4" w:rsidRDefault="008D69C4" w:rsidP="008D69C4">
      <w:pPr>
        <w:spacing w:line="276" w:lineRule="auto"/>
        <w:jc w:val="both"/>
        <w:rPr>
          <w:rFonts w:ascii="Times New Roman" w:hAnsi="Times New Roman" w:cs="Times New Roman"/>
        </w:rPr>
      </w:pPr>
      <w:r w:rsidRPr="008D69C4">
        <w:rPr>
          <w:rFonts w:ascii="Times New Roman" w:hAnsi="Times New Roman" w:cs="Times New Roman"/>
          <w:b/>
          <w:bCs/>
        </w:rPr>
        <w:t>Immediate</w:t>
      </w:r>
      <w:r>
        <w:rPr>
          <w:rFonts w:ascii="Times New Roman" w:hAnsi="Times New Roman" w:cs="Times New Roman"/>
          <w:b/>
          <w:bCs/>
        </w:rPr>
        <w:t xml:space="preserve"> Consequences</w:t>
      </w:r>
      <w:r w:rsidRPr="008D69C4">
        <w:rPr>
          <w:rFonts w:ascii="Times New Roman" w:hAnsi="Times New Roman" w:cs="Times New Roman"/>
          <w:b/>
          <w:bCs/>
        </w:rPr>
        <w:t>:</w:t>
      </w:r>
      <w:r w:rsidRPr="008D69C4">
        <w:rPr>
          <w:rFonts w:ascii="Times New Roman" w:hAnsi="Times New Roman" w:cs="Times New Roman"/>
        </w:rPr>
        <w:t xml:space="preserve"> Components affected by vacuum leaks frequently show elevated void content and inadequate fiber wet-out, resulting in non-compliance with mechanical property specifications. This issue typically leads to scrapping or extensive rework of parts.</w:t>
      </w:r>
    </w:p>
    <w:p w14:paraId="4B1F7949" w14:textId="613DCE18" w:rsidR="008D69C4" w:rsidRDefault="008D69C4" w:rsidP="008D69C4">
      <w:pPr>
        <w:spacing w:line="276" w:lineRule="auto"/>
        <w:jc w:val="both"/>
        <w:rPr>
          <w:rFonts w:ascii="Times New Roman" w:hAnsi="Times New Roman" w:cs="Times New Roman"/>
        </w:rPr>
      </w:pPr>
      <w:r w:rsidRPr="008D69C4">
        <w:rPr>
          <w:rFonts w:ascii="Times New Roman" w:hAnsi="Times New Roman" w:cs="Times New Roman"/>
          <w:b/>
          <w:bCs/>
        </w:rPr>
        <w:t>Downstream</w:t>
      </w:r>
      <w:r>
        <w:rPr>
          <w:rFonts w:ascii="Times New Roman" w:hAnsi="Times New Roman" w:cs="Times New Roman"/>
          <w:b/>
          <w:bCs/>
        </w:rPr>
        <w:t xml:space="preserve"> Consequences</w:t>
      </w:r>
      <w:r w:rsidRPr="008D69C4">
        <w:rPr>
          <w:rFonts w:ascii="Times New Roman" w:hAnsi="Times New Roman" w:cs="Times New Roman"/>
          <w:b/>
          <w:bCs/>
        </w:rPr>
        <w:t>:</w:t>
      </w:r>
      <w:r w:rsidRPr="008D69C4">
        <w:rPr>
          <w:rFonts w:ascii="Times New Roman" w:hAnsi="Times New Roman" w:cs="Times New Roman"/>
        </w:rPr>
        <w:t xml:space="preserve"> Elevated void content decreases interlaminar shear strength and fatigue life, potentially causing premature structural failure during service or failure to satisfy aerospace certification standards.</w:t>
      </w:r>
    </w:p>
    <w:p w14:paraId="5633B5EC" w14:textId="77777777" w:rsidR="007A13C1" w:rsidRDefault="007A13C1" w:rsidP="008D69C4">
      <w:pPr>
        <w:spacing w:line="276" w:lineRule="auto"/>
        <w:jc w:val="both"/>
        <w:rPr>
          <w:rFonts w:ascii="Times New Roman" w:hAnsi="Times New Roman" w:cs="Times New Roman"/>
        </w:rPr>
      </w:pPr>
    </w:p>
    <w:p w14:paraId="0CA5D313" w14:textId="37DF1B59" w:rsidR="007A13C1" w:rsidRDefault="007A13C1" w:rsidP="004179F5">
      <w:pPr>
        <w:pStyle w:val="Heading3"/>
      </w:pPr>
      <w:r w:rsidRPr="007A13C1">
        <w:t xml:space="preserve">B. Uneven Pressure Distribution: </w:t>
      </w:r>
    </w:p>
    <w:p w14:paraId="0C7D56C5" w14:textId="4CFBDEB3" w:rsidR="007A13C1" w:rsidRDefault="007A13C1" w:rsidP="008D69C4">
      <w:pPr>
        <w:spacing w:line="276" w:lineRule="auto"/>
        <w:jc w:val="both"/>
        <w:rPr>
          <w:rFonts w:ascii="Times New Roman" w:hAnsi="Times New Roman" w:cs="Times New Roman"/>
        </w:rPr>
      </w:pPr>
      <w:r w:rsidRPr="007A13C1">
        <w:rPr>
          <w:rFonts w:ascii="Times New Roman" w:hAnsi="Times New Roman" w:cs="Times New Roman"/>
        </w:rPr>
        <w:t>Uneven pressure distribution occurs due to incorrect placement of breather materials, wrinkles in the vacuum bag, or geometric complexity of the mold. These issues can lead to localized differences in compaction pressure, causing resin-rich or resin-starved areas, fiber misalignment, and variations in laminate thickness</w:t>
      </w:r>
      <w:r w:rsidR="005775D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"/>
          <w:id w:val="366802683"/>
          <w:placeholder>
            <w:docPart w:val="DefaultPlaceholder_-1854013440"/>
          </w:placeholder>
        </w:sdtPr>
        <w:sdtContent>
          <w:r w:rsidR="00B90010" w:rsidRPr="00B90010">
            <w:rPr>
              <w:rFonts w:ascii="Times New Roman" w:hAnsi="Times New Roman" w:cs="Times New Roman"/>
              <w:color w:val="000000"/>
            </w:rPr>
            <w:t>[5]</w:t>
          </w:r>
        </w:sdtContent>
      </w:sdt>
      <w:r w:rsidRPr="007A13C1">
        <w:rPr>
          <w:rFonts w:ascii="Times New Roman" w:hAnsi="Times New Roman" w:cs="Times New Roman"/>
        </w:rPr>
        <w:t>.</w:t>
      </w:r>
    </w:p>
    <w:p w14:paraId="3AC7BF65" w14:textId="6C62EB63" w:rsidR="007A13C1" w:rsidRDefault="007A13C1" w:rsidP="008D69C4">
      <w:pPr>
        <w:spacing w:line="276" w:lineRule="auto"/>
        <w:jc w:val="both"/>
        <w:rPr>
          <w:rFonts w:ascii="Times New Roman" w:hAnsi="Times New Roman" w:cs="Times New Roman"/>
        </w:rPr>
      </w:pPr>
      <w:r w:rsidRPr="007A13C1">
        <w:rPr>
          <w:rFonts w:ascii="Times New Roman" w:hAnsi="Times New Roman" w:cs="Times New Roman"/>
        </w:rPr>
        <w:t>Studies by Ma et al. (2020)</w:t>
      </w:r>
      <w:r w:rsidR="005775D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"/>
          <w:id w:val="1443722216"/>
          <w:placeholder>
            <w:docPart w:val="DefaultPlaceholder_-1854013440"/>
          </w:placeholder>
        </w:sdtPr>
        <w:sdtContent>
          <w:r w:rsidR="00B90010" w:rsidRPr="00B90010">
            <w:rPr>
              <w:rFonts w:ascii="Times New Roman" w:hAnsi="Times New Roman" w:cs="Times New Roman"/>
              <w:color w:val="000000"/>
            </w:rPr>
            <w:t>[5]</w:t>
          </w:r>
        </w:sdtContent>
      </w:sdt>
      <w:r w:rsidRPr="007A13C1">
        <w:rPr>
          <w:rFonts w:ascii="Times New Roman" w:hAnsi="Times New Roman" w:cs="Times New Roman"/>
        </w:rPr>
        <w:t xml:space="preserve"> indicate that complex geometries and sharp corners are particularly vulnerable to uneven pressure distribution during vacuum bag-only prepreg processing. This can result in microstructural defects, including corner thinning, warpage, and dimensional inconsistencies. The research underscores that these pressure irregularities are significant contributors to defects in contoured aerospace laminates, recommending debulking procedures and mold design modifications to address these challenges.</w:t>
      </w:r>
    </w:p>
    <w:p w14:paraId="026A3685" w14:textId="2A4E63F8" w:rsidR="007A13C1" w:rsidRPr="007A13C1" w:rsidRDefault="007A13C1" w:rsidP="007A13C1">
      <w:pPr>
        <w:spacing w:line="276" w:lineRule="auto"/>
        <w:jc w:val="both"/>
        <w:rPr>
          <w:rFonts w:ascii="Times New Roman" w:hAnsi="Times New Roman" w:cs="Times New Roman"/>
        </w:rPr>
      </w:pPr>
      <w:r w:rsidRPr="007A13C1">
        <w:rPr>
          <w:rFonts w:ascii="Times New Roman" w:hAnsi="Times New Roman" w:cs="Times New Roman"/>
          <w:b/>
          <w:bCs/>
        </w:rPr>
        <w:lastRenderedPageBreak/>
        <w:t>Immediate</w:t>
      </w:r>
      <w:r>
        <w:rPr>
          <w:rFonts w:ascii="Times New Roman" w:hAnsi="Times New Roman" w:cs="Times New Roman"/>
          <w:b/>
          <w:bCs/>
        </w:rPr>
        <w:t xml:space="preserve"> </w:t>
      </w:r>
      <w:r w:rsidRPr="007A13C1">
        <w:rPr>
          <w:rFonts w:ascii="Times New Roman" w:hAnsi="Times New Roman" w:cs="Times New Roman"/>
          <w:b/>
          <w:bCs/>
        </w:rPr>
        <w:t>Consequences:</w:t>
      </w:r>
      <w:r w:rsidRPr="007A13C1">
        <w:rPr>
          <w:rFonts w:ascii="Times New Roman" w:hAnsi="Times New Roman" w:cs="Times New Roman"/>
        </w:rPr>
        <w:t xml:space="preserve"> Localized flaws—such as resin pooling, dry areas, and thickness variations—often require rework or lead to scrapped parts</w:t>
      </w:r>
      <w:r w:rsidR="005775D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"/>
          <w:id w:val="-497894011"/>
          <w:placeholder>
            <w:docPart w:val="DefaultPlaceholder_-1854013440"/>
          </w:placeholder>
        </w:sdtPr>
        <w:sdtContent>
          <w:r w:rsidR="00B90010" w:rsidRPr="00B90010">
            <w:rPr>
              <w:rFonts w:ascii="Times New Roman" w:hAnsi="Times New Roman" w:cs="Times New Roman"/>
              <w:color w:val="000000"/>
            </w:rPr>
            <w:t>[5]</w:t>
          </w:r>
        </w:sdtContent>
      </w:sdt>
      <w:r w:rsidRPr="007A13C1">
        <w:rPr>
          <w:rFonts w:ascii="Times New Roman" w:hAnsi="Times New Roman" w:cs="Times New Roman"/>
        </w:rPr>
        <w:t>.</w:t>
      </w:r>
    </w:p>
    <w:p w14:paraId="3FBA463C" w14:textId="06058195" w:rsidR="007A13C1" w:rsidRDefault="007A13C1" w:rsidP="007A13C1">
      <w:pPr>
        <w:spacing w:line="276" w:lineRule="auto"/>
        <w:jc w:val="both"/>
        <w:rPr>
          <w:rFonts w:ascii="Times New Roman" w:hAnsi="Times New Roman" w:cs="Times New Roman"/>
        </w:rPr>
      </w:pPr>
      <w:r w:rsidRPr="007A13C1">
        <w:rPr>
          <w:rFonts w:ascii="Times New Roman" w:hAnsi="Times New Roman" w:cs="Times New Roman"/>
          <w:b/>
          <w:bCs/>
        </w:rPr>
        <w:t>Downstream</w:t>
      </w:r>
      <w:r>
        <w:rPr>
          <w:rFonts w:ascii="Times New Roman" w:hAnsi="Times New Roman" w:cs="Times New Roman"/>
          <w:b/>
          <w:bCs/>
        </w:rPr>
        <w:t xml:space="preserve"> </w:t>
      </w:r>
      <w:r w:rsidRPr="007A13C1">
        <w:rPr>
          <w:rFonts w:ascii="Times New Roman" w:hAnsi="Times New Roman" w:cs="Times New Roman"/>
          <w:b/>
          <w:bCs/>
        </w:rPr>
        <w:t>Consequences:</w:t>
      </w:r>
      <w:r w:rsidRPr="007A13C1">
        <w:rPr>
          <w:rFonts w:ascii="Times New Roman" w:hAnsi="Times New Roman" w:cs="Times New Roman"/>
        </w:rPr>
        <w:t xml:space="preserve"> The resulting stress concentrations and fiber misalignment reduce load</w:t>
      </w:r>
      <w:r w:rsidRPr="007A13C1">
        <w:rPr>
          <w:rFonts w:ascii="Times New Roman" w:hAnsi="Times New Roman" w:cs="Times New Roman"/>
        </w:rPr>
        <w:noBreakHyphen/>
        <w:t>bearing capacity, heighten the risk of delamination, and undermine the fuselage’s long</w:t>
      </w:r>
      <w:r w:rsidRPr="007A13C1">
        <w:rPr>
          <w:rFonts w:ascii="Times New Roman" w:hAnsi="Times New Roman" w:cs="Times New Roman"/>
        </w:rPr>
        <w:noBreakHyphen/>
        <w:t>term durability</w:t>
      </w:r>
      <w:r w:rsidR="005775D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"/>
          <w:id w:val="-1867816945"/>
          <w:placeholder>
            <w:docPart w:val="DefaultPlaceholder_-1854013440"/>
          </w:placeholder>
        </w:sdtPr>
        <w:sdtContent>
          <w:r w:rsidR="00B90010" w:rsidRPr="00B90010">
            <w:rPr>
              <w:rFonts w:ascii="Times New Roman" w:hAnsi="Times New Roman" w:cs="Times New Roman"/>
              <w:color w:val="000000"/>
            </w:rPr>
            <w:t>[5]</w:t>
          </w:r>
        </w:sdtContent>
      </w:sdt>
      <w:r w:rsidRPr="007A13C1">
        <w:rPr>
          <w:rFonts w:ascii="Times New Roman" w:hAnsi="Times New Roman" w:cs="Times New Roman"/>
        </w:rPr>
        <w:t>.</w:t>
      </w:r>
    </w:p>
    <w:p w14:paraId="3D3B62AB" w14:textId="77777777" w:rsidR="007A13C1" w:rsidRDefault="007A13C1" w:rsidP="007A13C1">
      <w:pPr>
        <w:spacing w:line="276" w:lineRule="auto"/>
        <w:jc w:val="both"/>
        <w:rPr>
          <w:rFonts w:ascii="Times New Roman" w:hAnsi="Times New Roman" w:cs="Times New Roman"/>
        </w:rPr>
      </w:pPr>
    </w:p>
    <w:p w14:paraId="35C590E5" w14:textId="75C5EE57" w:rsidR="007A13C1" w:rsidRDefault="007A13C1" w:rsidP="004179F5">
      <w:pPr>
        <w:pStyle w:val="Heading3"/>
      </w:pPr>
      <w:r w:rsidRPr="007A13C1">
        <w:t>C. Resin Pooling and Dry Spots:</w:t>
      </w:r>
    </w:p>
    <w:p w14:paraId="48A82E81" w14:textId="77777777" w:rsidR="007A13C1" w:rsidRDefault="007A13C1" w:rsidP="000B3DCA">
      <w:pPr>
        <w:spacing w:after="0" w:line="276" w:lineRule="auto"/>
        <w:jc w:val="both"/>
        <w:rPr>
          <w:rFonts w:ascii="Times New Roman" w:hAnsi="Times New Roman" w:cs="Times New Roman"/>
        </w:rPr>
      </w:pPr>
      <w:r w:rsidRPr="007A13C1">
        <w:rPr>
          <w:rFonts w:ascii="Times New Roman" w:hAnsi="Times New Roman" w:cs="Times New Roman"/>
        </w:rPr>
        <w:t>Resin pooling denotes localized accumulations of excess resin, whereas dry spots are regions where the fibers are insufficiently wetted. Both defects generally arise from suboptimal resin</w:t>
      </w:r>
      <w:r w:rsidRPr="007A13C1">
        <w:rPr>
          <w:rFonts w:ascii="Times New Roman" w:hAnsi="Times New Roman" w:cs="Times New Roman"/>
        </w:rPr>
        <w:noBreakHyphen/>
        <w:t>flow paths, improper port placement, or inadequate working time during infusion—conditions that become more pronounced in large or complex layups.</w:t>
      </w:r>
    </w:p>
    <w:p w14:paraId="46A927DC" w14:textId="4ADF265B" w:rsidR="007A13C1" w:rsidRDefault="007A13C1" w:rsidP="000B3DCA">
      <w:pPr>
        <w:spacing w:after="0" w:line="276" w:lineRule="auto"/>
        <w:jc w:val="both"/>
        <w:rPr>
          <w:rFonts w:ascii="Times New Roman" w:hAnsi="Times New Roman" w:cs="Times New Roman"/>
        </w:rPr>
      </w:pPr>
      <w:r w:rsidRPr="007A13C1">
        <w:rPr>
          <w:rFonts w:ascii="Times New Roman" w:hAnsi="Times New Roman" w:cs="Times New Roman"/>
        </w:rPr>
        <w:br/>
        <w:t>According to the CKN Knowledge in Practice Centre, all liquid composite molding (LCM) processes—including vacuum bagging—are vulnerable to flow</w:t>
      </w:r>
      <w:r w:rsidRPr="007A13C1">
        <w:rPr>
          <w:rFonts w:ascii="Times New Roman" w:hAnsi="Times New Roman" w:cs="Times New Roman"/>
        </w:rPr>
        <w:noBreakHyphen/>
        <w:t>induced dry spots and pooling. These flaws are commonly traced to poor flow strategies, race tracking (where resin bypasses fiber regions), or premature resin gelation, and are well documented in industrial practice as principal sources of variability in composite part quality.</w:t>
      </w:r>
    </w:p>
    <w:p w14:paraId="7141343B" w14:textId="77777777" w:rsidR="000B3DCA" w:rsidRDefault="000B3DCA" w:rsidP="000B3DCA">
      <w:pPr>
        <w:spacing w:after="0" w:line="276" w:lineRule="auto"/>
        <w:jc w:val="both"/>
        <w:rPr>
          <w:rFonts w:ascii="Times New Roman" w:hAnsi="Times New Roman" w:cs="Times New Roman"/>
        </w:rPr>
      </w:pPr>
    </w:p>
    <w:p w14:paraId="6F7A8546" w14:textId="5D9F42BD" w:rsidR="000B3DCA" w:rsidRPr="000B3DCA" w:rsidRDefault="000B3DCA" w:rsidP="000B3DCA">
      <w:pPr>
        <w:spacing w:line="276" w:lineRule="auto"/>
        <w:jc w:val="both"/>
        <w:rPr>
          <w:rFonts w:ascii="Times New Roman" w:hAnsi="Times New Roman" w:cs="Times New Roman"/>
        </w:rPr>
      </w:pPr>
      <w:r w:rsidRPr="000B3DCA">
        <w:rPr>
          <w:rFonts w:ascii="Times New Roman" w:hAnsi="Times New Roman" w:cs="Times New Roman"/>
          <w:b/>
          <w:bCs/>
        </w:rPr>
        <w:t>Immediate</w:t>
      </w:r>
      <w:r>
        <w:rPr>
          <w:rFonts w:ascii="Times New Roman" w:hAnsi="Times New Roman" w:cs="Times New Roman"/>
          <w:b/>
          <w:bCs/>
        </w:rPr>
        <w:t xml:space="preserve"> </w:t>
      </w:r>
      <w:r w:rsidRPr="007A13C1">
        <w:rPr>
          <w:rFonts w:ascii="Times New Roman" w:hAnsi="Times New Roman" w:cs="Times New Roman"/>
          <w:b/>
          <w:bCs/>
        </w:rPr>
        <w:t>Consequences</w:t>
      </w:r>
      <w:r w:rsidRPr="000B3DCA">
        <w:rPr>
          <w:rFonts w:ascii="Times New Roman" w:hAnsi="Times New Roman" w:cs="Times New Roman"/>
          <w:b/>
          <w:bCs/>
        </w:rPr>
        <w:t>:</w:t>
      </w:r>
      <w:r w:rsidRPr="000B3DCA">
        <w:rPr>
          <w:rFonts w:ascii="Times New Roman" w:hAnsi="Times New Roman" w:cs="Times New Roman"/>
        </w:rPr>
        <w:t xml:space="preserve"> Regions with dry spots or resin pooling frequently fail initial quality inspections, necessitating localized repairs or leading to part rejection.</w:t>
      </w:r>
    </w:p>
    <w:p w14:paraId="4A57C2DE" w14:textId="6CA64889" w:rsidR="000B3DCA" w:rsidRDefault="000B3DCA" w:rsidP="000B3DCA">
      <w:pPr>
        <w:spacing w:line="276" w:lineRule="auto"/>
        <w:jc w:val="both"/>
        <w:rPr>
          <w:rFonts w:ascii="Times New Roman" w:hAnsi="Times New Roman" w:cs="Times New Roman"/>
        </w:rPr>
      </w:pPr>
      <w:r w:rsidRPr="000B3DCA">
        <w:rPr>
          <w:rFonts w:ascii="Times New Roman" w:hAnsi="Times New Roman" w:cs="Times New Roman"/>
          <w:b/>
          <w:bCs/>
        </w:rPr>
        <w:t>Downstream</w:t>
      </w:r>
      <w:r>
        <w:rPr>
          <w:rFonts w:ascii="Times New Roman" w:hAnsi="Times New Roman" w:cs="Times New Roman"/>
          <w:b/>
          <w:bCs/>
        </w:rPr>
        <w:t xml:space="preserve"> </w:t>
      </w:r>
      <w:r w:rsidRPr="007A13C1">
        <w:rPr>
          <w:rFonts w:ascii="Times New Roman" w:hAnsi="Times New Roman" w:cs="Times New Roman"/>
          <w:b/>
          <w:bCs/>
        </w:rPr>
        <w:t>Consequences</w:t>
      </w:r>
      <w:r w:rsidRPr="000B3DCA">
        <w:rPr>
          <w:rFonts w:ascii="Times New Roman" w:hAnsi="Times New Roman" w:cs="Times New Roman"/>
          <w:b/>
          <w:bCs/>
        </w:rPr>
        <w:t>:</w:t>
      </w:r>
      <w:r w:rsidRPr="000B3DCA">
        <w:rPr>
          <w:rFonts w:ascii="Times New Roman" w:hAnsi="Times New Roman" w:cs="Times New Roman"/>
        </w:rPr>
        <w:t xml:space="preserve"> Insufficient fiber wet</w:t>
      </w:r>
      <w:r w:rsidRPr="000B3DCA">
        <w:rPr>
          <w:rFonts w:ascii="Times New Roman" w:hAnsi="Times New Roman" w:cs="Times New Roman"/>
        </w:rPr>
        <w:noBreakHyphen/>
        <w:t>out or excessive resin content lowers interlaminar strength and stiffness, heightening the likelihood of delamination and structural failure under service loads.</w:t>
      </w:r>
    </w:p>
    <w:p w14:paraId="3891271B" w14:textId="77777777" w:rsidR="000B3DCA" w:rsidRDefault="000B3DCA" w:rsidP="000B3DCA">
      <w:pPr>
        <w:spacing w:line="276" w:lineRule="auto"/>
        <w:jc w:val="both"/>
        <w:rPr>
          <w:rFonts w:ascii="Times New Roman" w:hAnsi="Times New Roman" w:cs="Times New Roman"/>
        </w:rPr>
      </w:pPr>
    </w:p>
    <w:p w14:paraId="1E93A748" w14:textId="2BFB2C38" w:rsidR="000B3DCA" w:rsidRDefault="000B3DCA" w:rsidP="004179F5">
      <w:pPr>
        <w:pStyle w:val="Heading3"/>
      </w:pPr>
      <w:r w:rsidRPr="000B3DCA">
        <w:t>D. Voids and Porosity:</w:t>
      </w:r>
    </w:p>
    <w:p w14:paraId="01C72CE4" w14:textId="0D909E6E" w:rsidR="000B3DCA" w:rsidRPr="000B3DCA" w:rsidRDefault="000B3DCA" w:rsidP="000B3DCA">
      <w:pPr>
        <w:spacing w:line="276" w:lineRule="auto"/>
        <w:jc w:val="both"/>
        <w:rPr>
          <w:rFonts w:ascii="Times New Roman" w:hAnsi="Times New Roman" w:cs="Times New Roman"/>
        </w:rPr>
      </w:pPr>
      <w:r w:rsidRPr="000B3DCA">
        <w:rPr>
          <w:rFonts w:ascii="Times New Roman" w:hAnsi="Times New Roman" w:cs="Times New Roman"/>
        </w:rPr>
        <w:t>Voids are air pockets or trapped gas regions within the laminate that originate from entrained air during layup, dissolved moisture in the resin, or insufficient evacuation during vacuum application. Porosity exceeding 1–2 % markedly degrades the mechanical properties of composite laminates</w:t>
      </w:r>
      <w:r w:rsidR="005775D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"/>
          <w:id w:val="-1638790849"/>
          <w:placeholder>
            <w:docPart w:val="DefaultPlaceholder_-1854013440"/>
          </w:placeholder>
        </w:sdtPr>
        <w:sdtContent>
          <w:r w:rsidR="00B90010" w:rsidRPr="00B90010">
            <w:rPr>
              <w:rFonts w:ascii="Times New Roman" w:hAnsi="Times New Roman" w:cs="Times New Roman"/>
              <w:color w:val="000000"/>
            </w:rPr>
            <w:t>[6]</w:t>
          </w:r>
        </w:sdtContent>
      </w:sdt>
      <w:r w:rsidRPr="000B3DCA">
        <w:rPr>
          <w:rFonts w:ascii="Times New Roman" w:hAnsi="Times New Roman" w:cs="Times New Roman"/>
        </w:rPr>
        <w:t>.</w:t>
      </w:r>
    </w:p>
    <w:p w14:paraId="5111CFF7" w14:textId="06C4A9DC" w:rsidR="000B3DCA" w:rsidRPr="000B3DCA" w:rsidRDefault="000B3DCA" w:rsidP="000B3DCA">
      <w:pPr>
        <w:spacing w:line="276" w:lineRule="auto"/>
        <w:jc w:val="both"/>
        <w:rPr>
          <w:rFonts w:ascii="Times New Roman" w:hAnsi="Times New Roman" w:cs="Times New Roman"/>
        </w:rPr>
      </w:pPr>
      <w:r w:rsidRPr="000B3DCA">
        <w:rPr>
          <w:rFonts w:ascii="Times New Roman" w:hAnsi="Times New Roman" w:cs="Times New Roman"/>
        </w:rPr>
        <w:br/>
        <w:t>Recent studies demonstrate that both interlaminar and intralaminar void content rises sharply when porosity surpasses 1.5–2.0 %, typically due to inadequate vacuum pressure or moisture absorption during processing. These voids serve as crack</w:t>
      </w:r>
      <w:r w:rsidRPr="000B3DCA">
        <w:rPr>
          <w:rFonts w:ascii="Times New Roman" w:hAnsi="Times New Roman" w:cs="Times New Roman"/>
        </w:rPr>
        <w:noBreakHyphen/>
        <w:t>initiation sites and weaken the fiber–matrix interface, as verified by ultrasonic C</w:t>
      </w:r>
      <w:r w:rsidRPr="000B3DCA">
        <w:rPr>
          <w:rFonts w:ascii="Times New Roman" w:hAnsi="Times New Roman" w:cs="Times New Roman"/>
        </w:rPr>
        <w:noBreakHyphen/>
        <w:t>scan and metallographic analyses of aerospace</w:t>
      </w:r>
      <w:r w:rsidRPr="000B3DCA">
        <w:rPr>
          <w:rFonts w:ascii="Times New Roman" w:hAnsi="Times New Roman" w:cs="Times New Roman"/>
        </w:rPr>
        <w:noBreakHyphen/>
        <w:t>grade carbon/epoxy laminates</w:t>
      </w:r>
      <w:r w:rsidR="005775D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"/>
          <w:id w:val="74868446"/>
          <w:placeholder>
            <w:docPart w:val="DefaultPlaceholder_-1854013440"/>
          </w:placeholder>
        </w:sdtPr>
        <w:sdtContent>
          <w:r w:rsidR="00B90010" w:rsidRPr="00B90010">
            <w:rPr>
              <w:rFonts w:ascii="Times New Roman" w:hAnsi="Times New Roman" w:cs="Times New Roman"/>
              <w:color w:val="000000"/>
            </w:rPr>
            <w:t>[6]</w:t>
          </w:r>
        </w:sdtContent>
      </w:sdt>
      <w:r w:rsidRPr="000B3DCA">
        <w:rPr>
          <w:rFonts w:ascii="Times New Roman" w:hAnsi="Times New Roman" w:cs="Times New Roman"/>
        </w:rPr>
        <w:t>.</w:t>
      </w:r>
    </w:p>
    <w:p w14:paraId="336405DC" w14:textId="76233EC7" w:rsidR="000B3DCA" w:rsidRPr="000B3DCA" w:rsidRDefault="000B3DCA" w:rsidP="000B3DCA">
      <w:pPr>
        <w:spacing w:line="276" w:lineRule="auto"/>
        <w:jc w:val="both"/>
        <w:rPr>
          <w:rFonts w:ascii="Times New Roman" w:hAnsi="Times New Roman" w:cs="Times New Roman"/>
        </w:rPr>
      </w:pPr>
      <w:r w:rsidRPr="000B3DCA">
        <w:rPr>
          <w:rFonts w:ascii="Times New Roman" w:hAnsi="Times New Roman" w:cs="Times New Roman"/>
        </w:rPr>
        <w:lastRenderedPageBreak/>
        <w:br/>
      </w:r>
      <w:r w:rsidRPr="000B3DCA">
        <w:rPr>
          <w:rFonts w:ascii="Times New Roman" w:hAnsi="Times New Roman" w:cs="Times New Roman"/>
          <w:b/>
          <w:bCs/>
        </w:rPr>
        <w:t>Immediate</w:t>
      </w:r>
      <w:r>
        <w:rPr>
          <w:rFonts w:ascii="Times New Roman" w:hAnsi="Times New Roman" w:cs="Times New Roman"/>
          <w:b/>
          <w:bCs/>
        </w:rPr>
        <w:t xml:space="preserve"> </w:t>
      </w:r>
      <w:r w:rsidRPr="000B3DCA">
        <w:rPr>
          <w:rFonts w:ascii="Times New Roman" w:hAnsi="Times New Roman" w:cs="Times New Roman"/>
          <w:b/>
          <w:bCs/>
        </w:rPr>
        <w:t>Consequences:</w:t>
      </w:r>
      <w:r w:rsidRPr="000B3DCA">
        <w:rPr>
          <w:rFonts w:ascii="Times New Roman" w:hAnsi="Times New Roman" w:cs="Times New Roman"/>
        </w:rPr>
        <w:t xml:space="preserve"> Elevated void content reduces short</w:t>
      </w:r>
      <w:r w:rsidRPr="000B3DCA">
        <w:rPr>
          <w:rFonts w:ascii="Times New Roman" w:hAnsi="Times New Roman" w:cs="Times New Roman"/>
        </w:rPr>
        <w:noBreakHyphen/>
        <w:t>beam shear strength and flexural modulus, frequently causing parts to fail mechanical property tests</w:t>
      </w:r>
      <w:r w:rsidR="005775D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"/>
          <w:id w:val="-1786652155"/>
          <w:placeholder>
            <w:docPart w:val="DefaultPlaceholder_-1854013440"/>
          </w:placeholder>
        </w:sdtPr>
        <w:sdtContent>
          <w:r w:rsidR="00B90010" w:rsidRPr="00B90010">
            <w:rPr>
              <w:rFonts w:ascii="Times New Roman" w:hAnsi="Times New Roman" w:cs="Times New Roman"/>
              <w:color w:val="000000"/>
            </w:rPr>
            <w:t>[6]</w:t>
          </w:r>
        </w:sdtContent>
      </w:sdt>
      <w:r w:rsidRPr="000B3DCA">
        <w:rPr>
          <w:rFonts w:ascii="Times New Roman" w:hAnsi="Times New Roman" w:cs="Times New Roman"/>
        </w:rPr>
        <w:t>.</w:t>
      </w:r>
      <w:r w:rsidRPr="000B3DCA">
        <w:rPr>
          <w:rFonts w:ascii="Times New Roman" w:hAnsi="Times New Roman" w:cs="Times New Roman"/>
        </w:rPr>
        <w:br/>
      </w:r>
      <w:r w:rsidRPr="000B3DCA">
        <w:rPr>
          <w:rFonts w:ascii="Times New Roman" w:hAnsi="Times New Roman" w:cs="Times New Roman"/>
          <w:b/>
          <w:bCs/>
        </w:rPr>
        <w:t>Downstream</w:t>
      </w:r>
      <w:r>
        <w:rPr>
          <w:rFonts w:ascii="Times New Roman" w:hAnsi="Times New Roman" w:cs="Times New Roman"/>
          <w:b/>
          <w:bCs/>
        </w:rPr>
        <w:t xml:space="preserve"> </w:t>
      </w:r>
      <w:r w:rsidRPr="000B3DCA">
        <w:rPr>
          <w:rFonts w:ascii="Times New Roman" w:hAnsi="Times New Roman" w:cs="Times New Roman"/>
          <w:b/>
          <w:bCs/>
        </w:rPr>
        <w:t>Consequences:</w:t>
      </w:r>
      <w:r w:rsidRPr="000B3DCA">
        <w:rPr>
          <w:rFonts w:ascii="Times New Roman" w:hAnsi="Times New Roman" w:cs="Times New Roman"/>
        </w:rPr>
        <w:t xml:space="preserve"> Voids accelerate crack growth and moisture ingress, thereby shortening fatigue life and diminishing the long</w:t>
      </w:r>
      <w:r w:rsidRPr="000B3DCA">
        <w:rPr>
          <w:rFonts w:ascii="Times New Roman" w:hAnsi="Times New Roman" w:cs="Times New Roman"/>
        </w:rPr>
        <w:noBreakHyphen/>
        <w:t>term durability of fuselage structures</w:t>
      </w:r>
      <w:r w:rsidR="005775D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"/>
          <w:id w:val="1468318188"/>
          <w:placeholder>
            <w:docPart w:val="DefaultPlaceholder_-1854013440"/>
          </w:placeholder>
        </w:sdtPr>
        <w:sdtContent>
          <w:r w:rsidR="00B90010" w:rsidRPr="00B90010">
            <w:rPr>
              <w:rFonts w:ascii="Times New Roman" w:hAnsi="Times New Roman" w:cs="Times New Roman"/>
              <w:color w:val="000000"/>
            </w:rPr>
            <w:t>[6]</w:t>
          </w:r>
        </w:sdtContent>
      </w:sdt>
      <w:r w:rsidRPr="000B3DCA">
        <w:rPr>
          <w:rFonts w:ascii="Times New Roman" w:hAnsi="Times New Roman" w:cs="Times New Roman"/>
        </w:rPr>
        <w:t>.</w:t>
      </w:r>
    </w:p>
    <w:p w14:paraId="6426F4F4" w14:textId="77777777" w:rsidR="000B3DCA" w:rsidRDefault="000B3DCA" w:rsidP="000B3DCA">
      <w:pPr>
        <w:spacing w:line="276" w:lineRule="auto"/>
        <w:jc w:val="both"/>
        <w:rPr>
          <w:rFonts w:ascii="Times New Roman" w:hAnsi="Times New Roman" w:cs="Times New Roman"/>
        </w:rPr>
      </w:pPr>
    </w:p>
    <w:p w14:paraId="6B58980E" w14:textId="7CFDB0BD" w:rsidR="000B3DCA" w:rsidRPr="000B3DCA" w:rsidRDefault="000B3DCA" w:rsidP="004179F5">
      <w:pPr>
        <w:pStyle w:val="Heading3"/>
      </w:pPr>
      <w:r>
        <w:t xml:space="preserve">E. </w:t>
      </w:r>
      <w:r w:rsidRPr="000B3DCA">
        <w:t>Environmental Factors (Temperature and Humidity Variations)</w:t>
      </w:r>
    </w:p>
    <w:p w14:paraId="40E15161" w14:textId="712D3912" w:rsidR="000B3DCA" w:rsidRPr="000B3DCA" w:rsidRDefault="000B3DCA" w:rsidP="000B3DCA">
      <w:pPr>
        <w:spacing w:line="276" w:lineRule="auto"/>
        <w:jc w:val="both"/>
        <w:rPr>
          <w:rFonts w:ascii="Times New Roman" w:hAnsi="Times New Roman" w:cs="Times New Roman"/>
        </w:rPr>
      </w:pPr>
      <w:r w:rsidRPr="000B3DCA">
        <w:rPr>
          <w:rFonts w:ascii="Times New Roman" w:hAnsi="Times New Roman" w:cs="Times New Roman"/>
        </w:rPr>
        <w:t>Fluctuations in ambient temperature and humidity during layup and curing can modify resin viscosity, alter cure kinetics, and change the final cross</w:t>
      </w:r>
      <w:r w:rsidRPr="000B3DCA">
        <w:rPr>
          <w:rFonts w:ascii="Times New Roman" w:hAnsi="Times New Roman" w:cs="Times New Roman"/>
        </w:rPr>
        <w:noBreakHyphen/>
        <w:t>link density. Elevated humidity also promotes moisture uptake by the resin, increasing void formation and lowering the glass</w:t>
      </w:r>
      <w:r w:rsidRPr="000B3DCA">
        <w:rPr>
          <w:rFonts w:ascii="Times New Roman" w:hAnsi="Times New Roman" w:cs="Times New Roman"/>
        </w:rPr>
        <w:noBreakHyphen/>
        <w:t>transition temperature.</w:t>
      </w:r>
      <w:r w:rsidRPr="000B3DCA">
        <w:rPr>
          <w:rFonts w:ascii="Times New Roman" w:hAnsi="Times New Roman" w:cs="Times New Roman"/>
        </w:rPr>
        <w:br/>
        <w:t>Aerospace polymers experience wide swings in temperature and humidity both during manufacture and in service. Studies show that uncontrolled environmental conditions can induce microcracking, elevate moisture absorption, and diminish stiffness and strength in composite structures—effects that are especially pronounced in large, non</w:t>
      </w:r>
      <w:r w:rsidRPr="000B3DCA">
        <w:rPr>
          <w:rFonts w:ascii="Times New Roman" w:hAnsi="Times New Roman" w:cs="Times New Roman"/>
        </w:rPr>
        <w:noBreakHyphen/>
        <w:t>autoclave</w:t>
      </w:r>
      <w:r w:rsidRPr="000B3DCA">
        <w:rPr>
          <w:rFonts w:ascii="Times New Roman" w:hAnsi="Times New Roman" w:cs="Times New Roman"/>
        </w:rPr>
        <w:noBreakHyphen/>
        <w:t>cured laminates.</w:t>
      </w:r>
    </w:p>
    <w:p w14:paraId="1EFBC85D" w14:textId="733669F3" w:rsidR="000B3DCA" w:rsidRDefault="000B3DCA" w:rsidP="000B3DCA">
      <w:pPr>
        <w:spacing w:line="276" w:lineRule="auto"/>
        <w:rPr>
          <w:rFonts w:ascii="Times New Roman" w:hAnsi="Times New Roman" w:cs="Times New Roman"/>
        </w:rPr>
      </w:pPr>
      <w:r w:rsidRPr="000B3DCA">
        <w:rPr>
          <w:rFonts w:ascii="Times New Roman" w:hAnsi="Times New Roman" w:cs="Times New Roman"/>
        </w:rPr>
        <w:br/>
      </w:r>
      <w:r w:rsidRPr="000B3DCA">
        <w:rPr>
          <w:rFonts w:ascii="Times New Roman" w:hAnsi="Times New Roman" w:cs="Times New Roman"/>
          <w:b/>
          <w:bCs/>
        </w:rPr>
        <w:t>Immediate</w:t>
      </w:r>
      <w:r>
        <w:rPr>
          <w:rFonts w:ascii="Times New Roman" w:hAnsi="Times New Roman" w:cs="Times New Roman"/>
          <w:b/>
          <w:bCs/>
        </w:rPr>
        <w:t xml:space="preserve"> </w:t>
      </w:r>
      <w:r w:rsidRPr="000B3DCA">
        <w:rPr>
          <w:rFonts w:ascii="Times New Roman" w:hAnsi="Times New Roman" w:cs="Times New Roman"/>
          <w:b/>
          <w:bCs/>
        </w:rPr>
        <w:t>Consequences:</w:t>
      </w:r>
      <w:r w:rsidRPr="000B3DCA">
        <w:rPr>
          <w:rFonts w:ascii="Times New Roman" w:hAnsi="Times New Roman" w:cs="Times New Roman"/>
        </w:rPr>
        <w:t xml:space="preserve"> Variable cure, warpage, or incomplete polymerization often necessitate rework or result in part rejection.</w:t>
      </w:r>
      <w:r w:rsidRPr="000B3DCA">
        <w:rPr>
          <w:rFonts w:ascii="Times New Roman" w:hAnsi="Times New Roman" w:cs="Times New Roman"/>
        </w:rPr>
        <w:br/>
      </w:r>
      <w:r w:rsidRPr="000B3DCA">
        <w:rPr>
          <w:rFonts w:ascii="Times New Roman" w:hAnsi="Times New Roman" w:cs="Times New Roman"/>
          <w:b/>
          <w:bCs/>
        </w:rPr>
        <w:t>Downstream</w:t>
      </w:r>
      <w:r>
        <w:rPr>
          <w:rFonts w:ascii="Times New Roman" w:hAnsi="Times New Roman" w:cs="Times New Roman"/>
          <w:b/>
          <w:bCs/>
        </w:rPr>
        <w:t xml:space="preserve"> </w:t>
      </w:r>
      <w:r w:rsidRPr="000B3DCA">
        <w:rPr>
          <w:rFonts w:ascii="Times New Roman" w:hAnsi="Times New Roman" w:cs="Times New Roman"/>
          <w:b/>
          <w:bCs/>
        </w:rPr>
        <w:t>Consequences:</w:t>
      </w:r>
      <w:r w:rsidRPr="000B3DCA">
        <w:rPr>
          <w:rFonts w:ascii="Times New Roman" w:hAnsi="Times New Roman" w:cs="Times New Roman"/>
        </w:rPr>
        <w:t xml:space="preserve"> Increased moisture uptake and microcracking reduce long</w:t>
      </w:r>
      <w:r w:rsidRPr="000B3DCA">
        <w:rPr>
          <w:rFonts w:ascii="Times New Roman" w:hAnsi="Times New Roman" w:cs="Times New Roman"/>
        </w:rPr>
        <w:noBreakHyphen/>
        <w:t>term structural stability and mechanical performance, potentially complicating certification of the fuselage.</w:t>
      </w:r>
    </w:p>
    <w:p w14:paraId="4DBD2729" w14:textId="77777777" w:rsidR="001457BA" w:rsidRDefault="001457BA" w:rsidP="000B3DCA">
      <w:pPr>
        <w:spacing w:line="276" w:lineRule="auto"/>
        <w:rPr>
          <w:rFonts w:ascii="Times New Roman" w:hAnsi="Times New Roman" w:cs="Times New Roman"/>
        </w:rPr>
      </w:pPr>
    </w:p>
    <w:p w14:paraId="242C0AE6" w14:textId="014CA2AC" w:rsidR="001457BA" w:rsidRDefault="001457BA" w:rsidP="001457BA">
      <w:pPr>
        <w:spacing w:line="276" w:lineRule="auto"/>
        <w:rPr>
          <w:rFonts w:ascii="Times New Roman" w:hAnsi="Times New Roman" w:cs="Times New Roman"/>
        </w:rPr>
      </w:pPr>
      <w:r>
        <w:rPr>
          <w:rFonts w:ascii="Times New Roman" w:hAnsi="Times New Roman" w:cs="Times New Roman"/>
        </w:rPr>
        <w:t>F.</w:t>
      </w:r>
      <w:r w:rsidRPr="001457BA">
        <w:rPr>
          <w:rFonts w:ascii="Times New Roman" w:hAnsi="Times New Roman" w:cs="Times New Roman"/>
        </w:rPr>
        <w:t xml:space="preserve"> Staggering-Induced Stress Concentrations</w:t>
      </w:r>
    </w:p>
    <w:p w14:paraId="5A726DA1" w14:textId="48126029" w:rsidR="001457BA" w:rsidRDefault="001457BA" w:rsidP="001457BA">
      <w:pPr>
        <w:spacing w:line="276" w:lineRule="auto"/>
        <w:rPr>
          <w:rFonts w:ascii="Times New Roman" w:hAnsi="Times New Roman" w:cs="Times New Roman"/>
        </w:rPr>
      </w:pPr>
      <w:r w:rsidRPr="001457BA">
        <w:rPr>
          <w:rFonts w:ascii="Times New Roman" w:hAnsi="Times New Roman" w:cs="Times New Roman"/>
        </w:rPr>
        <w:t xml:space="preserve">Staggering refers to the deliberate offsetting of ply terminations in composite laminates to prevent continuous seams, which could otherwise serve as planes of weakness. However, improper staggering—characterized by insufficient gap widths, irregular stagger patterns, or abrupt ply drops—introduces localized geometric discontinuities. These discontinuities disrupt stress flow and lead to elevated strain concentrations (εₘₐₓ) and stress concentration factors (Kₜ) </w:t>
      </w:r>
      <w:proofErr w:type="gramStart"/>
      <w:r w:rsidRPr="001457BA">
        <w:rPr>
          <w:rFonts w:ascii="Times New Roman" w:hAnsi="Times New Roman" w:cs="Times New Roman"/>
        </w:rPr>
        <w:t>similar to</w:t>
      </w:r>
      <w:proofErr w:type="gramEnd"/>
      <w:r w:rsidRPr="001457BA">
        <w:rPr>
          <w:rFonts w:ascii="Times New Roman" w:hAnsi="Times New Roman" w:cs="Times New Roman"/>
        </w:rPr>
        <w:t xml:space="preserve"> those found around holes or notches.</w:t>
      </w:r>
      <w:r w:rsidRPr="001457BA">
        <w:rPr>
          <w:rFonts w:ascii="Times New Roman" w:hAnsi="Times New Roman" w:cs="Times New Roman"/>
        </w:rPr>
        <w:br/>
        <w:t>Gaps between staggered ply ends create resin-rich zones with reduced fiber reinforcement. Under tensile or bending loads, these zones exhibit higher strains due to the stiffness mismatch between resin and fibers. For instance, Cairns et al. (1999) showed that gaps as small as 0.06 in. (1.5 mm) in a [0°] laminate increase strain concentrations by 12–18 % compared to a nominal, ungapped laminate.</w:t>
      </w:r>
    </w:p>
    <w:p w14:paraId="0BBFD093" w14:textId="77777777" w:rsidR="001457BA" w:rsidRDefault="001457BA" w:rsidP="001457BA">
      <w:pPr>
        <w:spacing w:line="276" w:lineRule="auto"/>
        <w:rPr>
          <w:rFonts w:ascii="Times New Roman" w:hAnsi="Times New Roman" w:cs="Times New Roman"/>
        </w:rPr>
      </w:pPr>
    </w:p>
    <w:p w14:paraId="23DA73B0" w14:textId="77777777" w:rsidR="001457BA" w:rsidRDefault="001457BA" w:rsidP="001457BA">
      <w:pPr>
        <w:spacing w:line="276" w:lineRule="auto"/>
        <w:rPr>
          <w:rFonts w:ascii="Times New Roman" w:hAnsi="Times New Roman" w:cs="Times New Roman"/>
        </w:rPr>
      </w:pPr>
    </w:p>
    <w:p w14:paraId="610AD328" w14:textId="7A67C8A1" w:rsidR="001457BA" w:rsidRPr="001457BA" w:rsidRDefault="001457BA" w:rsidP="001457BA">
      <w:pPr>
        <w:spacing w:line="276" w:lineRule="auto"/>
        <w:rPr>
          <w:rFonts w:ascii="Times New Roman" w:hAnsi="Times New Roman" w:cs="Times New Roman"/>
        </w:rPr>
      </w:pPr>
      <w:r w:rsidRPr="001457BA">
        <w:rPr>
          <w:rFonts w:ascii="Times New Roman" w:hAnsi="Times New Roman" w:cs="Times New Roman"/>
          <w:b/>
          <w:bCs/>
        </w:rPr>
        <w:lastRenderedPageBreak/>
        <w:t>Immediate</w:t>
      </w:r>
      <w:r>
        <w:rPr>
          <w:rFonts w:ascii="Times New Roman" w:hAnsi="Times New Roman" w:cs="Times New Roman"/>
          <w:b/>
          <w:bCs/>
        </w:rPr>
        <w:t xml:space="preserve"> </w:t>
      </w:r>
      <w:r w:rsidRPr="000B3DCA">
        <w:rPr>
          <w:rFonts w:ascii="Times New Roman" w:hAnsi="Times New Roman" w:cs="Times New Roman"/>
          <w:b/>
          <w:bCs/>
        </w:rPr>
        <w:t>Consequences</w:t>
      </w:r>
      <w:r w:rsidRPr="001457BA">
        <w:rPr>
          <w:rFonts w:ascii="Times New Roman" w:hAnsi="Times New Roman" w:cs="Times New Roman"/>
          <w:b/>
          <w:bCs/>
        </w:rPr>
        <w:t>:</w:t>
      </w:r>
    </w:p>
    <w:p w14:paraId="5DB6BE3A" w14:textId="2DF6BB3D" w:rsidR="001457BA" w:rsidRPr="001457BA" w:rsidRDefault="001457BA" w:rsidP="001457BA">
      <w:pPr>
        <w:spacing w:line="276" w:lineRule="auto"/>
        <w:rPr>
          <w:rFonts w:ascii="Times New Roman" w:hAnsi="Times New Roman" w:cs="Times New Roman"/>
        </w:rPr>
      </w:pPr>
      <w:r w:rsidRPr="001457BA">
        <w:rPr>
          <w:rFonts w:ascii="Times New Roman" w:hAnsi="Times New Roman" w:cs="Times New Roman"/>
        </w:rPr>
        <w:t xml:space="preserve">Premature matrix cracking during proof loading, leading to rework or part </w:t>
      </w:r>
      <w:proofErr w:type="spellStart"/>
      <w:proofErr w:type="gramStart"/>
      <w:r w:rsidRPr="001457BA">
        <w:rPr>
          <w:rFonts w:ascii="Times New Roman" w:hAnsi="Times New Roman" w:cs="Times New Roman"/>
        </w:rPr>
        <w:t>rejection.Failure</w:t>
      </w:r>
      <w:proofErr w:type="spellEnd"/>
      <w:proofErr w:type="gramEnd"/>
      <w:r w:rsidRPr="001457BA">
        <w:rPr>
          <w:rFonts w:ascii="Times New Roman" w:hAnsi="Times New Roman" w:cs="Times New Roman"/>
        </w:rPr>
        <w:t xml:space="preserve"> to comply with ASTM D7137 (Compressive After Impact) standards due to localized weaknesses.</w:t>
      </w:r>
    </w:p>
    <w:p w14:paraId="46ACAA63" w14:textId="6DC431D2" w:rsidR="001457BA" w:rsidRPr="001457BA" w:rsidRDefault="001457BA" w:rsidP="001457BA">
      <w:pPr>
        <w:spacing w:line="276" w:lineRule="auto"/>
        <w:rPr>
          <w:rFonts w:ascii="Times New Roman" w:hAnsi="Times New Roman" w:cs="Times New Roman"/>
        </w:rPr>
      </w:pPr>
      <w:r w:rsidRPr="001457BA">
        <w:rPr>
          <w:rFonts w:ascii="Times New Roman" w:hAnsi="Times New Roman" w:cs="Times New Roman"/>
          <w:b/>
          <w:bCs/>
        </w:rPr>
        <w:t>Downstream</w:t>
      </w:r>
      <w:r>
        <w:rPr>
          <w:rFonts w:ascii="Times New Roman" w:hAnsi="Times New Roman" w:cs="Times New Roman"/>
          <w:b/>
          <w:bCs/>
        </w:rPr>
        <w:t xml:space="preserve"> </w:t>
      </w:r>
      <w:r w:rsidRPr="000B3DCA">
        <w:rPr>
          <w:rFonts w:ascii="Times New Roman" w:hAnsi="Times New Roman" w:cs="Times New Roman"/>
          <w:b/>
          <w:bCs/>
        </w:rPr>
        <w:t>Consequences</w:t>
      </w:r>
      <w:r w:rsidRPr="001457BA">
        <w:rPr>
          <w:rFonts w:ascii="Times New Roman" w:hAnsi="Times New Roman" w:cs="Times New Roman"/>
          <w:b/>
          <w:bCs/>
        </w:rPr>
        <w:t>:</w:t>
      </w:r>
    </w:p>
    <w:p w14:paraId="5AA9FBA4" w14:textId="79ED6603" w:rsidR="001457BA" w:rsidRPr="001457BA" w:rsidRDefault="001457BA" w:rsidP="001457BA">
      <w:pPr>
        <w:spacing w:line="276" w:lineRule="auto"/>
        <w:rPr>
          <w:rFonts w:ascii="Times New Roman" w:hAnsi="Times New Roman" w:cs="Times New Roman"/>
        </w:rPr>
      </w:pPr>
      <w:r w:rsidRPr="001457BA">
        <w:rPr>
          <w:rFonts w:ascii="Times New Roman" w:hAnsi="Times New Roman" w:cs="Times New Roman"/>
        </w:rPr>
        <w:t>Reduced fatigue life, with up to a 50 % decrease under cyclic loading caused by crack propagation at gap sites.</w:t>
      </w:r>
      <w:r>
        <w:rPr>
          <w:rFonts w:ascii="Times New Roman" w:hAnsi="Times New Roman" w:cs="Times New Roman"/>
        </w:rPr>
        <w:t xml:space="preserve"> </w:t>
      </w:r>
      <w:r w:rsidRPr="001457BA">
        <w:rPr>
          <w:rFonts w:ascii="Times New Roman" w:hAnsi="Times New Roman" w:cs="Times New Roman"/>
        </w:rPr>
        <w:t>Certification delays resulting from non-destructive evaluation (NDE) findings, such as ultrasonic detection of delamination.</w:t>
      </w:r>
    </w:p>
    <w:p w14:paraId="6F048005" w14:textId="77777777" w:rsidR="008D69C4" w:rsidRPr="00D21A35" w:rsidRDefault="008D69C4" w:rsidP="00D21A35">
      <w:pPr>
        <w:spacing w:line="276" w:lineRule="auto"/>
        <w:jc w:val="both"/>
        <w:rPr>
          <w:rFonts w:ascii="Times New Roman" w:hAnsi="Times New Roman" w:cs="Times New Roman"/>
        </w:rPr>
      </w:pPr>
    </w:p>
    <w:p w14:paraId="0CF9A558" w14:textId="77777777" w:rsidR="00D21A35" w:rsidRPr="00D21A35" w:rsidRDefault="00D21A35" w:rsidP="004179F5">
      <w:pPr>
        <w:pStyle w:val="Heading2"/>
      </w:pPr>
      <w:r w:rsidRPr="00D21A35">
        <w:t>3. Risk Assessment Methodology</w:t>
      </w:r>
    </w:p>
    <w:p w14:paraId="623D71B9" w14:textId="16B50724" w:rsidR="00D21A35" w:rsidRDefault="00777381" w:rsidP="00D21A35">
      <w:pPr>
        <w:spacing w:line="276" w:lineRule="auto"/>
        <w:jc w:val="both"/>
        <w:rPr>
          <w:rFonts w:ascii="Times New Roman" w:hAnsi="Times New Roman" w:cs="Times New Roman"/>
        </w:rPr>
      </w:pPr>
      <w:r w:rsidRPr="00777381">
        <w:rPr>
          <w:rFonts w:ascii="Times New Roman" w:hAnsi="Times New Roman" w:cs="Times New Roman"/>
        </w:rPr>
        <w:t>A systematic, quantitative risk</w:t>
      </w:r>
      <w:r w:rsidRPr="00777381">
        <w:rPr>
          <w:rFonts w:ascii="Times New Roman" w:hAnsi="Times New Roman" w:cs="Times New Roman"/>
        </w:rPr>
        <w:noBreakHyphen/>
        <w:t>assessment methodology is essential for ensuring the reliability and safety of composite</w:t>
      </w:r>
      <w:r w:rsidRPr="00777381">
        <w:rPr>
          <w:rFonts w:ascii="Times New Roman" w:hAnsi="Times New Roman" w:cs="Times New Roman"/>
        </w:rPr>
        <w:noBreakHyphen/>
        <w:t>fuselage manufacturing, particularly when vacuum bagging is employed. Accordingly, this work adopts the 5 × 5 risk matrix, a structured and widely recognized framework for evaluating and prioritizing process risks by likelihood and impact.</w:t>
      </w:r>
    </w:p>
    <w:p w14:paraId="4D2524D5" w14:textId="77777777" w:rsidR="00E56648" w:rsidRDefault="00E56648" w:rsidP="004179F5">
      <w:pPr>
        <w:pStyle w:val="Heading3"/>
      </w:pPr>
      <w:proofErr w:type="gramStart"/>
      <w:r w:rsidRPr="00E56648">
        <w:t>5×5 Risk</w:t>
      </w:r>
      <w:proofErr w:type="gramEnd"/>
      <w:r w:rsidRPr="00E56648">
        <w:t xml:space="preserve"> Matrix Framework</w:t>
      </w:r>
    </w:p>
    <w:p w14:paraId="1FA79175" w14:textId="1A75BD99" w:rsidR="00777381" w:rsidRPr="00777381" w:rsidRDefault="00E56648" w:rsidP="00D21A35">
      <w:pPr>
        <w:spacing w:line="276" w:lineRule="auto"/>
        <w:jc w:val="both"/>
        <w:rPr>
          <w:rFonts w:ascii="Times New Roman" w:hAnsi="Times New Roman" w:cs="Times New Roman"/>
        </w:rPr>
      </w:pPr>
      <w:r w:rsidRPr="00E56648">
        <w:rPr>
          <w:rFonts w:ascii="Times New Roman" w:hAnsi="Times New Roman" w:cs="Times New Roman"/>
        </w:rPr>
        <w:t xml:space="preserve">The 5×5 risk matrix is both a visual and analytical tool that allows teams to assess, compare, and prioritize risks by assigning each one a score across two axes: Likelihood (Probability) and Impact (Severity/Consequence). This degree of granularity enables a more detailed understanding of risk than </w:t>
      </w:r>
      <w:proofErr w:type="gramStart"/>
      <w:r w:rsidRPr="00E56648">
        <w:rPr>
          <w:rFonts w:ascii="Times New Roman" w:hAnsi="Times New Roman" w:cs="Times New Roman"/>
        </w:rPr>
        <w:t>simpler 3×</w:t>
      </w:r>
      <w:proofErr w:type="gramEnd"/>
      <w:r w:rsidRPr="00E56648">
        <w:rPr>
          <w:rFonts w:ascii="Times New Roman" w:hAnsi="Times New Roman" w:cs="Times New Roman"/>
        </w:rPr>
        <w:t>3 or 4×4 matrices, which is particularly valuable in high-stakes aerospace manufacturing settings</w:t>
      </w:r>
      <w:r w:rsidR="000708C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"/>
          <w:id w:val="-1171027136"/>
          <w:placeholder>
            <w:docPart w:val="DefaultPlaceholder_-1854013440"/>
          </w:placeholder>
        </w:sdtPr>
        <w:sdtContent>
          <w:r w:rsidR="00B90010" w:rsidRPr="00B90010">
            <w:rPr>
              <w:rFonts w:ascii="Times New Roman" w:hAnsi="Times New Roman" w:cs="Times New Roman"/>
              <w:color w:val="000000"/>
            </w:rPr>
            <w:t>[7]</w:t>
          </w:r>
        </w:sdtContent>
      </w:sdt>
      <w:r w:rsidRPr="00E56648">
        <w:rPr>
          <w:rFonts w:ascii="Times New Roman" w:hAnsi="Times New Roman" w:cs="Times New Roman"/>
        </w:rPr>
        <w:t>.</w:t>
      </w:r>
    </w:p>
    <w:p w14:paraId="2977A2D1" w14:textId="77777777" w:rsidR="00E56648" w:rsidRPr="00E56648" w:rsidRDefault="00E56648" w:rsidP="00E56648">
      <w:pPr>
        <w:spacing w:line="276" w:lineRule="auto"/>
        <w:jc w:val="both"/>
        <w:rPr>
          <w:rFonts w:ascii="Times New Roman" w:hAnsi="Times New Roman" w:cs="Times New Roman"/>
          <w:b/>
          <w:bCs/>
        </w:rPr>
      </w:pPr>
      <w:r w:rsidRPr="00E56648">
        <w:rPr>
          <w:rFonts w:ascii="Times New Roman" w:hAnsi="Times New Roman" w:cs="Times New Roman"/>
          <w:b/>
          <w:bCs/>
        </w:rPr>
        <w:t>Likelihood (Probability) Scale</w:t>
      </w:r>
    </w:p>
    <w:tbl>
      <w:tblPr>
        <w:tblStyle w:val="TableGrid"/>
        <w:tblW w:w="0" w:type="auto"/>
        <w:tblLook w:val="04A0" w:firstRow="1" w:lastRow="0" w:firstColumn="1" w:lastColumn="0" w:noHBand="0" w:noVBand="1"/>
      </w:tblPr>
      <w:tblGrid>
        <w:gridCol w:w="1165"/>
        <w:gridCol w:w="1710"/>
        <w:gridCol w:w="6475"/>
      </w:tblGrid>
      <w:tr w:rsidR="00E56648" w:rsidRPr="00E56648" w14:paraId="4D6DF784" w14:textId="77777777" w:rsidTr="00E56648">
        <w:tc>
          <w:tcPr>
            <w:tcW w:w="1165" w:type="dxa"/>
          </w:tcPr>
          <w:p w14:paraId="015B98ED" w14:textId="79A77482" w:rsidR="00E56648" w:rsidRDefault="00E56648" w:rsidP="00D21A35">
            <w:pPr>
              <w:spacing w:line="276" w:lineRule="auto"/>
              <w:jc w:val="both"/>
              <w:rPr>
                <w:rFonts w:ascii="Times New Roman" w:hAnsi="Times New Roman" w:cs="Times New Roman"/>
                <w:b/>
                <w:bCs/>
              </w:rPr>
            </w:pPr>
            <w:r>
              <w:rPr>
                <w:rFonts w:ascii="Times New Roman" w:hAnsi="Times New Roman" w:cs="Times New Roman"/>
                <w:b/>
                <w:bCs/>
              </w:rPr>
              <w:t>Score</w:t>
            </w:r>
          </w:p>
        </w:tc>
        <w:tc>
          <w:tcPr>
            <w:tcW w:w="1710" w:type="dxa"/>
          </w:tcPr>
          <w:p w14:paraId="32066E27" w14:textId="1A599E09" w:rsidR="00E56648" w:rsidRDefault="00E56648" w:rsidP="00D21A35">
            <w:pPr>
              <w:spacing w:line="276" w:lineRule="auto"/>
              <w:jc w:val="both"/>
              <w:rPr>
                <w:rFonts w:ascii="Times New Roman" w:hAnsi="Times New Roman" w:cs="Times New Roman"/>
                <w:b/>
                <w:bCs/>
              </w:rPr>
            </w:pPr>
            <w:r>
              <w:rPr>
                <w:rFonts w:ascii="Times New Roman" w:hAnsi="Times New Roman" w:cs="Times New Roman"/>
                <w:b/>
                <w:bCs/>
              </w:rPr>
              <w:t>Descriptor</w:t>
            </w:r>
          </w:p>
        </w:tc>
        <w:tc>
          <w:tcPr>
            <w:tcW w:w="6475" w:type="dxa"/>
          </w:tcPr>
          <w:p w14:paraId="3BBC9A08" w14:textId="515C65B7" w:rsidR="00E56648" w:rsidRDefault="00E56648" w:rsidP="00D21A35">
            <w:pPr>
              <w:spacing w:line="276" w:lineRule="auto"/>
              <w:jc w:val="both"/>
              <w:rPr>
                <w:rFonts w:ascii="Times New Roman" w:hAnsi="Times New Roman" w:cs="Times New Roman"/>
                <w:b/>
                <w:bCs/>
              </w:rPr>
            </w:pPr>
            <w:r>
              <w:rPr>
                <w:rFonts w:ascii="Times New Roman" w:hAnsi="Times New Roman" w:cs="Times New Roman"/>
                <w:b/>
                <w:bCs/>
              </w:rPr>
              <w:t>Definition</w:t>
            </w:r>
          </w:p>
        </w:tc>
      </w:tr>
      <w:tr w:rsidR="00E56648" w14:paraId="7A051A9F" w14:textId="77777777" w:rsidTr="00E56648">
        <w:tc>
          <w:tcPr>
            <w:tcW w:w="1165" w:type="dxa"/>
          </w:tcPr>
          <w:p w14:paraId="0EBD5394" w14:textId="12E0718E" w:rsidR="00E56648" w:rsidRPr="00E56648" w:rsidRDefault="00E56648" w:rsidP="00D21A35">
            <w:pPr>
              <w:spacing w:line="276" w:lineRule="auto"/>
              <w:jc w:val="both"/>
              <w:rPr>
                <w:rFonts w:ascii="Times New Roman" w:hAnsi="Times New Roman" w:cs="Times New Roman"/>
              </w:rPr>
            </w:pPr>
            <w:r w:rsidRPr="00E56648">
              <w:rPr>
                <w:rFonts w:ascii="Times New Roman" w:hAnsi="Times New Roman" w:cs="Times New Roman"/>
              </w:rPr>
              <w:t>1</w:t>
            </w:r>
          </w:p>
        </w:tc>
        <w:tc>
          <w:tcPr>
            <w:tcW w:w="1710" w:type="dxa"/>
          </w:tcPr>
          <w:p w14:paraId="103C1954" w14:textId="7D2E6891" w:rsidR="00E56648" w:rsidRPr="00E56648" w:rsidRDefault="00E56648" w:rsidP="00D21A35">
            <w:pPr>
              <w:spacing w:line="276" w:lineRule="auto"/>
              <w:jc w:val="both"/>
              <w:rPr>
                <w:rFonts w:ascii="Times New Roman" w:hAnsi="Times New Roman" w:cs="Times New Roman"/>
              </w:rPr>
            </w:pPr>
            <w:r w:rsidRPr="00E56648">
              <w:rPr>
                <w:rFonts w:ascii="Times New Roman" w:hAnsi="Times New Roman" w:cs="Times New Roman"/>
              </w:rPr>
              <w:t>Rare</w:t>
            </w:r>
          </w:p>
        </w:tc>
        <w:tc>
          <w:tcPr>
            <w:tcW w:w="6475" w:type="dxa"/>
          </w:tcPr>
          <w:p w14:paraId="6CA466B5" w14:textId="3571E72A" w:rsidR="00E56648" w:rsidRPr="00E56648" w:rsidRDefault="00E56648" w:rsidP="00D21A35">
            <w:pPr>
              <w:spacing w:line="276" w:lineRule="auto"/>
              <w:jc w:val="both"/>
              <w:rPr>
                <w:rFonts w:ascii="Times New Roman" w:hAnsi="Times New Roman" w:cs="Times New Roman"/>
              </w:rPr>
            </w:pPr>
            <w:r w:rsidRPr="00E56648">
              <w:rPr>
                <w:rFonts w:ascii="Times New Roman" w:hAnsi="Times New Roman" w:cs="Times New Roman"/>
              </w:rPr>
              <w:t xml:space="preserve">Unlikely to occur; </w:t>
            </w:r>
            <w:r w:rsidR="00302C3A" w:rsidRPr="00E56648">
              <w:rPr>
                <w:rFonts w:ascii="Times New Roman" w:hAnsi="Times New Roman" w:cs="Times New Roman"/>
              </w:rPr>
              <w:t>it may</w:t>
            </w:r>
            <w:r w:rsidRPr="00E56648">
              <w:rPr>
                <w:rFonts w:ascii="Times New Roman" w:hAnsi="Times New Roman" w:cs="Times New Roman"/>
              </w:rPr>
              <w:t xml:space="preserve"> happen only under exceptional circumstances.</w:t>
            </w:r>
          </w:p>
        </w:tc>
      </w:tr>
      <w:tr w:rsidR="00E56648" w14:paraId="48A6139C" w14:textId="77777777" w:rsidTr="00E56648">
        <w:tc>
          <w:tcPr>
            <w:tcW w:w="1165" w:type="dxa"/>
          </w:tcPr>
          <w:p w14:paraId="30DB431E" w14:textId="52173458" w:rsidR="00E56648" w:rsidRPr="00E56648" w:rsidRDefault="00E56648" w:rsidP="00D21A35">
            <w:pPr>
              <w:spacing w:line="276" w:lineRule="auto"/>
              <w:jc w:val="both"/>
              <w:rPr>
                <w:rFonts w:ascii="Times New Roman" w:hAnsi="Times New Roman" w:cs="Times New Roman"/>
              </w:rPr>
            </w:pPr>
            <w:r w:rsidRPr="00E56648">
              <w:rPr>
                <w:rFonts w:ascii="Times New Roman" w:hAnsi="Times New Roman" w:cs="Times New Roman"/>
              </w:rPr>
              <w:t>2</w:t>
            </w:r>
          </w:p>
        </w:tc>
        <w:tc>
          <w:tcPr>
            <w:tcW w:w="1710" w:type="dxa"/>
          </w:tcPr>
          <w:p w14:paraId="66AAAB64" w14:textId="1BC69ABA" w:rsidR="00E56648" w:rsidRPr="00E56648" w:rsidRDefault="00E56648" w:rsidP="00D21A35">
            <w:pPr>
              <w:spacing w:line="276" w:lineRule="auto"/>
              <w:jc w:val="both"/>
              <w:rPr>
                <w:rFonts w:ascii="Times New Roman" w:hAnsi="Times New Roman" w:cs="Times New Roman"/>
              </w:rPr>
            </w:pPr>
            <w:r w:rsidRPr="00E56648">
              <w:rPr>
                <w:rFonts w:ascii="Times New Roman" w:hAnsi="Times New Roman" w:cs="Times New Roman"/>
              </w:rPr>
              <w:t xml:space="preserve">Unlikely </w:t>
            </w:r>
          </w:p>
        </w:tc>
        <w:tc>
          <w:tcPr>
            <w:tcW w:w="6475" w:type="dxa"/>
          </w:tcPr>
          <w:p w14:paraId="3C7DFED5" w14:textId="5F85A3B9" w:rsidR="00E56648" w:rsidRPr="00E56648" w:rsidRDefault="00E56648" w:rsidP="00D21A35">
            <w:pPr>
              <w:spacing w:line="276" w:lineRule="auto"/>
              <w:jc w:val="both"/>
              <w:rPr>
                <w:rFonts w:ascii="Times New Roman" w:hAnsi="Times New Roman" w:cs="Times New Roman"/>
              </w:rPr>
            </w:pPr>
            <w:r w:rsidRPr="00E56648">
              <w:rPr>
                <w:rFonts w:ascii="Times New Roman" w:hAnsi="Times New Roman" w:cs="Times New Roman"/>
              </w:rPr>
              <w:t>Possible but not anticipated; has occurred in other contexts but not in this process.</w:t>
            </w:r>
          </w:p>
        </w:tc>
      </w:tr>
      <w:tr w:rsidR="00E56648" w14:paraId="67C538BE" w14:textId="77777777" w:rsidTr="00E56648">
        <w:tc>
          <w:tcPr>
            <w:tcW w:w="1165" w:type="dxa"/>
          </w:tcPr>
          <w:p w14:paraId="264B2688" w14:textId="3DDAD87B" w:rsidR="00E56648" w:rsidRPr="00E56648" w:rsidRDefault="00E56648" w:rsidP="00D21A35">
            <w:pPr>
              <w:spacing w:line="276" w:lineRule="auto"/>
              <w:jc w:val="both"/>
              <w:rPr>
                <w:rFonts w:ascii="Times New Roman" w:hAnsi="Times New Roman" w:cs="Times New Roman"/>
              </w:rPr>
            </w:pPr>
            <w:r w:rsidRPr="00E56648">
              <w:rPr>
                <w:rFonts w:ascii="Times New Roman" w:hAnsi="Times New Roman" w:cs="Times New Roman"/>
              </w:rPr>
              <w:t>3</w:t>
            </w:r>
          </w:p>
        </w:tc>
        <w:tc>
          <w:tcPr>
            <w:tcW w:w="1710" w:type="dxa"/>
          </w:tcPr>
          <w:p w14:paraId="2C120799" w14:textId="07A420A3" w:rsidR="00E56648" w:rsidRPr="00E56648" w:rsidRDefault="00E56648" w:rsidP="00D21A35">
            <w:pPr>
              <w:spacing w:line="276" w:lineRule="auto"/>
              <w:jc w:val="both"/>
              <w:rPr>
                <w:rFonts w:ascii="Times New Roman" w:hAnsi="Times New Roman" w:cs="Times New Roman"/>
              </w:rPr>
            </w:pPr>
            <w:r w:rsidRPr="00E56648">
              <w:rPr>
                <w:rFonts w:ascii="Times New Roman" w:hAnsi="Times New Roman" w:cs="Times New Roman"/>
              </w:rPr>
              <w:t>Moderate</w:t>
            </w:r>
          </w:p>
        </w:tc>
        <w:tc>
          <w:tcPr>
            <w:tcW w:w="6475" w:type="dxa"/>
          </w:tcPr>
          <w:p w14:paraId="4ABA4A67" w14:textId="418E2E68" w:rsidR="00E56648" w:rsidRPr="00E56648" w:rsidRDefault="00E56648" w:rsidP="00D21A35">
            <w:pPr>
              <w:spacing w:line="276" w:lineRule="auto"/>
              <w:jc w:val="both"/>
              <w:rPr>
                <w:rFonts w:ascii="Times New Roman" w:hAnsi="Times New Roman" w:cs="Times New Roman"/>
              </w:rPr>
            </w:pPr>
            <w:r w:rsidRPr="00E56648">
              <w:rPr>
                <w:rFonts w:ascii="Times New Roman" w:hAnsi="Times New Roman" w:cs="Times New Roman"/>
              </w:rPr>
              <w:t>Could occur occasionally; has been observed at times in similar processes.</w:t>
            </w:r>
          </w:p>
        </w:tc>
      </w:tr>
      <w:tr w:rsidR="00E56648" w14:paraId="0F0B9C01" w14:textId="77777777" w:rsidTr="00E56648">
        <w:trPr>
          <w:trHeight w:val="413"/>
        </w:trPr>
        <w:tc>
          <w:tcPr>
            <w:tcW w:w="1165" w:type="dxa"/>
          </w:tcPr>
          <w:p w14:paraId="141EBD5F" w14:textId="71ABC816" w:rsidR="00E56648" w:rsidRPr="00E56648" w:rsidRDefault="00E56648" w:rsidP="00D21A35">
            <w:pPr>
              <w:spacing w:line="276" w:lineRule="auto"/>
              <w:jc w:val="both"/>
              <w:rPr>
                <w:rFonts w:ascii="Times New Roman" w:hAnsi="Times New Roman" w:cs="Times New Roman"/>
              </w:rPr>
            </w:pPr>
            <w:r w:rsidRPr="00E56648">
              <w:rPr>
                <w:rFonts w:ascii="Times New Roman" w:hAnsi="Times New Roman" w:cs="Times New Roman"/>
              </w:rPr>
              <w:t xml:space="preserve">4 </w:t>
            </w:r>
          </w:p>
        </w:tc>
        <w:tc>
          <w:tcPr>
            <w:tcW w:w="1710" w:type="dxa"/>
          </w:tcPr>
          <w:p w14:paraId="7A53B203" w14:textId="5EC4EFE9" w:rsidR="00E56648" w:rsidRPr="00E56648" w:rsidRDefault="00E56648" w:rsidP="00D21A35">
            <w:pPr>
              <w:spacing w:line="276" w:lineRule="auto"/>
              <w:jc w:val="both"/>
              <w:rPr>
                <w:rFonts w:ascii="Times New Roman" w:hAnsi="Times New Roman" w:cs="Times New Roman"/>
              </w:rPr>
            </w:pPr>
            <w:r w:rsidRPr="00E56648">
              <w:rPr>
                <w:rFonts w:ascii="Times New Roman" w:hAnsi="Times New Roman" w:cs="Times New Roman"/>
              </w:rPr>
              <w:t>Likely</w:t>
            </w:r>
          </w:p>
        </w:tc>
        <w:tc>
          <w:tcPr>
            <w:tcW w:w="6475" w:type="dxa"/>
          </w:tcPr>
          <w:p w14:paraId="77E10862" w14:textId="12F0BC26" w:rsidR="00E56648" w:rsidRPr="00E56648" w:rsidRDefault="00E56648" w:rsidP="00D21A35">
            <w:pPr>
              <w:spacing w:line="276" w:lineRule="auto"/>
              <w:jc w:val="both"/>
              <w:rPr>
                <w:rFonts w:ascii="Times New Roman" w:hAnsi="Times New Roman" w:cs="Times New Roman"/>
              </w:rPr>
            </w:pPr>
            <w:r w:rsidRPr="00E56648">
              <w:rPr>
                <w:rFonts w:ascii="Times New Roman" w:hAnsi="Times New Roman" w:cs="Times New Roman"/>
              </w:rPr>
              <w:t>Expected under most conditions; has occurred repeatedly.</w:t>
            </w:r>
          </w:p>
        </w:tc>
      </w:tr>
      <w:tr w:rsidR="00E56648" w14:paraId="3A1A8CBF" w14:textId="77777777" w:rsidTr="00E56648">
        <w:tc>
          <w:tcPr>
            <w:tcW w:w="1165" w:type="dxa"/>
          </w:tcPr>
          <w:p w14:paraId="4B6C8457" w14:textId="2C44ECD0" w:rsidR="00E56648" w:rsidRPr="00E56648" w:rsidRDefault="00E56648" w:rsidP="00D21A35">
            <w:pPr>
              <w:spacing w:line="276" w:lineRule="auto"/>
              <w:jc w:val="both"/>
              <w:rPr>
                <w:rFonts w:ascii="Times New Roman" w:hAnsi="Times New Roman" w:cs="Times New Roman"/>
              </w:rPr>
            </w:pPr>
            <w:r w:rsidRPr="00E56648">
              <w:rPr>
                <w:rFonts w:ascii="Times New Roman" w:hAnsi="Times New Roman" w:cs="Times New Roman"/>
              </w:rPr>
              <w:t>5</w:t>
            </w:r>
          </w:p>
        </w:tc>
        <w:tc>
          <w:tcPr>
            <w:tcW w:w="1710" w:type="dxa"/>
          </w:tcPr>
          <w:p w14:paraId="1D1DDD5E" w14:textId="7FAF2B92" w:rsidR="00E56648" w:rsidRPr="00E56648" w:rsidRDefault="00E56648" w:rsidP="00D21A35">
            <w:pPr>
              <w:spacing w:line="276" w:lineRule="auto"/>
              <w:jc w:val="both"/>
              <w:rPr>
                <w:rFonts w:ascii="Times New Roman" w:hAnsi="Times New Roman" w:cs="Times New Roman"/>
              </w:rPr>
            </w:pPr>
            <w:r w:rsidRPr="00E56648">
              <w:rPr>
                <w:rFonts w:ascii="Times New Roman" w:hAnsi="Times New Roman" w:cs="Times New Roman"/>
              </w:rPr>
              <w:t>Most Likely</w:t>
            </w:r>
          </w:p>
        </w:tc>
        <w:tc>
          <w:tcPr>
            <w:tcW w:w="6475" w:type="dxa"/>
          </w:tcPr>
          <w:p w14:paraId="1DC217DF" w14:textId="1276CFE5" w:rsidR="00E56648" w:rsidRPr="00E56648" w:rsidRDefault="00E56648" w:rsidP="00D21A35">
            <w:pPr>
              <w:spacing w:line="276" w:lineRule="auto"/>
              <w:jc w:val="both"/>
              <w:rPr>
                <w:rFonts w:ascii="Times New Roman" w:hAnsi="Times New Roman" w:cs="Times New Roman"/>
              </w:rPr>
            </w:pPr>
            <w:r w:rsidRPr="00E56648">
              <w:rPr>
                <w:rFonts w:ascii="Times New Roman" w:hAnsi="Times New Roman" w:cs="Times New Roman"/>
              </w:rPr>
              <w:t xml:space="preserve">Anticipated in most </w:t>
            </w:r>
            <w:r w:rsidR="001C1398" w:rsidRPr="00E56648">
              <w:rPr>
                <w:rFonts w:ascii="Times New Roman" w:hAnsi="Times New Roman" w:cs="Times New Roman"/>
              </w:rPr>
              <w:t>cases,</w:t>
            </w:r>
            <w:r w:rsidRPr="00E56648">
              <w:rPr>
                <w:rFonts w:ascii="Times New Roman" w:hAnsi="Times New Roman" w:cs="Times New Roman"/>
              </w:rPr>
              <w:t xml:space="preserve"> occurs frequently or continuously.</w:t>
            </w:r>
          </w:p>
        </w:tc>
      </w:tr>
    </w:tbl>
    <w:p w14:paraId="7853516F" w14:textId="77777777" w:rsidR="00E56648" w:rsidRDefault="00E56648" w:rsidP="00E56648">
      <w:pPr>
        <w:spacing w:line="276" w:lineRule="auto"/>
        <w:jc w:val="both"/>
        <w:rPr>
          <w:rFonts w:ascii="Times New Roman" w:hAnsi="Times New Roman" w:cs="Times New Roman"/>
          <w:b/>
          <w:bCs/>
        </w:rPr>
      </w:pPr>
    </w:p>
    <w:p w14:paraId="269A2F33" w14:textId="77777777" w:rsidR="001457BA" w:rsidRDefault="001457BA" w:rsidP="00E56648">
      <w:pPr>
        <w:spacing w:line="276" w:lineRule="auto"/>
        <w:jc w:val="both"/>
        <w:rPr>
          <w:rFonts w:ascii="Times New Roman" w:hAnsi="Times New Roman" w:cs="Times New Roman"/>
          <w:b/>
          <w:bCs/>
        </w:rPr>
      </w:pPr>
    </w:p>
    <w:p w14:paraId="2ED20E0A" w14:textId="77777777" w:rsidR="001457BA" w:rsidRDefault="001457BA" w:rsidP="00E56648">
      <w:pPr>
        <w:spacing w:line="276" w:lineRule="auto"/>
        <w:jc w:val="both"/>
        <w:rPr>
          <w:rFonts w:ascii="Times New Roman" w:hAnsi="Times New Roman" w:cs="Times New Roman"/>
          <w:b/>
          <w:bCs/>
        </w:rPr>
      </w:pPr>
    </w:p>
    <w:p w14:paraId="596F6AE5" w14:textId="77777777" w:rsidR="001457BA" w:rsidRDefault="001457BA" w:rsidP="00E56648">
      <w:pPr>
        <w:spacing w:line="276" w:lineRule="auto"/>
        <w:jc w:val="both"/>
        <w:rPr>
          <w:rFonts w:ascii="Times New Roman" w:hAnsi="Times New Roman" w:cs="Times New Roman"/>
          <w:b/>
          <w:bCs/>
        </w:rPr>
      </w:pPr>
    </w:p>
    <w:p w14:paraId="7B69F5CE" w14:textId="4B716D00" w:rsidR="00E56648" w:rsidRPr="00E56648" w:rsidRDefault="00E56648" w:rsidP="00E56648">
      <w:pPr>
        <w:spacing w:line="276" w:lineRule="auto"/>
        <w:jc w:val="both"/>
        <w:rPr>
          <w:rFonts w:ascii="Times New Roman" w:hAnsi="Times New Roman" w:cs="Times New Roman"/>
          <w:b/>
          <w:bCs/>
        </w:rPr>
      </w:pPr>
      <w:r w:rsidRPr="00E56648">
        <w:rPr>
          <w:rFonts w:ascii="Times New Roman" w:hAnsi="Times New Roman" w:cs="Times New Roman"/>
          <w:b/>
          <w:bCs/>
        </w:rPr>
        <w:lastRenderedPageBreak/>
        <w:t>Impact (Severity/Consequence) Scale</w:t>
      </w:r>
    </w:p>
    <w:tbl>
      <w:tblPr>
        <w:tblStyle w:val="TableGrid"/>
        <w:tblW w:w="0" w:type="auto"/>
        <w:tblLook w:val="04A0" w:firstRow="1" w:lastRow="0" w:firstColumn="1" w:lastColumn="0" w:noHBand="0" w:noVBand="1"/>
      </w:tblPr>
      <w:tblGrid>
        <w:gridCol w:w="1075"/>
        <w:gridCol w:w="1710"/>
        <w:gridCol w:w="6565"/>
      </w:tblGrid>
      <w:tr w:rsidR="00E56648" w14:paraId="1ECF2430" w14:textId="77777777" w:rsidTr="00E56648">
        <w:tc>
          <w:tcPr>
            <w:tcW w:w="1075" w:type="dxa"/>
          </w:tcPr>
          <w:p w14:paraId="1C59BEA2" w14:textId="3C40A1E6" w:rsidR="00E56648" w:rsidRDefault="00E56648" w:rsidP="00E56648">
            <w:pPr>
              <w:spacing w:line="276" w:lineRule="auto"/>
              <w:jc w:val="both"/>
              <w:rPr>
                <w:rFonts w:ascii="Times New Roman" w:hAnsi="Times New Roman" w:cs="Times New Roman"/>
                <w:b/>
                <w:bCs/>
              </w:rPr>
            </w:pPr>
            <w:r>
              <w:rPr>
                <w:rFonts w:ascii="Times New Roman" w:hAnsi="Times New Roman" w:cs="Times New Roman"/>
                <w:b/>
                <w:bCs/>
              </w:rPr>
              <w:t>Score</w:t>
            </w:r>
          </w:p>
        </w:tc>
        <w:tc>
          <w:tcPr>
            <w:tcW w:w="1710" w:type="dxa"/>
          </w:tcPr>
          <w:p w14:paraId="39F31D8D" w14:textId="168FCAF3" w:rsidR="00E56648" w:rsidRDefault="00E56648" w:rsidP="00E56648">
            <w:pPr>
              <w:spacing w:line="276" w:lineRule="auto"/>
              <w:jc w:val="both"/>
              <w:rPr>
                <w:rFonts w:ascii="Times New Roman" w:hAnsi="Times New Roman" w:cs="Times New Roman"/>
                <w:b/>
                <w:bCs/>
              </w:rPr>
            </w:pPr>
            <w:r>
              <w:rPr>
                <w:rFonts w:ascii="Times New Roman" w:hAnsi="Times New Roman" w:cs="Times New Roman"/>
                <w:b/>
                <w:bCs/>
              </w:rPr>
              <w:t>Descriptor</w:t>
            </w:r>
          </w:p>
        </w:tc>
        <w:tc>
          <w:tcPr>
            <w:tcW w:w="6565" w:type="dxa"/>
          </w:tcPr>
          <w:p w14:paraId="3EC175C0" w14:textId="25699050" w:rsidR="00E56648" w:rsidRDefault="00E56648" w:rsidP="00E56648">
            <w:pPr>
              <w:spacing w:line="276" w:lineRule="auto"/>
              <w:jc w:val="both"/>
              <w:rPr>
                <w:rFonts w:ascii="Times New Roman" w:hAnsi="Times New Roman" w:cs="Times New Roman"/>
                <w:b/>
                <w:bCs/>
              </w:rPr>
            </w:pPr>
            <w:r>
              <w:rPr>
                <w:rFonts w:ascii="Times New Roman" w:hAnsi="Times New Roman" w:cs="Times New Roman"/>
                <w:b/>
                <w:bCs/>
              </w:rPr>
              <w:t>Definition</w:t>
            </w:r>
          </w:p>
        </w:tc>
      </w:tr>
      <w:tr w:rsidR="00E56648" w14:paraId="62130CAF" w14:textId="77777777" w:rsidTr="00E56648">
        <w:tc>
          <w:tcPr>
            <w:tcW w:w="1075" w:type="dxa"/>
          </w:tcPr>
          <w:p w14:paraId="0BAC0C53" w14:textId="302195EB" w:rsidR="00E56648" w:rsidRPr="001C1398" w:rsidRDefault="00E56648" w:rsidP="00E56648">
            <w:pPr>
              <w:spacing w:line="276" w:lineRule="auto"/>
              <w:jc w:val="both"/>
              <w:rPr>
                <w:rFonts w:ascii="Times New Roman" w:hAnsi="Times New Roman" w:cs="Times New Roman"/>
              </w:rPr>
            </w:pPr>
            <w:r w:rsidRPr="001C1398">
              <w:rPr>
                <w:rFonts w:ascii="Times New Roman" w:hAnsi="Times New Roman" w:cs="Times New Roman"/>
              </w:rPr>
              <w:t>1</w:t>
            </w:r>
          </w:p>
        </w:tc>
        <w:tc>
          <w:tcPr>
            <w:tcW w:w="1710" w:type="dxa"/>
          </w:tcPr>
          <w:p w14:paraId="6261792F" w14:textId="27636782" w:rsidR="00E56648" w:rsidRPr="001C1398" w:rsidRDefault="00E56648" w:rsidP="00E56648">
            <w:pPr>
              <w:spacing w:line="276" w:lineRule="auto"/>
              <w:jc w:val="both"/>
              <w:rPr>
                <w:rFonts w:ascii="Times New Roman" w:hAnsi="Times New Roman" w:cs="Times New Roman"/>
              </w:rPr>
            </w:pPr>
            <w:r w:rsidRPr="001C1398">
              <w:rPr>
                <w:rFonts w:ascii="Times New Roman" w:hAnsi="Times New Roman" w:cs="Times New Roman"/>
              </w:rPr>
              <w:t>Insignificant</w:t>
            </w:r>
          </w:p>
        </w:tc>
        <w:tc>
          <w:tcPr>
            <w:tcW w:w="6565" w:type="dxa"/>
          </w:tcPr>
          <w:p w14:paraId="5072E048" w14:textId="6B375882" w:rsidR="00E56648" w:rsidRPr="001C1398" w:rsidRDefault="00E56648" w:rsidP="00E56648">
            <w:pPr>
              <w:spacing w:line="276" w:lineRule="auto"/>
              <w:jc w:val="both"/>
              <w:rPr>
                <w:rFonts w:ascii="Times New Roman" w:hAnsi="Times New Roman" w:cs="Times New Roman"/>
              </w:rPr>
            </w:pPr>
            <w:r w:rsidRPr="001C1398">
              <w:rPr>
                <w:rFonts w:ascii="Times New Roman" w:hAnsi="Times New Roman" w:cs="Times New Roman"/>
              </w:rPr>
              <w:t>No measurable impact on part quality or safety; negligible effect on cost or schedule.</w:t>
            </w:r>
          </w:p>
        </w:tc>
      </w:tr>
      <w:tr w:rsidR="00E56648" w14:paraId="40B7C1AF" w14:textId="77777777" w:rsidTr="00E56648">
        <w:tc>
          <w:tcPr>
            <w:tcW w:w="1075" w:type="dxa"/>
          </w:tcPr>
          <w:p w14:paraId="0FDA904F" w14:textId="13811B49" w:rsidR="00E56648" w:rsidRPr="001C1398" w:rsidRDefault="00E56648" w:rsidP="00E56648">
            <w:pPr>
              <w:spacing w:line="276" w:lineRule="auto"/>
              <w:jc w:val="both"/>
              <w:rPr>
                <w:rFonts w:ascii="Times New Roman" w:hAnsi="Times New Roman" w:cs="Times New Roman"/>
              </w:rPr>
            </w:pPr>
            <w:r w:rsidRPr="001C1398">
              <w:rPr>
                <w:rFonts w:ascii="Times New Roman" w:hAnsi="Times New Roman" w:cs="Times New Roman"/>
              </w:rPr>
              <w:t>2</w:t>
            </w:r>
          </w:p>
        </w:tc>
        <w:tc>
          <w:tcPr>
            <w:tcW w:w="1710" w:type="dxa"/>
          </w:tcPr>
          <w:p w14:paraId="4EDEEE68" w14:textId="402FFE90" w:rsidR="00E56648" w:rsidRPr="001C1398" w:rsidRDefault="001C1398" w:rsidP="00E56648">
            <w:pPr>
              <w:spacing w:line="276" w:lineRule="auto"/>
              <w:jc w:val="both"/>
              <w:rPr>
                <w:rFonts w:ascii="Times New Roman" w:hAnsi="Times New Roman" w:cs="Times New Roman"/>
              </w:rPr>
            </w:pPr>
            <w:r w:rsidRPr="001C1398">
              <w:rPr>
                <w:rFonts w:ascii="Times New Roman" w:hAnsi="Times New Roman" w:cs="Times New Roman"/>
              </w:rPr>
              <w:t>Minor</w:t>
            </w:r>
          </w:p>
        </w:tc>
        <w:tc>
          <w:tcPr>
            <w:tcW w:w="6565" w:type="dxa"/>
          </w:tcPr>
          <w:p w14:paraId="596CDF1A" w14:textId="1A9E83EA" w:rsidR="00E56648" w:rsidRPr="001C1398" w:rsidRDefault="001C1398" w:rsidP="00E56648">
            <w:pPr>
              <w:spacing w:line="276" w:lineRule="auto"/>
              <w:jc w:val="both"/>
              <w:rPr>
                <w:rFonts w:ascii="Times New Roman" w:hAnsi="Times New Roman" w:cs="Times New Roman"/>
              </w:rPr>
            </w:pPr>
            <w:r w:rsidRPr="001C1398">
              <w:rPr>
                <w:rFonts w:ascii="Times New Roman" w:hAnsi="Times New Roman" w:cs="Times New Roman"/>
              </w:rPr>
              <w:t>Requires minor rework; does not significantly affect performance or regulatory compliance.</w:t>
            </w:r>
          </w:p>
        </w:tc>
      </w:tr>
      <w:tr w:rsidR="00E56648" w14:paraId="761E9057" w14:textId="77777777" w:rsidTr="00E56648">
        <w:tc>
          <w:tcPr>
            <w:tcW w:w="1075" w:type="dxa"/>
          </w:tcPr>
          <w:p w14:paraId="648E3D39" w14:textId="5B007ADD" w:rsidR="00E56648" w:rsidRPr="001C1398" w:rsidRDefault="00E56648" w:rsidP="00E56648">
            <w:pPr>
              <w:spacing w:line="276" w:lineRule="auto"/>
              <w:jc w:val="both"/>
              <w:rPr>
                <w:rFonts w:ascii="Times New Roman" w:hAnsi="Times New Roman" w:cs="Times New Roman"/>
              </w:rPr>
            </w:pPr>
            <w:r w:rsidRPr="001C1398">
              <w:rPr>
                <w:rFonts w:ascii="Times New Roman" w:hAnsi="Times New Roman" w:cs="Times New Roman"/>
              </w:rPr>
              <w:t>3</w:t>
            </w:r>
          </w:p>
        </w:tc>
        <w:tc>
          <w:tcPr>
            <w:tcW w:w="1710" w:type="dxa"/>
          </w:tcPr>
          <w:p w14:paraId="3FCFAE11" w14:textId="6870C2BE" w:rsidR="00E56648" w:rsidRPr="001C1398" w:rsidRDefault="001C1398" w:rsidP="00E56648">
            <w:pPr>
              <w:spacing w:line="276" w:lineRule="auto"/>
              <w:jc w:val="both"/>
              <w:rPr>
                <w:rFonts w:ascii="Times New Roman" w:hAnsi="Times New Roman" w:cs="Times New Roman"/>
              </w:rPr>
            </w:pPr>
            <w:r w:rsidRPr="001C1398">
              <w:rPr>
                <w:rFonts w:ascii="Times New Roman" w:hAnsi="Times New Roman" w:cs="Times New Roman"/>
              </w:rPr>
              <w:t>Moderate</w:t>
            </w:r>
          </w:p>
        </w:tc>
        <w:tc>
          <w:tcPr>
            <w:tcW w:w="6565" w:type="dxa"/>
          </w:tcPr>
          <w:p w14:paraId="1D558D68" w14:textId="2CA3C9BA" w:rsidR="00E56648" w:rsidRPr="001C1398" w:rsidRDefault="001C1398" w:rsidP="00E56648">
            <w:pPr>
              <w:spacing w:line="276" w:lineRule="auto"/>
              <w:jc w:val="both"/>
              <w:rPr>
                <w:rFonts w:ascii="Times New Roman" w:hAnsi="Times New Roman" w:cs="Times New Roman"/>
              </w:rPr>
            </w:pPr>
            <w:r w:rsidRPr="001C1398">
              <w:rPr>
                <w:rFonts w:ascii="Times New Roman" w:hAnsi="Times New Roman" w:cs="Times New Roman"/>
              </w:rPr>
              <w:t>Noticeable degradation in part quality may necessitate substantial rework or result in limited failure.</w:t>
            </w:r>
          </w:p>
        </w:tc>
      </w:tr>
      <w:tr w:rsidR="00E56648" w14:paraId="299031BC" w14:textId="77777777" w:rsidTr="00E56648">
        <w:tc>
          <w:tcPr>
            <w:tcW w:w="1075" w:type="dxa"/>
          </w:tcPr>
          <w:p w14:paraId="0D945757" w14:textId="3C7644BB" w:rsidR="00E56648" w:rsidRPr="001C1398" w:rsidRDefault="00E56648" w:rsidP="00E56648">
            <w:pPr>
              <w:spacing w:line="276" w:lineRule="auto"/>
              <w:jc w:val="both"/>
              <w:rPr>
                <w:rFonts w:ascii="Times New Roman" w:hAnsi="Times New Roman" w:cs="Times New Roman"/>
              </w:rPr>
            </w:pPr>
            <w:r w:rsidRPr="001C1398">
              <w:rPr>
                <w:rFonts w:ascii="Times New Roman" w:hAnsi="Times New Roman" w:cs="Times New Roman"/>
              </w:rPr>
              <w:t xml:space="preserve">4 </w:t>
            </w:r>
          </w:p>
        </w:tc>
        <w:tc>
          <w:tcPr>
            <w:tcW w:w="1710" w:type="dxa"/>
          </w:tcPr>
          <w:p w14:paraId="0EE7504B" w14:textId="3143E13C" w:rsidR="00E56648" w:rsidRPr="001C1398" w:rsidRDefault="001C1398" w:rsidP="00E56648">
            <w:pPr>
              <w:spacing w:line="276" w:lineRule="auto"/>
              <w:jc w:val="both"/>
              <w:rPr>
                <w:rFonts w:ascii="Times New Roman" w:hAnsi="Times New Roman" w:cs="Times New Roman"/>
              </w:rPr>
            </w:pPr>
            <w:r w:rsidRPr="001C1398">
              <w:rPr>
                <w:rFonts w:ascii="Times New Roman" w:hAnsi="Times New Roman" w:cs="Times New Roman"/>
              </w:rPr>
              <w:t>Major</w:t>
            </w:r>
          </w:p>
        </w:tc>
        <w:tc>
          <w:tcPr>
            <w:tcW w:w="6565" w:type="dxa"/>
          </w:tcPr>
          <w:p w14:paraId="5AFFFCC0" w14:textId="52C459DD" w:rsidR="00E56648" w:rsidRPr="001C1398" w:rsidRDefault="001C1398" w:rsidP="00E56648">
            <w:pPr>
              <w:spacing w:line="276" w:lineRule="auto"/>
              <w:jc w:val="both"/>
              <w:rPr>
                <w:rFonts w:ascii="Times New Roman" w:hAnsi="Times New Roman" w:cs="Times New Roman"/>
              </w:rPr>
            </w:pPr>
            <w:r w:rsidRPr="001C1398">
              <w:rPr>
                <w:rFonts w:ascii="Times New Roman" w:hAnsi="Times New Roman" w:cs="Times New Roman"/>
              </w:rPr>
              <w:t>Significant functional loss or non-compliance; part may be scrapped or require major rework.</w:t>
            </w:r>
          </w:p>
        </w:tc>
      </w:tr>
      <w:tr w:rsidR="00E56648" w14:paraId="1676A23C" w14:textId="77777777" w:rsidTr="00E56648">
        <w:tc>
          <w:tcPr>
            <w:tcW w:w="1075" w:type="dxa"/>
          </w:tcPr>
          <w:p w14:paraId="1BD0C6ED" w14:textId="2037889C" w:rsidR="00E56648" w:rsidRPr="001C1398" w:rsidRDefault="00E56648" w:rsidP="00E56648">
            <w:pPr>
              <w:spacing w:line="276" w:lineRule="auto"/>
              <w:jc w:val="both"/>
              <w:rPr>
                <w:rFonts w:ascii="Times New Roman" w:hAnsi="Times New Roman" w:cs="Times New Roman"/>
              </w:rPr>
            </w:pPr>
            <w:r w:rsidRPr="001C1398">
              <w:rPr>
                <w:rFonts w:ascii="Times New Roman" w:hAnsi="Times New Roman" w:cs="Times New Roman"/>
              </w:rPr>
              <w:t>5</w:t>
            </w:r>
          </w:p>
        </w:tc>
        <w:tc>
          <w:tcPr>
            <w:tcW w:w="1710" w:type="dxa"/>
          </w:tcPr>
          <w:p w14:paraId="336C2C78" w14:textId="21E6FC36" w:rsidR="00E56648" w:rsidRPr="001C1398" w:rsidRDefault="001C1398" w:rsidP="00E56648">
            <w:pPr>
              <w:spacing w:line="276" w:lineRule="auto"/>
              <w:jc w:val="both"/>
              <w:rPr>
                <w:rFonts w:ascii="Times New Roman" w:hAnsi="Times New Roman" w:cs="Times New Roman"/>
              </w:rPr>
            </w:pPr>
            <w:r w:rsidRPr="001C1398">
              <w:rPr>
                <w:rFonts w:ascii="Times New Roman" w:hAnsi="Times New Roman" w:cs="Times New Roman"/>
              </w:rPr>
              <w:t>Severe</w:t>
            </w:r>
          </w:p>
        </w:tc>
        <w:tc>
          <w:tcPr>
            <w:tcW w:w="6565" w:type="dxa"/>
          </w:tcPr>
          <w:p w14:paraId="57F2BE2D" w14:textId="6F28842F" w:rsidR="00E56648" w:rsidRPr="001C1398" w:rsidRDefault="001C1398" w:rsidP="00E56648">
            <w:pPr>
              <w:spacing w:line="276" w:lineRule="auto"/>
              <w:jc w:val="both"/>
              <w:rPr>
                <w:rFonts w:ascii="Times New Roman" w:hAnsi="Times New Roman" w:cs="Times New Roman"/>
              </w:rPr>
            </w:pPr>
            <w:r w:rsidRPr="001C1398">
              <w:rPr>
                <w:rFonts w:ascii="Times New Roman" w:hAnsi="Times New Roman" w:cs="Times New Roman"/>
              </w:rPr>
              <w:t>Catastrophic failure resulting in loss of structural integrity or safety poses a risk to program success or certification.</w:t>
            </w:r>
          </w:p>
        </w:tc>
      </w:tr>
    </w:tbl>
    <w:p w14:paraId="719B7F5E" w14:textId="77777777" w:rsidR="00E56648" w:rsidRPr="00D21A35" w:rsidRDefault="00E56648" w:rsidP="00D21A35">
      <w:pPr>
        <w:spacing w:line="276" w:lineRule="auto"/>
        <w:jc w:val="both"/>
        <w:rPr>
          <w:rFonts w:ascii="Times New Roman" w:hAnsi="Times New Roman" w:cs="Times New Roman"/>
          <w:b/>
          <w:bCs/>
        </w:rPr>
      </w:pPr>
    </w:p>
    <w:p w14:paraId="2B98B898" w14:textId="77777777" w:rsidR="00D21A35" w:rsidRDefault="00D21A35" w:rsidP="00D21A35">
      <w:pPr>
        <w:spacing w:line="276" w:lineRule="auto"/>
        <w:jc w:val="both"/>
        <w:rPr>
          <w:rFonts w:ascii="Times New Roman" w:hAnsi="Times New Roman" w:cs="Times New Roman"/>
          <w:b/>
          <w:bCs/>
        </w:rPr>
      </w:pPr>
    </w:p>
    <w:p w14:paraId="29313458" w14:textId="77777777" w:rsidR="001C1398" w:rsidRPr="001C1398" w:rsidRDefault="001C1398" w:rsidP="001C1398">
      <w:pPr>
        <w:spacing w:line="276" w:lineRule="auto"/>
        <w:jc w:val="both"/>
        <w:rPr>
          <w:rFonts w:ascii="Times New Roman" w:hAnsi="Times New Roman" w:cs="Times New Roman"/>
          <w:b/>
          <w:bCs/>
        </w:rPr>
      </w:pPr>
      <w:r w:rsidRPr="001C1398">
        <w:rPr>
          <w:rFonts w:ascii="Times New Roman" w:hAnsi="Times New Roman" w:cs="Times New Roman"/>
          <w:b/>
          <w:bCs/>
        </w:rPr>
        <w:t>Risk Rating Calculation</w:t>
      </w:r>
    </w:p>
    <w:p w14:paraId="5FB1E09E" w14:textId="510ADCC0" w:rsidR="001C1398" w:rsidRPr="001C1398" w:rsidRDefault="001C1398" w:rsidP="001C1398">
      <w:pPr>
        <w:spacing w:line="276" w:lineRule="auto"/>
        <w:jc w:val="both"/>
        <w:rPr>
          <w:rFonts w:ascii="Times New Roman" w:hAnsi="Times New Roman" w:cs="Times New Roman"/>
        </w:rPr>
      </w:pPr>
      <w:r w:rsidRPr="001C1398">
        <w:rPr>
          <w:rFonts w:ascii="Times New Roman" w:hAnsi="Times New Roman" w:cs="Times New Roman"/>
        </w:rPr>
        <w:t>Each identified risk is assigned to a Likelihood and Impact score based on process knowledge, literature, and historical data</w:t>
      </w:r>
      <w:r w:rsidR="000708C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"/>
          <w:id w:val="1552802951"/>
          <w:placeholder>
            <w:docPart w:val="DefaultPlaceholder_-1854013440"/>
          </w:placeholder>
        </w:sdtPr>
        <w:sdtContent>
          <w:r w:rsidR="00B90010" w:rsidRPr="00B90010">
            <w:rPr>
              <w:rFonts w:ascii="Times New Roman" w:hAnsi="Times New Roman" w:cs="Times New Roman"/>
              <w:color w:val="000000"/>
            </w:rPr>
            <w:t>[7]</w:t>
          </w:r>
        </w:sdtContent>
      </w:sdt>
      <w:r w:rsidRPr="001C1398">
        <w:rPr>
          <w:rFonts w:ascii="Times New Roman" w:hAnsi="Times New Roman" w:cs="Times New Roman"/>
        </w:rPr>
        <w:t>. The Risk Rating is then calculated as:</w:t>
      </w:r>
    </w:p>
    <w:p w14:paraId="460306A2" w14:textId="727B347C" w:rsidR="001C1398" w:rsidRPr="001C1398" w:rsidRDefault="001C1398" w:rsidP="001C1398">
      <w:pPr>
        <w:spacing w:line="276" w:lineRule="auto"/>
        <w:jc w:val="center"/>
        <w:rPr>
          <w:rFonts w:ascii="Times New Roman" w:hAnsi="Times New Roman" w:cs="Times New Roman"/>
        </w:rPr>
      </w:pPr>
      <w:r w:rsidRPr="001C1398">
        <w:rPr>
          <w:rFonts w:ascii="Times New Roman" w:hAnsi="Times New Roman" w:cs="Times New Roman"/>
        </w:rPr>
        <w:t>Risk Rating</w:t>
      </w:r>
      <w:r>
        <w:rPr>
          <w:rFonts w:ascii="Times New Roman" w:hAnsi="Times New Roman" w:cs="Times New Roman"/>
        </w:rPr>
        <w:t xml:space="preserve"> </w:t>
      </w:r>
      <w:r w:rsidRPr="001C1398">
        <w:rPr>
          <w:rFonts w:ascii="Times New Roman" w:hAnsi="Times New Roman" w:cs="Times New Roman"/>
        </w:rPr>
        <w:t>=</w:t>
      </w:r>
      <w:r>
        <w:rPr>
          <w:rFonts w:ascii="Times New Roman" w:hAnsi="Times New Roman" w:cs="Times New Roman"/>
        </w:rPr>
        <w:t xml:space="preserve"> </w:t>
      </w:r>
      <w:r w:rsidRPr="001C1398">
        <w:rPr>
          <w:rFonts w:ascii="Times New Roman" w:hAnsi="Times New Roman" w:cs="Times New Roman"/>
        </w:rPr>
        <w:t>Likelihood</w:t>
      </w:r>
      <w:r>
        <w:rPr>
          <w:rFonts w:ascii="Times New Roman" w:hAnsi="Times New Roman" w:cs="Times New Roman"/>
        </w:rPr>
        <w:t xml:space="preserve"> X </w:t>
      </w:r>
      <w:r w:rsidRPr="001C1398">
        <w:rPr>
          <w:rFonts w:ascii="Times New Roman" w:hAnsi="Times New Roman" w:cs="Times New Roman"/>
        </w:rPr>
        <w:t>Impact</w:t>
      </w:r>
    </w:p>
    <w:p w14:paraId="7D224AA4" w14:textId="77777777" w:rsidR="001C1398" w:rsidRPr="001C1398" w:rsidRDefault="001C1398" w:rsidP="001C1398">
      <w:pPr>
        <w:numPr>
          <w:ilvl w:val="0"/>
          <w:numId w:val="11"/>
        </w:numPr>
        <w:spacing w:line="276" w:lineRule="auto"/>
        <w:jc w:val="both"/>
        <w:rPr>
          <w:rFonts w:ascii="Times New Roman" w:hAnsi="Times New Roman" w:cs="Times New Roman"/>
        </w:rPr>
      </w:pPr>
      <w:r w:rsidRPr="001C1398">
        <w:rPr>
          <w:rFonts w:ascii="Times New Roman" w:hAnsi="Times New Roman" w:cs="Times New Roman"/>
        </w:rPr>
        <w:t>1–4: Acceptable (Low Risk)</w:t>
      </w:r>
    </w:p>
    <w:p w14:paraId="279674F5" w14:textId="77777777" w:rsidR="001C1398" w:rsidRPr="001C1398" w:rsidRDefault="001C1398" w:rsidP="001C1398">
      <w:pPr>
        <w:numPr>
          <w:ilvl w:val="0"/>
          <w:numId w:val="11"/>
        </w:numPr>
        <w:spacing w:line="276" w:lineRule="auto"/>
        <w:jc w:val="both"/>
        <w:rPr>
          <w:rFonts w:ascii="Times New Roman" w:hAnsi="Times New Roman" w:cs="Times New Roman"/>
        </w:rPr>
      </w:pPr>
      <w:r w:rsidRPr="001C1398">
        <w:rPr>
          <w:rFonts w:ascii="Times New Roman" w:hAnsi="Times New Roman" w:cs="Times New Roman"/>
        </w:rPr>
        <w:t>5–9: Adequate (Monitor)</w:t>
      </w:r>
    </w:p>
    <w:p w14:paraId="5211ACC0" w14:textId="77777777" w:rsidR="001C1398" w:rsidRPr="001C1398" w:rsidRDefault="001C1398" w:rsidP="001C1398">
      <w:pPr>
        <w:numPr>
          <w:ilvl w:val="0"/>
          <w:numId w:val="11"/>
        </w:numPr>
        <w:spacing w:line="276" w:lineRule="auto"/>
        <w:jc w:val="both"/>
        <w:rPr>
          <w:rFonts w:ascii="Times New Roman" w:hAnsi="Times New Roman" w:cs="Times New Roman"/>
        </w:rPr>
      </w:pPr>
      <w:r w:rsidRPr="001C1398">
        <w:rPr>
          <w:rFonts w:ascii="Times New Roman" w:hAnsi="Times New Roman" w:cs="Times New Roman"/>
        </w:rPr>
        <w:t>10–16: Tolerable (Mitigation Required)</w:t>
      </w:r>
    </w:p>
    <w:p w14:paraId="0B1D221D" w14:textId="77777777" w:rsidR="001C1398" w:rsidRPr="001C1398" w:rsidRDefault="001C1398" w:rsidP="001C1398">
      <w:pPr>
        <w:numPr>
          <w:ilvl w:val="0"/>
          <w:numId w:val="11"/>
        </w:numPr>
        <w:spacing w:line="276" w:lineRule="auto"/>
        <w:jc w:val="both"/>
        <w:rPr>
          <w:rFonts w:ascii="Times New Roman" w:hAnsi="Times New Roman" w:cs="Times New Roman"/>
        </w:rPr>
      </w:pPr>
      <w:r w:rsidRPr="001C1398">
        <w:rPr>
          <w:rFonts w:ascii="Times New Roman" w:hAnsi="Times New Roman" w:cs="Times New Roman"/>
        </w:rPr>
        <w:t>17–25: Unacceptable (Immediate Action Required)</w:t>
      </w:r>
    </w:p>
    <w:p w14:paraId="1BBF19A6" w14:textId="4079BED4" w:rsidR="001C1398" w:rsidRDefault="001C1398" w:rsidP="00D21A35">
      <w:pPr>
        <w:spacing w:line="276" w:lineRule="auto"/>
        <w:jc w:val="both"/>
        <w:rPr>
          <w:rFonts w:ascii="Times New Roman" w:hAnsi="Times New Roman" w:cs="Times New Roman"/>
        </w:rPr>
      </w:pPr>
      <w:r w:rsidRPr="001C1398">
        <w:rPr>
          <w:rFonts w:ascii="Times New Roman" w:hAnsi="Times New Roman" w:cs="Times New Roman"/>
        </w:rPr>
        <w:t>Color coding is used in the matrix to visually distinguish risk levels: green (low), yellow (moderate), orange (significant), and red (critical)</w:t>
      </w:r>
    </w:p>
    <w:p w14:paraId="0E5F9A47" w14:textId="77777777" w:rsidR="001457BA" w:rsidRDefault="001457BA" w:rsidP="00D21A35">
      <w:pPr>
        <w:spacing w:line="276" w:lineRule="auto"/>
        <w:jc w:val="both"/>
        <w:rPr>
          <w:rFonts w:ascii="Times New Roman" w:hAnsi="Times New Roman" w:cs="Times New Roman"/>
        </w:rPr>
      </w:pPr>
    </w:p>
    <w:p w14:paraId="2B4C641D" w14:textId="77777777" w:rsidR="001457BA" w:rsidRDefault="001457BA" w:rsidP="00D21A35">
      <w:pPr>
        <w:spacing w:line="276" w:lineRule="auto"/>
        <w:jc w:val="both"/>
        <w:rPr>
          <w:rFonts w:ascii="Times New Roman" w:hAnsi="Times New Roman" w:cs="Times New Roman"/>
        </w:rPr>
      </w:pPr>
    </w:p>
    <w:p w14:paraId="7C1F5EDE" w14:textId="77777777" w:rsidR="001457BA" w:rsidRDefault="001457BA" w:rsidP="00D21A35">
      <w:pPr>
        <w:spacing w:line="276" w:lineRule="auto"/>
        <w:jc w:val="both"/>
        <w:rPr>
          <w:rFonts w:ascii="Times New Roman" w:hAnsi="Times New Roman" w:cs="Times New Roman"/>
        </w:rPr>
      </w:pPr>
    </w:p>
    <w:p w14:paraId="154F3F39" w14:textId="77777777" w:rsidR="001457BA" w:rsidRDefault="001457BA" w:rsidP="00D21A35">
      <w:pPr>
        <w:spacing w:line="276" w:lineRule="auto"/>
        <w:jc w:val="both"/>
        <w:rPr>
          <w:rFonts w:ascii="Times New Roman" w:hAnsi="Times New Roman" w:cs="Times New Roman"/>
        </w:rPr>
      </w:pPr>
    </w:p>
    <w:p w14:paraId="574D7326" w14:textId="77777777" w:rsidR="001457BA" w:rsidRDefault="001457BA" w:rsidP="00D21A35">
      <w:pPr>
        <w:spacing w:line="276" w:lineRule="auto"/>
        <w:jc w:val="both"/>
        <w:rPr>
          <w:rFonts w:ascii="Times New Roman" w:hAnsi="Times New Roman" w:cs="Times New Roman"/>
        </w:rPr>
      </w:pPr>
    </w:p>
    <w:p w14:paraId="3B2893DC" w14:textId="77777777" w:rsidR="001457BA" w:rsidRDefault="001457BA" w:rsidP="00D21A35">
      <w:pPr>
        <w:spacing w:line="276" w:lineRule="auto"/>
        <w:jc w:val="both"/>
        <w:rPr>
          <w:rFonts w:ascii="Times New Roman" w:hAnsi="Times New Roman" w:cs="Times New Roman"/>
        </w:rPr>
      </w:pPr>
    </w:p>
    <w:p w14:paraId="003413B7" w14:textId="155EAB2D" w:rsidR="000708CE" w:rsidRPr="000708CE" w:rsidRDefault="000708CE" w:rsidP="004179F5">
      <w:pPr>
        <w:pStyle w:val="Heading3"/>
      </w:pPr>
      <w:r w:rsidRPr="000708CE">
        <w:lastRenderedPageBreak/>
        <w:t>Risk Assessment Table</w:t>
      </w:r>
    </w:p>
    <w:p w14:paraId="270196E8" w14:textId="77777777" w:rsidR="000708CE" w:rsidRPr="000708CE" w:rsidRDefault="000708CE" w:rsidP="000708CE">
      <w:pPr>
        <w:spacing w:line="276" w:lineRule="auto"/>
        <w:jc w:val="both"/>
        <w:rPr>
          <w:rFonts w:ascii="Times New Roman" w:hAnsi="Times New Roman" w:cs="Times New Roman"/>
        </w:rPr>
      </w:pPr>
      <w:r w:rsidRPr="000708CE">
        <w:rPr>
          <w:rFonts w:ascii="Times New Roman" w:hAnsi="Times New Roman" w:cs="Times New Roman"/>
        </w:rPr>
        <w:t>The table below provides a structured assessment of the key risks associated with vacuum bagging in composite fuselage manufacturing. Each risk is evaluated using the 5×5 risk matrix framework, which assigns numerical values to both likelihood (probability of occurrence) and impact (severity of consequences) on a scale from 1 (lowest) to 5 (highest). The overall risk score is determined by multiplying likelihood and impact, supporting the prioritization of mitigation strategies.</w:t>
      </w:r>
    </w:p>
    <w:tbl>
      <w:tblPr>
        <w:tblStyle w:val="TableGrid"/>
        <w:tblW w:w="0" w:type="auto"/>
        <w:tblLook w:val="04A0" w:firstRow="1" w:lastRow="0" w:firstColumn="1" w:lastColumn="0" w:noHBand="0" w:noVBand="1"/>
      </w:tblPr>
      <w:tblGrid>
        <w:gridCol w:w="2051"/>
        <w:gridCol w:w="1270"/>
        <w:gridCol w:w="883"/>
        <w:gridCol w:w="907"/>
        <w:gridCol w:w="4239"/>
      </w:tblGrid>
      <w:tr w:rsidR="00A05482" w14:paraId="514C2D12" w14:textId="77777777" w:rsidTr="00796EB6">
        <w:trPr>
          <w:cantSplit/>
          <w:trHeight w:val="1134"/>
        </w:trPr>
        <w:tc>
          <w:tcPr>
            <w:tcW w:w="0" w:type="auto"/>
            <w:vAlign w:val="center"/>
          </w:tcPr>
          <w:p w14:paraId="77C25316" w14:textId="6DDDA740" w:rsidR="00A05482" w:rsidRDefault="00A05482" w:rsidP="00796EB6">
            <w:pPr>
              <w:spacing w:line="276" w:lineRule="auto"/>
              <w:jc w:val="center"/>
              <w:rPr>
                <w:rFonts w:ascii="Times New Roman" w:hAnsi="Times New Roman" w:cs="Times New Roman"/>
              </w:rPr>
            </w:pPr>
            <w:r>
              <w:rPr>
                <w:rFonts w:ascii="Times New Roman" w:hAnsi="Times New Roman" w:cs="Times New Roman"/>
              </w:rPr>
              <w:t>Risk</w:t>
            </w:r>
          </w:p>
        </w:tc>
        <w:tc>
          <w:tcPr>
            <w:tcW w:w="0" w:type="auto"/>
            <w:vAlign w:val="center"/>
          </w:tcPr>
          <w:p w14:paraId="74FA6B53" w14:textId="61F14063" w:rsidR="00A05482" w:rsidRDefault="00A05482" w:rsidP="00796EB6">
            <w:pPr>
              <w:spacing w:line="276" w:lineRule="auto"/>
              <w:jc w:val="center"/>
              <w:rPr>
                <w:rFonts w:ascii="Times New Roman" w:hAnsi="Times New Roman" w:cs="Times New Roman"/>
              </w:rPr>
            </w:pPr>
            <w:r>
              <w:rPr>
                <w:rFonts w:ascii="Times New Roman" w:hAnsi="Times New Roman" w:cs="Times New Roman"/>
              </w:rPr>
              <w:t>Likelihood</w:t>
            </w:r>
          </w:p>
        </w:tc>
        <w:tc>
          <w:tcPr>
            <w:tcW w:w="0" w:type="auto"/>
            <w:vAlign w:val="center"/>
          </w:tcPr>
          <w:p w14:paraId="45F44491" w14:textId="210D5773" w:rsidR="00A05482" w:rsidRDefault="00A05482" w:rsidP="00796EB6">
            <w:pPr>
              <w:spacing w:line="276" w:lineRule="auto"/>
              <w:jc w:val="center"/>
              <w:rPr>
                <w:rFonts w:ascii="Times New Roman" w:hAnsi="Times New Roman" w:cs="Times New Roman"/>
              </w:rPr>
            </w:pPr>
            <w:r>
              <w:rPr>
                <w:rFonts w:ascii="Times New Roman" w:hAnsi="Times New Roman" w:cs="Times New Roman"/>
              </w:rPr>
              <w:t>Impact</w:t>
            </w:r>
          </w:p>
        </w:tc>
        <w:tc>
          <w:tcPr>
            <w:tcW w:w="0" w:type="auto"/>
            <w:vAlign w:val="center"/>
          </w:tcPr>
          <w:p w14:paraId="46F73A6E" w14:textId="41A6CCF1" w:rsidR="00A05482" w:rsidRDefault="00A05482" w:rsidP="00796EB6">
            <w:pPr>
              <w:spacing w:line="276" w:lineRule="auto"/>
              <w:jc w:val="center"/>
              <w:rPr>
                <w:rFonts w:ascii="Times New Roman" w:hAnsi="Times New Roman" w:cs="Times New Roman"/>
              </w:rPr>
            </w:pPr>
            <w:r>
              <w:rPr>
                <w:rFonts w:ascii="Times New Roman" w:hAnsi="Times New Roman" w:cs="Times New Roman"/>
              </w:rPr>
              <w:t>Risk Score</w:t>
            </w:r>
          </w:p>
        </w:tc>
        <w:tc>
          <w:tcPr>
            <w:tcW w:w="0" w:type="auto"/>
            <w:vAlign w:val="center"/>
          </w:tcPr>
          <w:p w14:paraId="158959F1" w14:textId="3FDB1B40" w:rsidR="00A05482" w:rsidRDefault="00A05482" w:rsidP="00796EB6">
            <w:pPr>
              <w:spacing w:line="276" w:lineRule="auto"/>
              <w:jc w:val="center"/>
              <w:rPr>
                <w:rFonts w:ascii="Times New Roman" w:hAnsi="Times New Roman" w:cs="Times New Roman"/>
              </w:rPr>
            </w:pPr>
            <w:r>
              <w:rPr>
                <w:rFonts w:ascii="Times New Roman" w:hAnsi="Times New Roman" w:cs="Times New Roman"/>
              </w:rPr>
              <w:t>Justification</w:t>
            </w:r>
          </w:p>
        </w:tc>
      </w:tr>
      <w:tr w:rsidR="00A05482" w14:paraId="05B64DBB" w14:textId="77777777" w:rsidTr="00796EB6">
        <w:trPr>
          <w:cantSplit/>
          <w:trHeight w:val="1134"/>
        </w:trPr>
        <w:tc>
          <w:tcPr>
            <w:tcW w:w="0" w:type="auto"/>
            <w:vAlign w:val="center"/>
          </w:tcPr>
          <w:p w14:paraId="7269E00E" w14:textId="7F400096" w:rsidR="00A05482" w:rsidRDefault="00A05482" w:rsidP="00796EB6">
            <w:pPr>
              <w:spacing w:line="276" w:lineRule="auto"/>
              <w:jc w:val="center"/>
              <w:rPr>
                <w:rFonts w:ascii="Times New Roman" w:hAnsi="Times New Roman" w:cs="Times New Roman"/>
              </w:rPr>
            </w:pPr>
            <w:r>
              <w:rPr>
                <w:rFonts w:ascii="Times New Roman" w:hAnsi="Times New Roman" w:cs="Times New Roman"/>
              </w:rPr>
              <w:t>Vacuum Bag leaks</w:t>
            </w:r>
          </w:p>
        </w:tc>
        <w:tc>
          <w:tcPr>
            <w:tcW w:w="0" w:type="auto"/>
            <w:vAlign w:val="center"/>
          </w:tcPr>
          <w:p w14:paraId="62C57517" w14:textId="5DE01099" w:rsidR="00A05482" w:rsidRDefault="00A05482" w:rsidP="00796EB6">
            <w:pPr>
              <w:spacing w:line="276" w:lineRule="auto"/>
              <w:jc w:val="center"/>
              <w:rPr>
                <w:rFonts w:ascii="Times New Roman" w:hAnsi="Times New Roman" w:cs="Times New Roman"/>
              </w:rPr>
            </w:pPr>
            <w:r>
              <w:rPr>
                <w:rFonts w:ascii="Times New Roman" w:hAnsi="Times New Roman" w:cs="Times New Roman"/>
              </w:rPr>
              <w:t>4</w:t>
            </w:r>
          </w:p>
        </w:tc>
        <w:tc>
          <w:tcPr>
            <w:tcW w:w="0" w:type="auto"/>
            <w:vAlign w:val="center"/>
          </w:tcPr>
          <w:p w14:paraId="4C29E4DF" w14:textId="77E9AD99" w:rsidR="00A05482" w:rsidRDefault="00A05482" w:rsidP="00796EB6">
            <w:pPr>
              <w:spacing w:line="276" w:lineRule="auto"/>
              <w:jc w:val="center"/>
              <w:rPr>
                <w:rFonts w:ascii="Times New Roman" w:hAnsi="Times New Roman" w:cs="Times New Roman"/>
              </w:rPr>
            </w:pPr>
            <w:r>
              <w:rPr>
                <w:rFonts w:ascii="Times New Roman" w:hAnsi="Times New Roman" w:cs="Times New Roman"/>
              </w:rPr>
              <w:t>5</w:t>
            </w:r>
          </w:p>
        </w:tc>
        <w:tc>
          <w:tcPr>
            <w:tcW w:w="0" w:type="auto"/>
            <w:vAlign w:val="center"/>
          </w:tcPr>
          <w:p w14:paraId="7E3E1FF7" w14:textId="08059C76" w:rsidR="00A05482" w:rsidRDefault="00A05482" w:rsidP="00796EB6">
            <w:pPr>
              <w:spacing w:line="276" w:lineRule="auto"/>
              <w:jc w:val="center"/>
              <w:rPr>
                <w:rFonts w:ascii="Times New Roman" w:hAnsi="Times New Roman" w:cs="Times New Roman"/>
              </w:rPr>
            </w:pPr>
            <w:r>
              <w:rPr>
                <w:rFonts w:ascii="Times New Roman" w:hAnsi="Times New Roman" w:cs="Times New Roman"/>
              </w:rPr>
              <w:t>20</w:t>
            </w:r>
          </w:p>
        </w:tc>
        <w:tc>
          <w:tcPr>
            <w:tcW w:w="0" w:type="auto"/>
          </w:tcPr>
          <w:p w14:paraId="305D4895" w14:textId="23323244" w:rsidR="00A05482" w:rsidRDefault="00A05482" w:rsidP="00796EB6">
            <w:pPr>
              <w:spacing w:line="276" w:lineRule="auto"/>
              <w:rPr>
                <w:rFonts w:ascii="Times New Roman" w:hAnsi="Times New Roman" w:cs="Times New Roman"/>
              </w:rPr>
            </w:pPr>
            <w:r w:rsidRPr="00A05482">
              <w:rPr>
                <w:rFonts w:ascii="Times New Roman" w:hAnsi="Times New Roman" w:cs="Times New Roman"/>
              </w:rPr>
              <w:t>Manual setup and leak testing are operator-dependent; leaks can cause scrapped parts or certification failure</w:t>
            </w:r>
            <w:r>
              <w:rPr>
                <w:rFonts w:ascii="Times New Roman" w:hAnsi="Times New Roman" w:cs="Times New Roman"/>
              </w:rPr>
              <w:t>.</w:t>
            </w:r>
          </w:p>
        </w:tc>
      </w:tr>
      <w:tr w:rsidR="00A05482" w14:paraId="476B3C58" w14:textId="77777777" w:rsidTr="00796EB6">
        <w:trPr>
          <w:cantSplit/>
          <w:trHeight w:val="1134"/>
        </w:trPr>
        <w:tc>
          <w:tcPr>
            <w:tcW w:w="0" w:type="auto"/>
            <w:vAlign w:val="center"/>
          </w:tcPr>
          <w:p w14:paraId="3DD0AAFE" w14:textId="618B01B9" w:rsidR="00A05482" w:rsidRDefault="00796EB6" w:rsidP="00796EB6">
            <w:pPr>
              <w:spacing w:line="276" w:lineRule="auto"/>
              <w:jc w:val="center"/>
              <w:rPr>
                <w:rFonts w:ascii="Times New Roman" w:hAnsi="Times New Roman" w:cs="Times New Roman"/>
              </w:rPr>
            </w:pPr>
            <w:r>
              <w:rPr>
                <w:rFonts w:ascii="Times New Roman" w:hAnsi="Times New Roman" w:cs="Times New Roman"/>
              </w:rPr>
              <w:t>Uneven Pressure Distribution</w:t>
            </w:r>
          </w:p>
        </w:tc>
        <w:tc>
          <w:tcPr>
            <w:tcW w:w="0" w:type="auto"/>
            <w:vAlign w:val="center"/>
          </w:tcPr>
          <w:p w14:paraId="093CA4A0" w14:textId="719112E7" w:rsidR="00A05482" w:rsidRDefault="00D84388" w:rsidP="00796EB6">
            <w:pPr>
              <w:spacing w:line="276" w:lineRule="auto"/>
              <w:jc w:val="center"/>
              <w:rPr>
                <w:rFonts w:ascii="Times New Roman" w:hAnsi="Times New Roman" w:cs="Times New Roman"/>
              </w:rPr>
            </w:pPr>
            <w:r>
              <w:rPr>
                <w:rFonts w:ascii="Times New Roman" w:hAnsi="Times New Roman" w:cs="Times New Roman"/>
              </w:rPr>
              <w:t>4</w:t>
            </w:r>
          </w:p>
        </w:tc>
        <w:tc>
          <w:tcPr>
            <w:tcW w:w="0" w:type="auto"/>
            <w:vAlign w:val="center"/>
          </w:tcPr>
          <w:p w14:paraId="76843323" w14:textId="255A0972" w:rsidR="00A05482" w:rsidRDefault="00796EB6" w:rsidP="00796EB6">
            <w:pPr>
              <w:spacing w:line="276" w:lineRule="auto"/>
              <w:jc w:val="center"/>
              <w:rPr>
                <w:rFonts w:ascii="Times New Roman" w:hAnsi="Times New Roman" w:cs="Times New Roman"/>
              </w:rPr>
            </w:pPr>
            <w:r>
              <w:rPr>
                <w:rFonts w:ascii="Times New Roman" w:hAnsi="Times New Roman" w:cs="Times New Roman"/>
              </w:rPr>
              <w:t>4</w:t>
            </w:r>
          </w:p>
        </w:tc>
        <w:tc>
          <w:tcPr>
            <w:tcW w:w="0" w:type="auto"/>
            <w:vAlign w:val="center"/>
          </w:tcPr>
          <w:p w14:paraId="48AABB94" w14:textId="3FA14368" w:rsidR="00A05482" w:rsidRDefault="00796EB6" w:rsidP="00796EB6">
            <w:pPr>
              <w:spacing w:line="276" w:lineRule="auto"/>
              <w:jc w:val="center"/>
              <w:rPr>
                <w:rFonts w:ascii="Times New Roman" w:hAnsi="Times New Roman" w:cs="Times New Roman"/>
              </w:rPr>
            </w:pPr>
            <w:r>
              <w:rPr>
                <w:rFonts w:ascii="Times New Roman" w:hAnsi="Times New Roman" w:cs="Times New Roman"/>
              </w:rPr>
              <w:t>1</w:t>
            </w:r>
            <w:r w:rsidR="00D84388">
              <w:rPr>
                <w:rFonts w:ascii="Times New Roman" w:hAnsi="Times New Roman" w:cs="Times New Roman"/>
              </w:rPr>
              <w:t>6</w:t>
            </w:r>
          </w:p>
        </w:tc>
        <w:tc>
          <w:tcPr>
            <w:tcW w:w="0" w:type="auto"/>
          </w:tcPr>
          <w:p w14:paraId="58EAEBF7" w14:textId="44E9CE7E" w:rsidR="00A05482" w:rsidRDefault="00796EB6" w:rsidP="00796EB6">
            <w:pPr>
              <w:spacing w:line="276" w:lineRule="auto"/>
              <w:rPr>
                <w:rFonts w:ascii="Times New Roman" w:hAnsi="Times New Roman" w:cs="Times New Roman"/>
              </w:rPr>
            </w:pPr>
            <w:r>
              <w:rPr>
                <w:rFonts w:ascii="Times New Roman" w:hAnsi="Times New Roman" w:cs="Times New Roman"/>
              </w:rPr>
              <w:t>C</w:t>
            </w:r>
            <w:r w:rsidRPr="00796EB6">
              <w:rPr>
                <w:rFonts w:ascii="Times New Roman" w:hAnsi="Times New Roman" w:cs="Times New Roman"/>
              </w:rPr>
              <w:t>omplex fuselage sections are vulnerable; leads to stress concentrations and rework</w:t>
            </w:r>
          </w:p>
        </w:tc>
      </w:tr>
      <w:tr w:rsidR="00A05482" w14:paraId="2BB6F272" w14:textId="77777777" w:rsidTr="00796EB6">
        <w:trPr>
          <w:cantSplit/>
          <w:trHeight w:val="1134"/>
        </w:trPr>
        <w:tc>
          <w:tcPr>
            <w:tcW w:w="0" w:type="auto"/>
            <w:vAlign w:val="center"/>
          </w:tcPr>
          <w:p w14:paraId="77F6DF19" w14:textId="7CCC56F2" w:rsidR="00A05482" w:rsidRDefault="00796EB6" w:rsidP="00796EB6">
            <w:pPr>
              <w:spacing w:line="276" w:lineRule="auto"/>
              <w:jc w:val="center"/>
              <w:rPr>
                <w:rFonts w:ascii="Times New Roman" w:hAnsi="Times New Roman" w:cs="Times New Roman"/>
              </w:rPr>
            </w:pPr>
            <w:r>
              <w:rPr>
                <w:rFonts w:ascii="Times New Roman" w:hAnsi="Times New Roman" w:cs="Times New Roman"/>
              </w:rPr>
              <w:t>Resin Pooling/Dry spots</w:t>
            </w:r>
          </w:p>
        </w:tc>
        <w:tc>
          <w:tcPr>
            <w:tcW w:w="0" w:type="auto"/>
            <w:vAlign w:val="center"/>
          </w:tcPr>
          <w:p w14:paraId="54D9A7D5" w14:textId="46308F9A" w:rsidR="00A05482" w:rsidRDefault="00796EB6" w:rsidP="00796EB6">
            <w:pPr>
              <w:spacing w:line="276" w:lineRule="auto"/>
              <w:jc w:val="center"/>
              <w:rPr>
                <w:rFonts w:ascii="Times New Roman" w:hAnsi="Times New Roman" w:cs="Times New Roman"/>
              </w:rPr>
            </w:pPr>
            <w:r>
              <w:rPr>
                <w:rFonts w:ascii="Times New Roman" w:hAnsi="Times New Roman" w:cs="Times New Roman"/>
              </w:rPr>
              <w:t>3</w:t>
            </w:r>
          </w:p>
        </w:tc>
        <w:tc>
          <w:tcPr>
            <w:tcW w:w="0" w:type="auto"/>
            <w:vAlign w:val="center"/>
          </w:tcPr>
          <w:p w14:paraId="3D0889FE" w14:textId="5001F35E" w:rsidR="00A05482" w:rsidRDefault="00796EB6" w:rsidP="00796EB6">
            <w:pPr>
              <w:spacing w:line="276" w:lineRule="auto"/>
              <w:jc w:val="center"/>
              <w:rPr>
                <w:rFonts w:ascii="Times New Roman" w:hAnsi="Times New Roman" w:cs="Times New Roman"/>
              </w:rPr>
            </w:pPr>
            <w:r>
              <w:rPr>
                <w:rFonts w:ascii="Times New Roman" w:hAnsi="Times New Roman" w:cs="Times New Roman"/>
              </w:rPr>
              <w:t>3</w:t>
            </w:r>
          </w:p>
        </w:tc>
        <w:tc>
          <w:tcPr>
            <w:tcW w:w="0" w:type="auto"/>
            <w:vAlign w:val="center"/>
          </w:tcPr>
          <w:p w14:paraId="0BA2B988" w14:textId="75E2309E" w:rsidR="00A05482" w:rsidRDefault="00796EB6" w:rsidP="00796EB6">
            <w:pPr>
              <w:spacing w:line="276" w:lineRule="auto"/>
              <w:jc w:val="center"/>
              <w:rPr>
                <w:rFonts w:ascii="Times New Roman" w:hAnsi="Times New Roman" w:cs="Times New Roman"/>
              </w:rPr>
            </w:pPr>
            <w:r>
              <w:rPr>
                <w:rFonts w:ascii="Times New Roman" w:hAnsi="Times New Roman" w:cs="Times New Roman"/>
              </w:rPr>
              <w:t>9</w:t>
            </w:r>
          </w:p>
        </w:tc>
        <w:tc>
          <w:tcPr>
            <w:tcW w:w="0" w:type="auto"/>
          </w:tcPr>
          <w:p w14:paraId="7CB44B3A" w14:textId="02511399" w:rsidR="00A05482" w:rsidRDefault="00796EB6" w:rsidP="00796EB6">
            <w:pPr>
              <w:spacing w:line="276" w:lineRule="auto"/>
              <w:rPr>
                <w:rFonts w:ascii="Times New Roman" w:hAnsi="Times New Roman" w:cs="Times New Roman"/>
              </w:rPr>
            </w:pPr>
            <w:r w:rsidRPr="00796EB6">
              <w:rPr>
                <w:rFonts w:ascii="Times New Roman" w:hAnsi="Times New Roman" w:cs="Times New Roman"/>
              </w:rPr>
              <w:t>Operator experience and process design are key; can cause part rejection or localized repair</w:t>
            </w:r>
          </w:p>
        </w:tc>
      </w:tr>
      <w:tr w:rsidR="00A05482" w14:paraId="21A12390" w14:textId="77777777" w:rsidTr="00796EB6">
        <w:trPr>
          <w:cantSplit/>
          <w:trHeight w:val="1134"/>
        </w:trPr>
        <w:tc>
          <w:tcPr>
            <w:tcW w:w="0" w:type="auto"/>
            <w:vAlign w:val="center"/>
          </w:tcPr>
          <w:p w14:paraId="247FDB5A" w14:textId="6B90E901" w:rsidR="00A05482" w:rsidRDefault="00796EB6" w:rsidP="00796EB6">
            <w:pPr>
              <w:spacing w:line="276" w:lineRule="auto"/>
              <w:jc w:val="center"/>
              <w:rPr>
                <w:rFonts w:ascii="Times New Roman" w:hAnsi="Times New Roman" w:cs="Times New Roman"/>
              </w:rPr>
            </w:pPr>
            <w:r>
              <w:rPr>
                <w:rFonts w:ascii="Times New Roman" w:hAnsi="Times New Roman" w:cs="Times New Roman"/>
              </w:rPr>
              <w:t>Voids and Porosity</w:t>
            </w:r>
          </w:p>
        </w:tc>
        <w:tc>
          <w:tcPr>
            <w:tcW w:w="0" w:type="auto"/>
            <w:vAlign w:val="center"/>
          </w:tcPr>
          <w:p w14:paraId="580EE0AA" w14:textId="3147CC3E" w:rsidR="00A05482" w:rsidRDefault="00796EB6" w:rsidP="00796EB6">
            <w:pPr>
              <w:spacing w:line="276" w:lineRule="auto"/>
              <w:jc w:val="center"/>
              <w:rPr>
                <w:rFonts w:ascii="Times New Roman" w:hAnsi="Times New Roman" w:cs="Times New Roman"/>
              </w:rPr>
            </w:pPr>
            <w:r>
              <w:rPr>
                <w:rFonts w:ascii="Times New Roman" w:hAnsi="Times New Roman" w:cs="Times New Roman"/>
              </w:rPr>
              <w:t>3</w:t>
            </w:r>
          </w:p>
        </w:tc>
        <w:tc>
          <w:tcPr>
            <w:tcW w:w="0" w:type="auto"/>
            <w:vAlign w:val="center"/>
          </w:tcPr>
          <w:p w14:paraId="4DCDB2D9" w14:textId="2A732A2F" w:rsidR="00A05482" w:rsidRDefault="00796EB6" w:rsidP="00796EB6">
            <w:pPr>
              <w:spacing w:line="276" w:lineRule="auto"/>
              <w:jc w:val="center"/>
              <w:rPr>
                <w:rFonts w:ascii="Times New Roman" w:hAnsi="Times New Roman" w:cs="Times New Roman"/>
              </w:rPr>
            </w:pPr>
            <w:r>
              <w:rPr>
                <w:rFonts w:ascii="Times New Roman" w:hAnsi="Times New Roman" w:cs="Times New Roman"/>
              </w:rPr>
              <w:t>4</w:t>
            </w:r>
          </w:p>
        </w:tc>
        <w:tc>
          <w:tcPr>
            <w:tcW w:w="0" w:type="auto"/>
            <w:vAlign w:val="center"/>
          </w:tcPr>
          <w:p w14:paraId="6753078C" w14:textId="15CF4F43" w:rsidR="00A05482" w:rsidRDefault="00796EB6" w:rsidP="00796EB6">
            <w:pPr>
              <w:spacing w:line="276" w:lineRule="auto"/>
              <w:jc w:val="center"/>
              <w:rPr>
                <w:rFonts w:ascii="Times New Roman" w:hAnsi="Times New Roman" w:cs="Times New Roman"/>
              </w:rPr>
            </w:pPr>
            <w:r>
              <w:rPr>
                <w:rFonts w:ascii="Times New Roman" w:hAnsi="Times New Roman" w:cs="Times New Roman"/>
              </w:rPr>
              <w:t>12</w:t>
            </w:r>
          </w:p>
        </w:tc>
        <w:tc>
          <w:tcPr>
            <w:tcW w:w="0" w:type="auto"/>
          </w:tcPr>
          <w:p w14:paraId="77556218" w14:textId="3571A93F" w:rsidR="00A05482" w:rsidRDefault="00796EB6" w:rsidP="00796EB6">
            <w:pPr>
              <w:spacing w:line="276" w:lineRule="auto"/>
              <w:rPr>
                <w:rFonts w:ascii="Times New Roman" w:hAnsi="Times New Roman" w:cs="Times New Roman"/>
              </w:rPr>
            </w:pPr>
            <w:r w:rsidRPr="00796EB6">
              <w:rPr>
                <w:rFonts w:ascii="Times New Roman" w:hAnsi="Times New Roman" w:cs="Times New Roman"/>
              </w:rPr>
              <w:t>Voids &gt;2% can reduce shear strength by 10% per percent void; frequent in vacuum bag-only processes</w:t>
            </w:r>
          </w:p>
        </w:tc>
      </w:tr>
      <w:tr w:rsidR="00A05482" w14:paraId="73BB6770" w14:textId="77777777" w:rsidTr="00796EB6">
        <w:trPr>
          <w:cantSplit/>
          <w:trHeight w:val="1134"/>
        </w:trPr>
        <w:tc>
          <w:tcPr>
            <w:tcW w:w="0" w:type="auto"/>
            <w:vAlign w:val="center"/>
          </w:tcPr>
          <w:p w14:paraId="3DDE1411" w14:textId="35C19A20" w:rsidR="00A05482" w:rsidRDefault="00796EB6" w:rsidP="00796EB6">
            <w:pPr>
              <w:spacing w:line="276" w:lineRule="auto"/>
              <w:jc w:val="center"/>
              <w:rPr>
                <w:rFonts w:ascii="Times New Roman" w:hAnsi="Times New Roman" w:cs="Times New Roman"/>
              </w:rPr>
            </w:pPr>
            <w:r>
              <w:rPr>
                <w:rFonts w:ascii="Times New Roman" w:hAnsi="Times New Roman" w:cs="Times New Roman"/>
              </w:rPr>
              <w:t>Environmental Factors</w:t>
            </w:r>
          </w:p>
        </w:tc>
        <w:tc>
          <w:tcPr>
            <w:tcW w:w="0" w:type="auto"/>
            <w:vAlign w:val="center"/>
          </w:tcPr>
          <w:p w14:paraId="0BB4B854" w14:textId="5F428495" w:rsidR="00A05482" w:rsidRDefault="00796EB6" w:rsidP="00796EB6">
            <w:pPr>
              <w:spacing w:line="276" w:lineRule="auto"/>
              <w:jc w:val="center"/>
              <w:rPr>
                <w:rFonts w:ascii="Times New Roman" w:hAnsi="Times New Roman" w:cs="Times New Roman"/>
              </w:rPr>
            </w:pPr>
            <w:r>
              <w:rPr>
                <w:rFonts w:ascii="Times New Roman" w:hAnsi="Times New Roman" w:cs="Times New Roman"/>
              </w:rPr>
              <w:t>3</w:t>
            </w:r>
          </w:p>
        </w:tc>
        <w:tc>
          <w:tcPr>
            <w:tcW w:w="0" w:type="auto"/>
            <w:vAlign w:val="center"/>
          </w:tcPr>
          <w:p w14:paraId="2F10346D" w14:textId="2D01FF34" w:rsidR="00A05482" w:rsidRDefault="00D84388" w:rsidP="00796EB6">
            <w:pPr>
              <w:spacing w:line="276" w:lineRule="auto"/>
              <w:jc w:val="center"/>
              <w:rPr>
                <w:rFonts w:ascii="Times New Roman" w:hAnsi="Times New Roman" w:cs="Times New Roman"/>
              </w:rPr>
            </w:pPr>
            <w:r>
              <w:rPr>
                <w:rFonts w:ascii="Times New Roman" w:hAnsi="Times New Roman" w:cs="Times New Roman"/>
              </w:rPr>
              <w:t>2</w:t>
            </w:r>
          </w:p>
        </w:tc>
        <w:tc>
          <w:tcPr>
            <w:tcW w:w="0" w:type="auto"/>
            <w:vAlign w:val="center"/>
          </w:tcPr>
          <w:p w14:paraId="1BB7FF22" w14:textId="1178D242" w:rsidR="00A05482" w:rsidRDefault="00D84388" w:rsidP="00796EB6">
            <w:pPr>
              <w:spacing w:line="276" w:lineRule="auto"/>
              <w:jc w:val="center"/>
              <w:rPr>
                <w:rFonts w:ascii="Times New Roman" w:hAnsi="Times New Roman" w:cs="Times New Roman"/>
              </w:rPr>
            </w:pPr>
            <w:r>
              <w:rPr>
                <w:rFonts w:ascii="Times New Roman" w:hAnsi="Times New Roman" w:cs="Times New Roman"/>
              </w:rPr>
              <w:t>6</w:t>
            </w:r>
          </w:p>
        </w:tc>
        <w:tc>
          <w:tcPr>
            <w:tcW w:w="0" w:type="auto"/>
          </w:tcPr>
          <w:p w14:paraId="7CC38467" w14:textId="1B9E0684" w:rsidR="00A05482" w:rsidRDefault="00796EB6" w:rsidP="00796EB6">
            <w:pPr>
              <w:spacing w:line="276" w:lineRule="auto"/>
              <w:rPr>
                <w:rFonts w:ascii="Times New Roman" w:hAnsi="Times New Roman" w:cs="Times New Roman"/>
              </w:rPr>
            </w:pPr>
            <w:r w:rsidRPr="00796EB6">
              <w:rPr>
                <w:rFonts w:ascii="Times New Roman" w:hAnsi="Times New Roman" w:cs="Times New Roman"/>
              </w:rPr>
              <w:t>Workshop conditions and lack of environmental control can lead to process variability and part inconsistency</w:t>
            </w:r>
          </w:p>
        </w:tc>
      </w:tr>
      <w:tr w:rsidR="001457BA" w14:paraId="6085D208" w14:textId="77777777" w:rsidTr="00796EB6">
        <w:trPr>
          <w:cantSplit/>
          <w:trHeight w:val="1134"/>
        </w:trPr>
        <w:tc>
          <w:tcPr>
            <w:tcW w:w="0" w:type="auto"/>
            <w:vAlign w:val="center"/>
          </w:tcPr>
          <w:p w14:paraId="4DC62CDF" w14:textId="4E75E7CE" w:rsidR="001457BA" w:rsidRDefault="001457BA" w:rsidP="00796EB6">
            <w:pPr>
              <w:spacing w:line="276" w:lineRule="auto"/>
              <w:jc w:val="center"/>
              <w:rPr>
                <w:rFonts w:ascii="Times New Roman" w:hAnsi="Times New Roman" w:cs="Times New Roman"/>
              </w:rPr>
            </w:pPr>
            <w:r w:rsidRPr="001457BA">
              <w:rPr>
                <w:rFonts w:ascii="Times New Roman" w:hAnsi="Times New Roman" w:cs="Times New Roman"/>
              </w:rPr>
              <w:t>Staggering/Ply Drops</w:t>
            </w:r>
          </w:p>
        </w:tc>
        <w:tc>
          <w:tcPr>
            <w:tcW w:w="0" w:type="auto"/>
            <w:vAlign w:val="center"/>
          </w:tcPr>
          <w:p w14:paraId="46B43F80" w14:textId="1C4ABA88" w:rsidR="001457BA" w:rsidRDefault="001457BA" w:rsidP="00796EB6">
            <w:pPr>
              <w:spacing w:line="276" w:lineRule="auto"/>
              <w:jc w:val="center"/>
              <w:rPr>
                <w:rFonts w:ascii="Times New Roman" w:hAnsi="Times New Roman" w:cs="Times New Roman"/>
              </w:rPr>
            </w:pPr>
            <w:r>
              <w:rPr>
                <w:rFonts w:ascii="Times New Roman" w:hAnsi="Times New Roman" w:cs="Times New Roman"/>
              </w:rPr>
              <w:t>3</w:t>
            </w:r>
          </w:p>
        </w:tc>
        <w:tc>
          <w:tcPr>
            <w:tcW w:w="0" w:type="auto"/>
            <w:vAlign w:val="center"/>
          </w:tcPr>
          <w:p w14:paraId="0BF4FF33" w14:textId="79E2AE12" w:rsidR="001457BA" w:rsidRDefault="001457BA" w:rsidP="00796EB6">
            <w:pPr>
              <w:spacing w:line="276" w:lineRule="auto"/>
              <w:jc w:val="center"/>
              <w:rPr>
                <w:rFonts w:ascii="Times New Roman" w:hAnsi="Times New Roman" w:cs="Times New Roman"/>
              </w:rPr>
            </w:pPr>
            <w:r>
              <w:rPr>
                <w:rFonts w:ascii="Times New Roman" w:hAnsi="Times New Roman" w:cs="Times New Roman"/>
              </w:rPr>
              <w:t>4</w:t>
            </w:r>
          </w:p>
        </w:tc>
        <w:tc>
          <w:tcPr>
            <w:tcW w:w="0" w:type="auto"/>
            <w:vAlign w:val="center"/>
          </w:tcPr>
          <w:p w14:paraId="50EEF801" w14:textId="250423FA" w:rsidR="001457BA" w:rsidRDefault="001457BA" w:rsidP="00796EB6">
            <w:pPr>
              <w:spacing w:line="276" w:lineRule="auto"/>
              <w:jc w:val="center"/>
              <w:rPr>
                <w:rFonts w:ascii="Times New Roman" w:hAnsi="Times New Roman" w:cs="Times New Roman"/>
              </w:rPr>
            </w:pPr>
            <w:r>
              <w:rPr>
                <w:rFonts w:ascii="Times New Roman" w:hAnsi="Times New Roman" w:cs="Times New Roman"/>
              </w:rPr>
              <w:t>12</w:t>
            </w:r>
          </w:p>
        </w:tc>
        <w:tc>
          <w:tcPr>
            <w:tcW w:w="0" w:type="auto"/>
          </w:tcPr>
          <w:p w14:paraId="7AAD2C34" w14:textId="2DA87156" w:rsidR="001457BA" w:rsidRPr="00796EB6" w:rsidRDefault="001457BA" w:rsidP="00796EB6">
            <w:pPr>
              <w:spacing w:line="276" w:lineRule="auto"/>
              <w:rPr>
                <w:rFonts w:ascii="Times New Roman" w:hAnsi="Times New Roman" w:cs="Times New Roman"/>
              </w:rPr>
            </w:pPr>
            <w:r w:rsidRPr="001457BA">
              <w:rPr>
                <w:rFonts w:ascii="Times New Roman" w:hAnsi="Times New Roman" w:cs="Times New Roman"/>
              </w:rPr>
              <w:t>NASA and recent studies show ply drops are critical sites for delamination and strength loss</w:t>
            </w:r>
          </w:p>
        </w:tc>
      </w:tr>
    </w:tbl>
    <w:p w14:paraId="3A750B2D" w14:textId="77777777" w:rsidR="000708CE" w:rsidRDefault="000708CE" w:rsidP="00D21A35">
      <w:pPr>
        <w:spacing w:line="276" w:lineRule="auto"/>
        <w:jc w:val="both"/>
        <w:rPr>
          <w:rFonts w:ascii="Times New Roman" w:hAnsi="Times New Roman" w:cs="Times New Roman"/>
        </w:rPr>
      </w:pPr>
    </w:p>
    <w:p w14:paraId="23F4FA58" w14:textId="77777777" w:rsidR="001C1398" w:rsidRDefault="001C1398" w:rsidP="00D21A35">
      <w:pPr>
        <w:spacing w:line="276" w:lineRule="auto"/>
        <w:jc w:val="both"/>
        <w:rPr>
          <w:rFonts w:ascii="Times New Roman" w:hAnsi="Times New Roman" w:cs="Times New Roman"/>
        </w:rPr>
      </w:pPr>
    </w:p>
    <w:p w14:paraId="5D3E17D6" w14:textId="77777777" w:rsidR="001457BA" w:rsidRDefault="001457BA" w:rsidP="00D21A35">
      <w:pPr>
        <w:spacing w:line="276" w:lineRule="auto"/>
        <w:jc w:val="both"/>
        <w:rPr>
          <w:rFonts w:ascii="Times New Roman" w:hAnsi="Times New Roman" w:cs="Times New Roman"/>
        </w:rPr>
      </w:pPr>
    </w:p>
    <w:p w14:paraId="5E25305D" w14:textId="77777777" w:rsidR="001457BA" w:rsidRDefault="001457BA" w:rsidP="00D21A35">
      <w:pPr>
        <w:spacing w:line="276" w:lineRule="auto"/>
        <w:jc w:val="both"/>
        <w:rPr>
          <w:rFonts w:ascii="Times New Roman" w:hAnsi="Times New Roman" w:cs="Times New Roman"/>
        </w:rPr>
      </w:pPr>
    </w:p>
    <w:p w14:paraId="2088DC12" w14:textId="77777777" w:rsidR="001457BA" w:rsidRDefault="001457BA" w:rsidP="00D21A35">
      <w:pPr>
        <w:spacing w:line="276" w:lineRule="auto"/>
        <w:jc w:val="both"/>
        <w:rPr>
          <w:rFonts w:ascii="Times New Roman" w:hAnsi="Times New Roman" w:cs="Times New Roman"/>
        </w:rPr>
      </w:pPr>
    </w:p>
    <w:p w14:paraId="61619346" w14:textId="7F6EFA0A" w:rsidR="00796EB6" w:rsidRDefault="00C843E9" w:rsidP="004179F5">
      <w:pPr>
        <w:pStyle w:val="Heading3"/>
      </w:pPr>
      <w:r w:rsidRPr="00C843E9">
        <w:lastRenderedPageBreak/>
        <w:t xml:space="preserve">Risk Matrix Visualization: </w:t>
      </w:r>
    </w:p>
    <w:p w14:paraId="19D9C6AA" w14:textId="77777777" w:rsidR="00C843E9" w:rsidRDefault="00C843E9" w:rsidP="00D21A35">
      <w:pPr>
        <w:spacing w:line="276" w:lineRule="auto"/>
        <w:jc w:val="both"/>
        <w:rPr>
          <w:rFonts w:ascii="Times New Roman" w:hAnsi="Times New Roman" w:cs="Times New Roman"/>
          <w:b/>
          <w:bCs/>
        </w:rPr>
      </w:pP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09"/>
        <w:gridCol w:w="1065"/>
        <w:gridCol w:w="1949"/>
        <w:gridCol w:w="1213"/>
        <w:gridCol w:w="2166"/>
        <w:gridCol w:w="1342"/>
      </w:tblGrid>
      <w:tr w:rsidR="00C843E9" w:rsidRPr="00C843E9" w14:paraId="17CE54B8" w14:textId="77777777" w:rsidTr="00C843E9">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EB18FD4" w14:textId="0DE69755" w:rsidR="00C843E9" w:rsidRPr="00C843E9" w:rsidRDefault="00C843E9" w:rsidP="00C843E9">
            <w:pPr>
              <w:spacing w:line="276" w:lineRule="auto"/>
              <w:jc w:val="center"/>
              <w:rPr>
                <w:rFonts w:ascii="Times New Roman" w:hAnsi="Times New Roman" w:cs="Times New Roman"/>
              </w:rPr>
            </w:pPr>
            <w:r w:rsidRPr="00C843E9">
              <w:rPr>
                <w:rFonts w:ascii="Times New Roman" w:hAnsi="Times New Roman" w:cs="Times New Roman"/>
              </w:rPr>
              <w:t>Impact →</w:t>
            </w:r>
          </w:p>
          <w:p w14:paraId="2CE7BCA4" w14:textId="624849C8" w:rsidR="00C843E9" w:rsidRPr="00C843E9" w:rsidRDefault="00C843E9" w:rsidP="00C843E9">
            <w:pPr>
              <w:spacing w:line="276" w:lineRule="auto"/>
              <w:jc w:val="center"/>
              <w:rPr>
                <w:rFonts w:ascii="Times New Roman" w:hAnsi="Times New Roman" w:cs="Times New Roman"/>
              </w:rPr>
            </w:pPr>
            <w:r w:rsidRPr="00C843E9">
              <w:rPr>
                <w:rFonts w:ascii="Times New Roman" w:hAnsi="Times New Roman" w:cs="Times New Roman"/>
              </w:rPr>
              <w:t>Likelihood ↓</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13CA689" w14:textId="0A435673" w:rsidR="00C843E9" w:rsidRPr="00C843E9" w:rsidRDefault="00C843E9" w:rsidP="00C843E9">
            <w:pPr>
              <w:spacing w:line="276" w:lineRule="auto"/>
              <w:jc w:val="center"/>
              <w:rPr>
                <w:rFonts w:ascii="Times New Roman" w:hAnsi="Times New Roman" w:cs="Times New Roman"/>
              </w:rPr>
            </w:pPr>
            <w:r w:rsidRPr="00C843E9">
              <w:rPr>
                <w:rFonts w:ascii="Times New Roman" w:hAnsi="Times New Roman" w:cs="Times New Roman"/>
              </w:rPr>
              <w:t>Very Low (1)</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ECDB023" w14:textId="5458369E" w:rsidR="00C843E9" w:rsidRPr="00C843E9" w:rsidRDefault="00C843E9" w:rsidP="00C843E9">
            <w:pPr>
              <w:spacing w:line="276" w:lineRule="auto"/>
              <w:jc w:val="center"/>
              <w:rPr>
                <w:rFonts w:ascii="Times New Roman" w:hAnsi="Times New Roman" w:cs="Times New Roman"/>
              </w:rPr>
            </w:pPr>
            <w:r w:rsidRPr="00C843E9">
              <w:rPr>
                <w:rFonts w:ascii="Times New Roman" w:hAnsi="Times New Roman" w:cs="Times New Roman"/>
              </w:rPr>
              <w:t>Low (2)</w:t>
            </w:r>
          </w:p>
        </w:tc>
        <w:tc>
          <w:tcPr>
            <w:tcW w:w="0" w:type="auto"/>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3EAE470" w14:textId="5734381E" w:rsidR="00C843E9" w:rsidRPr="00C843E9" w:rsidRDefault="00C843E9" w:rsidP="00C843E9">
            <w:pPr>
              <w:spacing w:line="276" w:lineRule="auto"/>
              <w:jc w:val="center"/>
              <w:rPr>
                <w:rFonts w:ascii="Times New Roman" w:hAnsi="Times New Roman" w:cs="Times New Roman"/>
              </w:rPr>
            </w:pPr>
            <w:r w:rsidRPr="00C843E9">
              <w:rPr>
                <w:rFonts w:ascii="Times New Roman" w:hAnsi="Times New Roman" w:cs="Times New Roman"/>
              </w:rPr>
              <w:t>Medium (3)</w:t>
            </w:r>
          </w:p>
        </w:tc>
        <w:tc>
          <w:tcPr>
            <w:tcW w:w="216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54A7F97" w14:textId="0959C63F" w:rsidR="00C843E9" w:rsidRPr="00C843E9" w:rsidRDefault="00C843E9" w:rsidP="00C843E9">
            <w:pPr>
              <w:spacing w:line="276" w:lineRule="auto"/>
              <w:jc w:val="center"/>
              <w:rPr>
                <w:rFonts w:ascii="Times New Roman" w:hAnsi="Times New Roman" w:cs="Times New Roman"/>
              </w:rPr>
            </w:pPr>
            <w:r w:rsidRPr="00C843E9">
              <w:rPr>
                <w:rFonts w:ascii="Times New Roman" w:hAnsi="Times New Roman" w:cs="Times New Roman"/>
              </w:rPr>
              <w:t>High (4)</w:t>
            </w:r>
          </w:p>
        </w:tc>
        <w:tc>
          <w:tcPr>
            <w:tcW w:w="1342"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60DBB11" w14:textId="54170F37" w:rsidR="00C843E9" w:rsidRPr="00C843E9" w:rsidRDefault="00C843E9" w:rsidP="00C843E9">
            <w:pPr>
              <w:spacing w:line="276" w:lineRule="auto"/>
              <w:jc w:val="center"/>
              <w:rPr>
                <w:rFonts w:ascii="Times New Roman" w:hAnsi="Times New Roman" w:cs="Times New Roman"/>
              </w:rPr>
            </w:pPr>
            <w:r w:rsidRPr="00C843E9">
              <w:rPr>
                <w:rFonts w:ascii="Times New Roman" w:hAnsi="Times New Roman" w:cs="Times New Roman"/>
              </w:rPr>
              <w:t>Very High (5)</w:t>
            </w:r>
          </w:p>
        </w:tc>
      </w:tr>
      <w:tr w:rsidR="00C843E9" w:rsidRPr="00C843E9" w14:paraId="73E06EC8" w14:textId="77777777" w:rsidTr="00C843E9">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194CCA4" w14:textId="13AF90E4" w:rsidR="00C843E9" w:rsidRPr="00C843E9" w:rsidRDefault="00C843E9" w:rsidP="00C843E9">
            <w:pPr>
              <w:spacing w:line="276" w:lineRule="auto"/>
              <w:jc w:val="center"/>
              <w:rPr>
                <w:rFonts w:ascii="Times New Roman" w:hAnsi="Times New Roman" w:cs="Times New Roman"/>
              </w:rPr>
            </w:pPr>
            <w:r w:rsidRPr="00C843E9">
              <w:rPr>
                <w:rFonts w:ascii="Times New Roman" w:hAnsi="Times New Roman" w:cs="Times New Roman"/>
              </w:rPr>
              <w:t>Almost Certain (5)</w:t>
            </w:r>
          </w:p>
        </w:tc>
        <w:tc>
          <w:tcPr>
            <w:tcW w:w="0" w:type="auto"/>
            <w:tcBorders>
              <w:top w:val="single" w:sz="6" w:space="0" w:color="000000"/>
              <w:left w:val="single" w:sz="6" w:space="0" w:color="000000"/>
              <w:bottom w:val="single" w:sz="6" w:space="0" w:color="000000"/>
              <w:right w:val="single" w:sz="6" w:space="0" w:color="000000"/>
            </w:tcBorders>
            <w:shd w:val="clear" w:color="auto" w:fill="92D050"/>
            <w:vAlign w:val="center"/>
            <w:hideMark/>
          </w:tcPr>
          <w:p w14:paraId="247B9974" w14:textId="5156417C" w:rsidR="00C843E9" w:rsidRPr="00C843E9" w:rsidRDefault="00C843E9" w:rsidP="00C843E9">
            <w:pPr>
              <w:spacing w:line="276" w:lineRule="auto"/>
              <w:jc w:val="cente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shd w:val="clear" w:color="auto" w:fill="FFFF00"/>
            <w:vAlign w:val="center"/>
            <w:hideMark/>
          </w:tcPr>
          <w:p w14:paraId="34BAC3DE" w14:textId="751B16E6" w:rsidR="00C843E9" w:rsidRPr="00C843E9" w:rsidRDefault="00C843E9" w:rsidP="00C843E9">
            <w:pPr>
              <w:spacing w:line="276" w:lineRule="auto"/>
              <w:jc w:val="cente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shd w:val="clear" w:color="auto" w:fill="FFC000"/>
            <w:vAlign w:val="center"/>
            <w:hideMark/>
          </w:tcPr>
          <w:p w14:paraId="7BF8F57C" w14:textId="2B4A6221" w:rsidR="00C843E9" w:rsidRPr="00C843E9" w:rsidRDefault="00C843E9" w:rsidP="00C843E9">
            <w:pPr>
              <w:spacing w:line="276" w:lineRule="auto"/>
              <w:jc w:val="center"/>
              <w:rPr>
                <w:rFonts w:ascii="Times New Roman" w:hAnsi="Times New Roman" w:cs="Times New Roman"/>
              </w:rPr>
            </w:pPr>
          </w:p>
        </w:tc>
        <w:tc>
          <w:tcPr>
            <w:tcW w:w="2166" w:type="dxa"/>
            <w:tcBorders>
              <w:top w:val="single" w:sz="6" w:space="0" w:color="000000"/>
              <w:left w:val="single" w:sz="6" w:space="0" w:color="000000"/>
              <w:bottom w:val="single" w:sz="6" w:space="0" w:color="000000"/>
              <w:right w:val="single" w:sz="6" w:space="0" w:color="000000"/>
            </w:tcBorders>
            <w:shd w:val="clear" w:color="auto" w:fill="FF0000"/>
            <w:vAlign w:val="center"/>
            <w:hideMark/>
          </w:tcPr>
          <w:p w14:paraId="18EE8E16" w14:textId="5FA3471B" w:rsidR="00C843E9" w:rsidRPr="00C843E9" w:rsidRDefault="00C843E9" w:rsidP="00C843E9">
            <w:pPr>
              <w:spacing w:line="276" w:lineRule="auto"/>
              <w:jc w:val="center"/>
              <w:rPr>
                <w:rFonts w:ascii="Times New Roman" w:hAnsi="Times New Roman" w:cs="Times New Roman"/>
              </w:rPr>
            </w:pPr>
            <w:r w:rsidRPr="00C843E9">
              <w:rPr>
                <w:rFonts w:ascii="Times New Roman" w:hAnsi="Times New Roman" w:cs="Times New Roman"/>
              </w:rPr>
              <w:t>Leaking of Vacuum bag/Imperfect Seal</w:t>
            </w:r>
          </w:p>
        </w:tc>
        <w:tc>
          <w:tcPr>
            <w:tcW w:w="1342" w:type="dxa"/>
            <w:tcBorders>
              <w:top w:val="single" w:sz="6" w:space="0" w:color="000000"/>
              <w:left w:val="single" w:sz="6" w:space="0" w:color="000000"/>
              <w:bottom w:val="single" w:sz="6" w:space="0" w:color="000000"/>
              <w:right w:val="single" w:sz="6" w:space="0" w:color="000000"/>
            </w:tcBorders>
            <w:shd w:val="clear" w:color="auto" w:fill="FF0000"/>
            <w:vAlign w:val="center"/>
            <w:hideMark/>
          </w:tcPr>
          <w:p w14:paraId="12CD952C" w14:textId="15EBBCB7" w:rsidR="00C843E9" w:rsidRPr="00C843E9" w:rsidRDefault="00C843E9" w:rsidP="00C843E9">
            <w:pPr>
              <w:spacing w:line="276" w:lineRule="auto"/>
              <w:jc w:val="center"/>
              <w:rPr>
                <w:rFonts w:ascii="Times New Roman" w:hAnsi="Times New Roman" w:cs="Times New Roman"/>
              </w:rPr>
            </w:pPr>
          </w:p>
        </w:tc>
      </w:tr>
      <w:tr w:rsidR="00C843E9" w:rsidRPr="00C843E9" w14:paraId="1D1DB09C" w14:textId="77777777" w:rsidTr="00C843E9">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406D889" w14:textId="0FB36D29" w:rsidR="00C843E9" w:rsidRPr="00C843E9" w:rsidRDefault="00C843E9" w:rsidP="00C843E9">
            <w:pPr>
              <w:spacing w:line="276" w:lineRule="auto"/>
              <w:jc w:val="center"/>
              <w:rPr>
                <w:rFonts w:ascii="Times New Roman" w:hAnsi="Times New Roman" w:cs="Times New Roman"/>
              </w:rPr>
            </w:pPr>
            <w:r w:rsidRPr="00C843E9">
              <w:rPr>
                <w:rFonts w:ascii="Times New Roman" w:hAnsi="Times New Roman" w:cs="Times New Roman"/>
              </w:rPr>
              <w:t>Likely (4)</w:t>
            </w:r>
          </w:p>
        </w:tc>
        <w:tc>
          <w:tcPr>
            <w:tcW w:w="0" w:type="auto"/>
            <w:tcBorders>
              <w:top w:val="single" w:sz="6" w:space="0" w:color="000000"/>
              <w:left w:val="single" w:sz="6" w:space="0" w:color="000000"/>
              <w:bottom w:val="single" w:sz="6" w:space="0" w:color="000000"/>
              <w:right w:val="single" w:sz="6" w:space="0" w:color="000000"/>
            </w:tcBorders>
            <w:shd w:val="clear" w:color="auto" w:fill="00B050"/>
            <w:vAlign w:val="center"/>
            <w:hideMark/>
          </w:tcPr>
          <w:p w14:paraId="15ADA636" w14:textId="716F659B" w:rsidR="00C843E9" w:rsidRPr="00C843E9" w:rsidRDefault="00C843E9" w:rsidP="00C843E9">
            <w:pPr>
              <w:spacing w:line="276" w:lineRule="auto"/>
              <w:jc w:val="cente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shd w:val="clear" w:color="auto" w:fill="92D050"/>
            <w:vAlign w:val="center"/>
            <w:hideMark/>
          </w:tcPr>
          <w:p w14:paraId="41CE2010" w14:textId="5999CF7D" w:rsidR="00C843E9" w:rsidRPr="00C843E9" w:rsidRDefault="00C843E9" w:rsidP="00C843E9">
            <w:pPr>
              <w:spacing w:line="276" w:lineRule="auto"/>
              <w:jc w:val="cente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shd w:val="clear" w:color="auto" w:fill="FFFF00"/>
            <w:vAlign w:val="center"/>
            <w:hideMark/>
          </w:tcPr>
          <w:p w14:paraId="1BB0D35E" w14:textId="7CB9C2B3" w:rsidR="00C843E9" w:rsidRPr="00C843E9" w:rsidRDefault="00C843E9" w:rsidP="00C843E9">
            <w:pPr>
              <w:spacing w:line="276" w:lineRule="auto"/>
              <w:jc w:val="center"/>
              <w:rPr>
                <w:rFonts w:ascii="Times New Roman" w:hAnsi="Times New Roman" w:cs="Times New Roman"/>
              </w:rPr>
            </w:pPr>
          </w:p>
        </w:tc>
        <w:tc>
          <w:tcPr>
            <w:tcW w:w="2166" w:type="dxa"/>
            <w:tcBorders>
              <w:top w:val="single" w:sz="6" w:space="0" w:color="000000"/>
              <w:left w:val="single" w:sz="6" w:space="0" w:color="000000"/>
              <w:bottom w:val="single" w:sz="6" w:space="0" w:color="000000"/>
              <w:right w:val="single" w:sz="6" w:space="0" w:color="000000"/>
            </w:tcBorders>
            <w:shd w:val="clear" w:color="auto" w:fill="FFC000"/>
            <w:vAlign w:val="center"/>
            <w:hideMark/>
          </w:tcPr>
          <w:p w14:paraId="69A9708C" w14:textId="7D6F5A7D" w:rsidR="00C843E9" w:rsidRPr="00C843E9" w:rsidRDefault="00C843E9" w:rsidP="00C843E9">
            <w:pPr>
              <w:spacing w:line="276" w:lineRule="auto"/>
              <w:jc w:val="center"/>
              <w:rPr>
                <w:rFonts w:ascii="Times New Roman" w:hAnsi="Times New Roman" w:cs="Times New Roman"/>
              </w:rPr>
            </w:pPr>
            <w:r w:rsidRPr="00C843E9">
              <w:rPr>
                <w:rFonts w:ascii="Times New Roman" w:hAnsi="Times New Roman" w:cs="Times New Roman"/>
              </w:rPr>
              <w:t>Uneven Pressure</w:t>
            </w:r>
          </w:p>
        </w:tc>
        <w:tc>
          <w:tcPr>
            <w:tcW w:w="1342" w:type="dxa"/>
            <w:tcBorders>
              <w:top w:val="single" w:sz="6" w:space="0" w:color="000000"/>
              <w:left w:val="single" w:sz="6" w:space="0" w:color="000000"/>
              <w:bottom w:val="single" w:sz="6" w:space="0" w:color="000000"/>
              <w:right w:val="single" w:sz="6" w:space="0" w:color="000000"/>
            </w:tcBorders>
            <w:shd w:val="clear" w:color="auto" w:fill="FF0000"/>
            <w:vAlign w:val="center"/>
            <w:hideMark/>
          </w:tcPr>
          <w:p w14:paraId="244F9BEE" w14:textId="33EF6B37" w:rsidR="00C843E9" w:rsidRPr="00C843E9" w:rsidRDefault="00C843E9" w:rsidP="00C843E9">
            <w:pPr>
              <w:spacing w:line="276" w:lineRule="auto"/>
              <w:jc w:val="center"/>
              <w:rPr>
                <w:rFonts w:ascii="Times New Roman" w:hAnsi="Times New Roman" w:cs="Times New Roman"/>
              </w:rPr>
            </w:pPr>
          </w:p>
        </w:tc>
      </w:tr>
      <w:tr w:rsidR="00C843E9" w:rsidRPr="00C843E9" w14:paraId="327C4EFA" w14:textId="77777777" w:rsidTr="00C843E9">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70D1E86" w14:textId="02F0F5ED" w:rsidR="00C843E9" w:rsidRPr="00C843E9" w:rsidRDefault="00C843E9" w:rsidP="00C843E9">
            <w:pPr>
              <w:spacing w:line="276" w:lineRule="auto"/>
              <w:jc w:val="center"/>
              <w:rPr>
                <w:rFonts w:ascii="Times New Roman" w:hAnsi="Times New Roman" w:cs="Times New Roman"/>
              </w:rPr>
            </w:pPr>
            <w:r w:rsidRPr="00C843E9">
              <w:rPr>
                <w:rFonts w:ascii="Times New Roman" w:hAnsi="Times New Roman" w:cs="Times New Roman"/>
              </w:rPr>
              <w:t>Probable (3)</w:t>
            </w:r>
          </w:p>
        </w:tc>
        <w:tc>
          <w:tcPr>
            <w:tcW w:w="0" w:type="auto"/>
            <w:tcBorders>
              <w:top w:val="single" w:sz="6" w:space="0" w:color="000000"/>
              <w:left w:val="single" w:sz="6" w:space="0" w:color="000000"/>
              <w:bottom w:val="single" w:sz="6" w:space="0" w:color="000000"/>
              <w:right w:val="single" w:sz="6" w:space="0" w:color="000000"/>
            </w:tcBorders>
            <w:shd w:val="clear" w:color="auto" w:fill="00B050"/>
            <w:vAlign w:val="center"/>
            <w:hideMark/>
          </w:tcPr>
          <w:p w14:paraId="6D58C9F4" w14:textId="71172983" w:rsidR="00C843E9" w:rsidRPr="00C843E9" w:rsidRDefault="00C843E9" w:rsidP="00C843E9">
            <w:pPr>
              <w:spacing w:line="276" w:lineRule="auto"/>
              <w:jc w:val="cente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shd w:val="clear" w:color="auto" w:fill="92D050"/>
            <w:vAlign w:val="center"/>
            <w:hideMark/>
          </w:tcPr>
          <w:p w14:paraId="0248763A" w14:textId="20A06B13" w:rsidR="00C843E9" w:rsidRPr="00C843E9" w:rsidRDefault="00C843E9" w:rsidP="00C843E9">
            <w:pPr>
              <w:spacing w:line="276" w:lineRule="auto"/>
              <w:jc w:val="center"/>
              <w:rPr>
                <w:rFonts w:ascii="Times New Roman" w:hAnsi="Times New Roman" w:cs="Times New Roman"/>
              </w:rPr>
            </w:pPr>
            <w:r w:rsidRPr="00C843E9">
              <w:rPr>
                <w:rFonts w:ascii="Times New Roman" w:hAnsi="Times New Roman" w:cs="Times New Roman"/>
              </w:rPr>
              <w:t>Environmental factors</w:t>
            </w:r>
          </w:p>
        </w:tc>
        <w:tc>
          <w:tcPr>
            <w:tcW w:w="0" w:type="auto"/>
            <w:tcBorders>
              <w:top w:val="single" w:sz="6" w:space="0" w:color="000000"/>
              <w:left w:val="single" w:sz="6" w:space="0" w:color="000000"/>
              <w:bottom w:val="single" w:sz="6" w:space="0" w:color="000000"/>
              <w:right w:val="single" w:sz="6" w:space="0" w:color="000000"/>
            </w:tcBorders>
            <w:shd w:val="clear" w:color="auto" w:fill="FFFF00"/>
            <w:vAlign w:val="center"/>
            <w:hideMark/>
          </w:tcPr>
          <w:p w14:paraId="30EC47CB" w14:textId="45387246" w:rsidR="00C843E9" w:rsidRPr="00C843E9" w:rsidRDefault="00C843E9" w:rsidP="00C843E9">
            <w:pPr>
              <w:spacing w:line="276" w:lineRule="auto"/>
              <w:jc w:val="center"/>
              <w:rPr>
                <w:rFonts w:ascii="Times New Roman" w:hAnsi="Times New Roman" w:cs="Times New Roman"/>
              </w:rPr>
            </w:pPr>
            <w:r w:rsidRPr="00C843E9">
              <w:rPr>
                <w:rFonts w:ascii="Times New Roman" w:hAnsi="Times New Roman" w:cs="Times New Roman"/>
              </w:rPr>
              <w:t>Resin Pooling</w:t>
            </w:r>
          </w:p>
        </w:tc>
        <w:tc>
          <w:tcPr>
            <w:tcW w:w="2166" w:type="dxa"/>
            <w:tcBorders>
              <w:top w:val="single" w:sz="6" w:space="0" w:color="000000"/>
              <w:left w:val="single" w:sz="6" w:space="0" w:color="000000"/>
              <w:bottom w:val="single" w:sz="6" w:space="0" w:color="000000"/>
              <w:right w:val="single" w:sz="6" w:space="0" w:color="000000"/>
            </w:tcBorders>
            <w:shd w:val="clear" w:color="auto" w:fill="FFC000"/>
            <w:vAlign w:val="center"/>
            <w:hideMark/>
          </w:tcPr>
          <w:p w14:paraId="756D554F" w14:textId="77777777" w:rsidR="00C843E9" w:rsidRDefault="00D84388" w:rsidP="00C843E9">
            <w:pPr>
              <w:spacing w:line="276" w:lineRule="auto"/>
              <w:jc w:val="center"/>
              <w:rPr>
                <w:rFonts w:ascii="Times New Roman" w:hAnsi="Times New Roman" w:cs="Times New Roman"/>
              </w:rPr>
            </w:pPr>
            <w:r>
              <w:rPr>
                <w:rFonts w:ascii="Times New Roman" w:hAnsi="Times New Roman" w:cs="Times New Roman"/>
              </w:rPr>
              <w:t>Voids and Porosity</w:t>
            </w:r>
          </w:p>
          <w:p w14:paraId="738AFD7A" w14:textId="53125759" w:rsidR="001457BA" w:rsidRPr="00C843E9" w:rsidRDefault="001457BA" w:rsidP="00C843E9">
            <w:pPr>
              <w:spacing w:line="276" w:lineRule="auto"/>
              <w:jc w:val="center"/>
              <w:rPr>
                <w:rFonts w:ascii="Times New Roman" w:hAnsi="Times New Roman" w:cs="Times New Roman"/>
              </w:rPr>
            </w:pPr>
            <w:r w:rsidRPr="001457BA">
              <w:rPr>
                <w:rFonts w:ascii="Times New Roman" w:hAnsi="Times New Roman" w:cs="Times New Roman"/>
              </w:rPr>
              <w:t>Staggering</w:t>
            </w:r>
          </w:p>
        </w:tc>
        <w:tc>
          <w:tcPr>
            <w:tcW w:w="1342" w:type="dxa"/>
            <w:tcBorders>
              <w:top w:val="single" w:sz="6" w:space="0" w:color="000000"/>
              <w:left w:val="single" w:sz="6" w:space="0" w:color="000000"/>
              <w:bottom w:val="single" w:sz="6" w:space="0" w:color="000000"/>
              <w:right w:val="single" w:sz="6" w:space="0" w:color="000000"/>
            </w:tcBorders>
            <w:shd w:val="clear" w:color="auto" w:fill="FFC000"/>
            <w:vAlign w:val="center"/>
            <w:hideMark/>
          </w:tcPr>
          <w:p w14:paraId="362B3425" w14:textId="7A1486F9" w:rsidR="00C843E9" w:rsidRPr="00C843E9" w:rsidRDefault="00C843E9" w:rsidP="00C843E9">
            <w:pPr>
              <w:spacing w:line="276" w:lineRule="auto"/>
              <w:jc w:val="center"/>
              <w:rPr>
                <w:rFonts w:ascii="Times New Roman" w:hAnsi="Times New Roman" w:cs="Times New Roman"/>
              </w:rPr>
            </w:pPr>
          </w:p>
        </w:tc>
      </w:tr>
      <w:tr w:rsidR="00C843E9" w:rsidRPr="00C843E9" w14:paraId="4D66BE8B" w14:textId="77777777" w:rsidTr="00C843E9">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5EE96FF" w14:textId="008AEF27" w:rsidR="00C843E9" w:rsidRPr="00C843E9" w:rsidRDefault="00C843E9" w:rsidP="00C843E9">
            <w:pPr>
              <w:spacing w:line="276" w:lineRule="auto"/>
              <w:jc w:val="center"/>
              <w:rPr>
                <w:rFonts w:ascii="Times New Roman" w:hAnsi="Times New Roman" w:cs="Times New Roman"/>
              </w:rPr>
            </w:pPr>
            <w:r w:rsidRPr="00C843E9">
              <w:rPr>
                <w:rFonts w:ascii="Times New Roman" w:hAnsi="Times New Roman" w:cs="Times New Roman"/>
              </w:rPr>
              <w:t>Unlikely (2)</w:t>
            </w:r>
          </w:p>
        </w:tc>
        <w:tc>
          <w:tcPr>
            <w:tcW w:w="0" w:type="auto"/>
            <w:tcBorders>
              <w:top w:val="single" w:sz="6" w:space="0" w:color="000000"/>
              <w:left w:val="single" w:sz="6" w:space="0" w:color="000000"/>
              <w:bottom w:val="single" w:sz="6" w:space="0" w:color="000000"/>
              <w:right w:val="single" w:sz="6" w:space="0" w:color="000000"/>
            </w:tcBorders>
            <w:shd w:val="clear" w:color="auto" w:fill="00B050"/>
            <w:vAlign w:val="center"/>
            <w:hideMark/>
          </w:tcPr>
          <w:p w14:paraId="0D23AE19" w14:textId="184CDC73" w:rsidR="00C843E9" w:rsidRPr="00C843E9" w:rsidRDefault="00C843E9" w:rsidP="00C843E9">
            <w:pPr>
              <w:spacing w:line="276" w:lineRule="auto"/>
              <w:jc w:val="cente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shd w:val="clear" w:color="auto" w:fill="92D050"/>
            <w:vAlign w:val="center"/>
            <w:hideMark/>
          </w:tcPr>
          <w:p w14:paraId="2CDAB96B" w14:textId="0320A534" w:rsidR="00C843E9" w:rsidRPr="00C843E9" w:rsidRDefault="00C843E9" w:rsidP="00C843E9">
            <w:pPr>
              <w:spacing w:line="276" w:lineRule="auto"/>
              <w:jc w:val="cente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shd w:val="clear" w:color="auto" w:fill="FFFF00"/>
            <w:vAlign w:val="center"/>
            <w:hideMark/>
          </w:tcPr>
          <w:p w14:paraId="5E080A85" w14:textId="166E6E78" w:rsidR="00C843E9" w:rsidRPr="00C843E9" w:rsidRDefault="00C843E9" w:rsidP="00C843E9">
            <w:pPr>
              <w:spacing w:line="276" w:lineRule="auto"/>
              <w:jc w:val="center"/>
              <w:rPr>
                <w:rFonts w:ascii="Times New Roman" w:hAnsi="Times New Roman" w:cs="Times New Roman"/>
              </w:rPr>
            </w:pPr>
          </w:p>
        </w:tc>
        <w:tc>
          <w:tcPr>
            <w:tcW w:w="2166" w:type="dxa"/>
            <w:tcBorders>
              <w:top w:val="single" w:sz="6" w:space="0" w:color="000000"/>
              <w:left w:val="single" w:sz="6" w:space="0" w:color="000000"/>
              <w:bottom w:val="single" w:sz="6" w:space="0" w:color="000000"/>
              <w:right w:val="single" w:sz="6" w:space="0" w:color="000000"/>
            </w:tcBorders>
            <w:shd w:val="clear" w:color="auto" w:fill="FFFF00"/>
            <w:vAlign w:val="center"/>
            <w:hideMark/>
          </w:tcPr>
          <w:p w14:paraId="7588898C" w14:textId="2590BC60" w:rsidR="00C843E9" w:rsidRPr="00C843E9" w:rsidRDefault="00C843E9" w:rsidP="00C843E9">
            <w:pPr>
              <w:spacing w:line="276" w:lineRule="auto"/>
              <w:jc w:val="center"/>
              <w:rPr>
                <w:rFonts w:ascii="Times New Roman" w:hAnsi="Times New Roman" w:cs="Times New Roman"/>
              </w:rPr>
            </w:pPr>
          </w:p>
        </w:tc>
        <w:tc>
          <w:tcPr>
            <w:tcW w:w="1342" w:type="dxa"/>
            <w:tcBorders>
              <w:top w:val="single" w:sz="6" w:space="0" w:color="000000"/>
              <w:left w:val="single" w:sz="6" w:space="0" w:color="000000"/>
              <w:bottom w:val="single" w:sz="6" w:space="0" w:color="000000"/>
              <w:right w:val="single" w:sz="6" w:space="0" w:color="000000"/>
            </w:tcBorders>
            <w:shd w:val="clear" w:color="auto" w:fill="FFC000"/>
            <w:vAlign w:val="center"/>
            <w:hideMark/>
          </w:tcPr>
          <w:p w14:paraId="1211BC05" w14:textId="3C9783FE" w:rsidR="00C843E9" w:rsidRPr="00C843E9" w:rsidRDefault="00C843E9" w:rsidP="00C843E9">
            <w:pPr>
              <w:spacing w:line="276" w:lineRule="auto"/>
              <w:jc w:val="center"/>
              <w:rPr>
                <w:rFonts w:ascii="Times New Roman" w:hAnsi="Times New Roman" w:cs="Times New Roman"/>
              </w:rPr>
            </w:pPr>
          </w:p>
        </w:tc>
      </w:tr>
      <w:tr w:rsidR="00C843E9" w:rsidRPr="00C843E9" w14:paraId="28ECF992" w14:textId="77777777" w:rsidTr="00C843E9">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9A8B335" w14:textId="1BAF8E4D" w:rsidR="00C843E9" w:rsidRPr="00C843E9" w:rsidRDefault="00C843E9" w:rsidP="00C843E9">
            <w:pPr>
              <w:spacing w:line="276" w:lineRule="auto"/>
              <w:jc w:val="center"/>
              <w:rPr>
                <w:rFonts w:ascii="Times New Roman" w:hAnsi="Times New Roman" w:cs="Times New Roman"/>
              </w:rPr>
            </w:pPr>
            <w:r w:rsidRPr="00C843E9">
              <w:rPr>
                <w:rFonts w:ascii="Times New Roman" w:hAnsi="Times New Roman" w:cs="Times New Roman"/>
              </w:rPr>
              <w:t>Very Unlikely (1)</w:t>
            </w:r>
          </w:p>
        </w:tc>
        <w:tc>
          <w:tcPr>
            <w:tcW w:w="0" w:type="auto"/>
            <w:tcBorders>
              <w:top w:val="single" w:sz="6" w:space="0" w:color="000000"/>
              <w:left w:val="single" w:sz="6" w:space="0" w:color="000000"/>
              <w:bottom w:val="single" w:sz="6" w:space="0" w:color="000000"/>
              <w:right w:val="single" w:sz="6" w:space="0" w:color="000000"/>
            </w:tcBorders>
            <w:shd w:val="clear" w:color="auto" w:fill="00B050"/>
            <w:vAlign w:val="center"/>
            <w:hideMark/>
          </w:tcPr>
          <w:p w14:paraId="57EFFADA" w14:textId="38F2F072" w:rsidR="00C843E9" w:rsidRPr="00C843E9" w:rsidRDefault="00C843E9" w:rsidP="00C843E9">
            <w:pPr>
              <w:spacing w:line="276" w:lineRule="auto"/>
              <w:jc w:val="cente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shd w:val="clear" w:color="auto" w:fill="00B050"/>
            <w:vAlign w:val="center"/>
            <w:hideMark/>
          </w:tcPr>
          <w:p w14:paraId="2C776E1D" w14:textId="5AFF2266" w:rsidR="00C843E9" w:rsidRPr="00C843E9" w:rsidRDefault="00C843E9" w:rsidP="00C843E9">
            <w:pPr>
              <w:spacing w:line="276" w:lineRule="auto"/>
              <w:jc w:val="cente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shd w:val="clear" w:color="auto" w:fill="92D050"/>
            <w:vAlign w:val="center"/>
            <w:hideMark/>
          </w:tcPr>
          <w:p w14:paraId="7CC81E1B" w14:textId="08D78CDB" w:rsidR="00C843E9" w:rsidRPr="00C843E9" w:rsidRDefault="00C843E9" w:rsidP="00C843E9">
            <w:pPr>
              <w:spacing w:line="276" w:lineRule="auto"/>
              <w:jc w:val="center"/>
              <w:rPr>
                <w:rFonts w:ascii="Times New Roman" w:hAnsi="Times New Roman" w:cs="Times New Roman"/>
              </w:rPr>
            </w:pPr>
          </w:p>
        </w:tc>
        <w:tc>
          <w:tcPr>
            <w:tcW w:w="2166" w:type="dxa"/>
            <w:tcBorders>
              <w:top w:val="single" w:sz="6" w:space="0" w:color="000000"/>
              <w:left w:val="single" w:sz="6" w:space="0" w:color="000000"/>
              <w:bottom w:val="single" w:sz="6" w:space="0" w:color="000000"/>
              <w:right w:val="single" w:sz="6" w:space="0" w:color="000000"/>
            </w:tcBorders>
            <w:shd w:val="clear" w:color="auto" w:fill="FFFF00"/>
            <w:vAlign w:val="center"/>
            <w:hideMark/>
          </w:tcPr>
          <w:p w14:paraId="2437EE44" w14:textId="50437351" w:rsidR="00C843E9" w:rsidRPr="00C843E9" w:rsidRDefault="00C843E9" w:rsidP="00C843E9">
            <w:pPr>
              <w:spacing w:line="276" w:lineRule="auto"/>
              <w:jc w:val="center"/>
              <w:rPr>
                <w:rFonts w:ascii="Times New Roman" w:hAnsi="Times New Roman" w:cs="Times New Roman"/>
              </w:rPr>
            </w:pPr>
          </w:p>
        </w:tc>
        <w:tc>
          <w:tcPr>
            <w:tcW w:w="1342" w:type="dxa"/>
            <w:tcBorders>
              <w:top w:val="single" w:sz="6" w:space="0" w:color="000000"/>
              <w:left w:val="single" w:sz="6" w:space="0" w:color="000000"/>
              <w:bottom w:val="single" w:sz="6" w:space="0" w:color="000000"/>
              <w:right w:val="single" w:sz="6" w:space="0" w:color="000000"/>
            </w:tcBorders>
            <w:shd w:val="clear" w:color="auto" w:fill="FFFF00"/>
            <w:vAlign w:val="center"/>
            <w:hideMark/>
          </w:tcPr>
          <w:p w14:paraId="10BC754E" w14:textId="46ABC863" w:rsidR="00C843E9" w:rsidRPr="00C843E9" w:rsidRDefault="00C843E9" w:rsidP="00C843E9">
            <w:pPr>
              <w:spacing w:line="276" w:lineRule="auto"/>
              <w:jc w:val="center"/>
              <w:rPr>
                <w:rFonts w:ascii="Times New Roman" w:hAnsi="Times New Roman" w:cs="Times New Roman"/>
              </w:rPr>
            </w:pPr>
          </w:p>
        </w:tc>
      </w:tr>
    </w:tbl>
    <w:p w14:paraId="6FD53E14" w14:textId="77777777" w:rsidR="00C843E9" w:rsidRPr="00C843E9" w:rsidRDefault="00C843E9" w:rsidP="00D21A35">
      <w:pPr>
        <w:spacing w:line="276" w:lineRule="auto"/>
        <w:jc w:val="both"/>
        <w:rPr>
          <w:rFonts w:ascii="Times New Roman" w:hAnsi="Times New Roman" w:cs="Times New Roman"/>
          <w:b/>
          <w:bCs/>
        </w:rPr>
      </w:pPr>
    </w:p>
    <w:p w14:paraId="7D20FD96" w14:textId="77777777" w:rsidR="00D84388" w:rsidRPr="00D84388" w:rsidRDefault="00D84388" w:rsidP="00D84388">
      <w:pPr>
        <w:spacing w:line="276" w:lineRule="auto"/>
        <w:jc w:val="both"/>
        <w:rPr>
          <w:rFonts w:ascii="Times New Roman" w:hAnsi="Times New Roman" w:cs="Times New Roman"/>
        </w:rPr>
      </w:pPr>
      <w:r w:rsidRPr="00D84388">
        <w:rPr>
          <w:rFonts w:ascii="Times New Roman" w:hAnsi="Times New Roman" w:cs="Times New Roman"/>
          <w:b/>
          <w:bCs/>
        </w:rPr>
        <w:t>Interpretation:</w:t>
      </w:r>
    </w:p>
    <w:p w14:paraId="75AD668A" w14:textId="177E0112" w:rsidR="00D84388" w:rsidRPr="00D84388" w:rsidRDefault="00D84388" w:rsidP="00D84388">
      <w:pPr>
        <w:spacing w:line="276" w:lineRule="auto"/>
        <w:jc w:val="both"/>
        <w:rPr>
          <w:rFonts w:ascii="Times New Roman" w:hAnsi="Times New Roman" w:cs="Times New Roman"/>
        </w:rPr>
      </w:pPr>
      <w:r w:rsidRPr="00D84388">
        <w:rPr>
          <w:rFonts w:ascii="Times New Roman" w:hAnsi="Times New Roman" w:cs="Times New Roman"/>
        </w:rPr>
        <w:t>Vacuum bag leaks represent the most critical risk (score</w:t>
      </w:r>
      <w:r>
        <w:rPr>
          <w:rFonts w:ascii="Times New Roman" w:hAnsi="Times New Roman" w:cs="Times New Roman"/>
        </w:rPr>
        <w:t xml:space="preserve">: </w:t>
      </w:r>
      <w:r w:rsidRPr="00D84388">
        <w:rPr>
          <w:rFonts w:ascii="Times New Roman" w:hAnsi="Times New Roman" w:cs="Times New Roman"/>
        </w:rPr>
        <w:t>20) and require immediate and robust mitigation measures.</w:t>
      </w:r>
    </w:p>
    <w:p w14:paraId="1843B080" w14:textId="30548CB6" w:rsidR="00D84388" w:rsidRPr="00D84388" w:rsidRDefault="00D84388" w:rsidP="00D84388">
      <w:pPr>
        <w:spacing w:line="276" w:lineRule="auto"/>
        <w:jc w:val="both"/>
        <w:rPr>
          <w:rFonts w:ascii="Times New Roman" w:hAnsi="Times New Roman" w:cs="Times New Roman"/>
        </w:rPr>
      </w:pPr>
      <w:r w:rsidRPr="00D84388">
        <w:rPr>
          <w:rFonts w:ascii="Times New Roman" w:hAnsi="Times New Roman" w:cs="Times New Roman"/>
        </w:rPr>
        <w:t>Uneven pressure distribution</w:t>
      </w:r>
      <w:r w:rsidR="001457BA">
        <w:rPr>
          <w:rFonts w:ascii="Times New Roman" w:hAnsi="Times New Roman" w:cs="Times New Roman"/>
        </w:rPr>
        <w:t>, Staggering</w:t>
      </w:r>
      <w:r w:rsidRPr="00D84388">
        <w:rPr>
          <w:rFonts w:ascii="Times New Roman" w:hAnsi="Times New Roman" w:cs="Times New Roman"/>
        </w:rPr>
        <w:t xml:space="preserve"> and voids/porosity are classified as significant risks (scores: 12), necessitating focused process control strategies.</w:t>
      </w:r>
    </w:p>
    <w:p w14:paraId="77D6D56B" w14:textId="77777777" w:rsidR="00D84388" w:rsidRPr="00D84388" w:rsidRDefault="00D84388" w:rsidP="00D84388">
      <w:pPr>
        <w:spacing w:line="276" w:lineRule="auto"/>
        <w:jc w:val="both"/>
        <w:rPr>
          <w:rFonts w:ascii="Times New Roman" w:hAnsi="Times New Roman" w:cs="Times New Roman"/>
        </w:rPr>
      </w:pPr>
      <w:r w:rsidRPr="00D84388">
        <w:rPr>
          <w:rFonts w:ascii="Times New Roman" w:hAnsi="Times New Roman" w:cs="Times New Roman"/>
        </w:rPr>
        <w:t>Resin pooling/dry spots and environmental factors are identified as moderate risks (scores: 9), highlighting the need for ongoing monitoring and procedural refinement.</w:t>
      </w:r>
    </w:p>
    <w:p w14:paraId="07C66F8C" w14:textId="77777777" w:rsidR="00D84388" w:rsidRDefault="00D84388" w:rsidP="00D84388">
      <w:pPr>
        <w:spacing w:line="276" w:lineRule="auto"/>
        <w:jc w:val="both"/>
        <w:rPr>
          <w:rFonts w:ascii="Times New Roman" w:hAnsi="Times New Roman" w:cs="Times New Roman"/>
        </w:rPr>
      </w:pPr>
      <w:r w:rsidRPr="00D84388">
        <w:rPr>
          <w:rFonts w:ascii="Times New Roman" w:hAnsi="Times New Roman" w:cs="Times New Roman"/>
        </w:rPr>
        <w:t>This structured risk assessment facilitates the targeted allocation of resources and implementation of process controls, directly supporting the quality, safety, and certification requirements of composite fuselage manufacturing.</w:t>
      </w:r>
    </w:p>
    <w:p w14:paraId="2B4D60B7" w14:textId="77777777" w:rsidR="006642D8" w:rsidRDefault="006642D8" w:rsidP="00D84388">
      <w:pPr>
        <w:spacing w:line="276" w:lineRule="auto"/>
        <w:jc w:val="both"/>
        <w:rPr>
          <w:rFonts w:ascii="Times New Roman" w:hAnsi="Times New Roman" w:cs="Times New Roman"/>
        </w:rPr>
      </w:pPr>
    </w:p>
    <w:p w14:paraId="3C8A754B" w14:textId="77777777" w:rsidR="001457BA" w:rsidRDefault="001457BA" w:rsidP="00D84388">
      <w:pPr>
        <w:spacing w:line="276" w:lineRule="auto"/>
        <w:jc w:val="both"/>
        <w:rPr>
          <w:rFonts w:ascii="Times New Roman" w:hAnsi="Times New Roman" w:cs="Times New Roman"/>
        </w:rPr>
      </w:pPr>
    </w:p>
    <w:p w14:paraId="0FF2D0F4" w14:textId="77777777" w:rsidR="001457BA" w:rsidRDefault="001457BA" w:rsidP="00D84388">
      <w:pPr>
        <w:spacing w:line="276" w:lineRule="auto"/>
        <w:jc w:val="both"/>
        <w:rPr>
          <w:rFonts w:ascii="Times New Roman" w:hAnsi="Times New Roman" w:cs="Times New Roman"/>
        </w:rPr>
      </w:pPr>
    </w:p>
    <w:p w14:paraId="6E53A0DE" w14:textId="77777777" w:rsidR="006642D8" w:rsidRDefault="006642D8" w:rsidP="00D84388">
      <w:pPr>
        <w:spacing w:line="276" w:lineRule="auto"/>
        <w:jc w:val="both"/>
        <w:rPr>
          <w:rFonts w:ascii="Times New Roman" w:hAnsi="Times New Roman" w:cs="Times New Roman"/>
        </w:rPr>
      </w:pPr>
    </w:p>
    <w:p w14:paraId="36DAD17E" w14:textId="77777777" w:rsidR="006642D8" w:rsidRDefault="006642D8" w:rsidP="004179F5">
      <w:pPr>
        <w:pStyle w:val="Heading2"/>
      </w:pPr>
      <w:r w:rsidRPr="006642D8">
        <w:lastRenderedPageBreak/>
        <w:t xml:space="preserve">4. </w:t>
      </w:r>
      <w:r w:rsidRPr="006642D8">
        <w:rPr>
          <w:rFonts w:eastAsiaTheme="minorHAnsi"/>
        </w:rPr>
        <w:t>Integration of FMEA Methodology for Enhanced Risk Management</w:t>
      </w:r>
    </w:p>
    <w:p w14:paraId="2751F607" w14:textId="324F205F" w:rsidR="006642D8" w:rsidRPr="004A0E50" w:rsidRDefault="004A0E50" w:rsidP="006642D8">
      <w:pPr>
        <w:spacing w:line="276" w:lineRule="auto"/>
        <w:jc w:val="both"/>
        <w:rPr>
          <w:rFonts w:ascii="Times New Roman" w:hAnsi="Times New Roman" w:cs="Times New Roman"/>
        </w:rPr>
      </w:pPr>
      <w:r w:rsidRPr="004A0E50">
        <w:rPr>
          <w:rFonts w:ascii="Times New Roman" w:hAnsi="Times New Roman" w:cs="Times New Roman"/>
        </w:rPr>
        <w:t>Failure Mode and Effects Analysis (FMEA) is a structured, quantitative method used to prioritize risks in composite fuselage manufacturing by assessing three key dimensions: Severity (S), Occurrence (O), and Detection (D). This approach is consistent with aerospace regulatory standards (FAA, EASA) and offers a systematic framework for identifying failure modes, evaluating their effects, and implementing targeted mitigation strategies. The following section presents the integration of FMEA into the vacuum bagging risk assessment, drawing on academic research and established industry practices.</w:t>
      </w:r>
    </w:p>
    <w:p w14:paraId="1489A035" w14:textId="03A3A924" w:rsidR="006642D8" w:rsidRDefault="006642D8" w:rsidP="00D84388">
      <w:pPr>
        <w:spacing w:line="276" w:lineRule="auto"/>
        <w:jc w:val="both"/>
        <w:rPr>
          <w:rFonts w:ascii="Times New Roman" w:hAnsi="Times New Roman" w:cs="Times New Roman"/>
        </w:rPr>
      </w:pPr>
    </w:p>
    <w:p w14:paraId="684BE37B" w14:textId="77777777" w:rsidR="004A0E50" w:rsidRPr="004A0E50" w:rsidRDefault="004A0E50" w:rsidP="004179F5">
      <w:pPr>
        <w:pStyle w:val="Heading3"/>
      </w:pPr>
      <w:r w:rsidRPr="004A0E50">
        <w:t>FMEA Framework for Composite Fuselage Manufacturing</w:t>
      </w:r>
    </w:p>
    <w:p w14:paraId="0A2956CD" w14:textId="3AA6677E" w:rsidR="004A0E50" w:rsidRDefault="004A0E50" w:rsidP="00D84388">
      <w:pPr>
        <w:spacing w:line="276" w:lineRule="auto"/>
        <w:jc w:val="both"/>
        <w:rPr>
          <w:rFonts w:ascii="Times New Roman" w:hAnsi="Times New Roman" w:cs="Times New Roman"/>
          <w:b/>
          <w:bCs/>
        </w:rPr>
      </w:pPr>
      <w:r w:rsidRPr="004A0E50">
        <w:rPr>
          <w:rFonts w:ascii="Times New Roman" w:hAnsi="Times New Roman" w:cs="Times New Roman"/>
          <w:b/>
          <w:bCs/>
        </w:rPr>
        <w:t>FMEA Scales</w:t>
      </w:r>
      <w:r>
        <w:rPr>
          <w:rFonts w:ascii="Times New Roman" w:hAnsi="Times New Roman" w:cs="Times New Roman"/>
          <w:b/>
          <w:bCs/>
        </w:rPr>
        <w:t>:</w:t>
      </w:r>
    </w:p>
    <w:tbl>
      <w:tblPr>
        <w:tblStyle w:val="TableGrid"/>
        <w:tblW w:w="0" w:type="auto"/>
        <w:tblLook w:val="04A0" w:firstRow="1" w:lastRow="0" w:firstColumn="1" w:lastColumn="0" w:noHBand="0" w:noVBand="1"/>
      </w:tblPr>
      <w:tblGrid>
        <w:gridCol w:w="2502"/>
        <w:gridCol w:w="785"/>
        <w:gridCol w:w="2090"/>
        <w:gridCol w:w="785"/>
        <w:gridCol w:w="2403"/>
        <w:gridCol w:w="785"/>
      </w:tblGrid>
      <w:tr w:rsidR="00BB13CC" w14:paraId="56670C89" w14:textId="77777777" w:rsidTr="00BB13CC">
        <w:tc>
          <w:tcPr>
            <w:tcW w:w="0" w:type="auto"/>
          </w:tcPr>
          <w:p w14:paraId="32078773" w14:textId="1B749B50" w:rsidR="004A0E50" w:rsidRDefault="004A0E50" w:rsidP="00D84388">
            <w:pPr>
              <w:spacing w:line="276" w:lineRule="auto"/>
              <w:jc w:val="both"/>
              <w:rPr>
                <w:rFonts w:ascii="Times New Roman" w:hAnsi="Times New Roman" w:cs="Times New Roman"/>
                <w:b/>
                <w:bCs/>
              </w:rPr>
            </w:pPr>
            <w:r>
              <w:rPr>
                <w:rFonts w:ascii="Times New Roman" w:hAnsi="Times New Roman" w:cs="Times New Roman"/>
                <w:b/>
                <w:bCs/>
              </w:rPr>
              <w:t>Severity</w:t>
            </w:r>
          </w:p>
        </w:tc>
        <w:tc>
          <w:tcPr>
            <w:tcW w:w="0" w:type="auto"/>
          </w:tcPr>
          <w:p w14:paraId="65E40B69" w14:textId="5A8D3309" w:rsidR="004A0E50" w:rsidRDefault="004A0E50" w:rsidP="00D84388">
            <w:pPr>
              <w:spacing w:line="276" w:lineRule="auto"/>
              <w:jc w:val="both"/>
              <w:rPr>
                <w:rFonts w:ascii="Times New Roman" w:hAnsi="Times New Roman" w:cs="Times New Roman"/>
                <w:b/>
                <w:bCs/>
              </w:rPr>
            </w:pPr>
            <w:r>
              <w:rPr>
                <w:rFonts w:ascii="Times New Roman" w:hAnsi="Times New Roman" w:cs="Times New Roman"/>
                <w:b/>
                <w:bCs/>
              </w:rPr>
              <w:t>Score</w:t>
            </w:r>
          </w:p>
        </w:tc>
        <w:tc>
          <w:tcPr>
            <w:tcW w:w="0" w:type="auto"/>
          </w:tcPr>
          <w:p w14:paraId="7896A3AB" w14:textId="1530B3B7" w:rsidR="004A0E50" w:rsidRDefault="004A0E50" w:rsidP="00D84388">
            <w:pPr>
              <w:spacing w:line="276" w:lineRule="auto"/>
              <w:jc w:val="both"/>
              <w:rPr>
                <w:rFonts w:ascii="Times New Roman" w:hAnsi="Times New Roman" w:cs="Times New Roman"/>
                <w:b/>
                <w:bCs/>
              </w:rPr>
            </w:pPr>
            <w:r>
              <w:rPr>
                <w:rFonts w:ascii="Times New Roman" w:hAnsi="Times New Roman" w:cs="Times New Roman"/>
                <w:b/>
                <w:bCs/>
              </w:rPr>
              <w:t>Occurrence</w:t>
            </w:r>
          </w:p>
        </w:tc>
        <w:tc>
          <w:tcPr>
            <w:tcW w:w="0" w:type="auto"/>
          </w:tcPr>
          <w:p w14:paraId="4611BFDF" w14:textId="164252E3" w:rsidR="004A0E50" w:rsidRDefault="004A0E50" w:rsidP="00D84388">
            <w:pPr>
              <w:spacing w:line="276" w:lineRule="auto"/>
              <w:jc w:val="both"/>
              <w:rPr>
                <w:rFonts w:ascii="Times New Roman" w:hAnsi="Times New Roman" w:cs="Times New Roman"/>
                <w:b/>
                <w:bCs/>
              </w:rPr>
            </w:pPr>
            <w:r>
              <w:rPr>
                <w:rFonts w:ascii="Times New Roman" w:hAnsi="Times New Roman" w:cs="Times New Roman"/>
                <w:b/>
                <w:bCs/>
              </w:rPr>
              <w:t>Score</w:t>
            </w:r>
          </w:p>
        </w:tc>
        <w:tc>
          <w:tcPr>
            <w:tcW w:w="0" w:type="auto"/>
          </w:tcPr>
          <w:p w14:paraId="31FAA574" w14:textId="3037E193" w:rsidR="004A0E50" w:rsidRDefault="004A0E50" w:rsidP="00D84388">
            <w:pPr>
              <w:spacing w:line="276" w:lineRule="auto"/>
              <w:jc w:val="both"/>
              <w:rPr>
                <w:rFonts w:ascii="Times New Roman" w:hAnsi="Times New Roman" w:cs="Times New Roman"/>
                <w:b/>
                <w:bCs/>
              </w:rPr>
            </w:pPr>
            <w:r>
              <w:rPr>
                <w:rFonts w:ascii="Times New Roman" w:hAnsi="Times New Roman" w:cs="Times New Roman"/>
                <w:b/>
                <w:bCs/>
              </w:rPr>
              <w:t>Detection</w:t>
            </w:r>
          </w:p>
        </w:tc>
        <w:tc>
          <w:tcPr>
            <w:tcW w:w="0" w:type="auto"/>
          </w:tcPr>
          <w:p w14:paraId="77AA2C01" w14:textId="12D7693F" w:rsidR="004A0E50" w:rsidRDefault="004A0E50" w:rsidP="00D84388">
            <w:pPr>
              <w:spacing w:line="276" w:lineRule="auto"/>
              <w:jc w:val="both"/>
              <w:rPr>
                <w:rFonts w:ascii="Times New Roman" w:hAnsi="Times New Roman" w:cs="Times New Roman"/>
                <w:b/>
                <w:bCs/>
              </w:rPr>
            </w:pPr>
            <w:r>
              <w:rPr>
                <w:rFonts w:ascii="Times New Roman" w:hAnsi="Times New Roman" w:cs="Times New Roman"/>
                <w:b/>
                <w:bCs/>
              </w:rPr>
              <w:t>Score</w:t>
            </w:r>
          </w:p>
        </w:tc>
      </w:tr>
      <w:tr w:rsidR="00BB13CC" w14:paraId="0CA4EB11" w14:textId="77777777" w:rsidTr="00BB13CC">
        <w:tc>
          <w:tcPr>
            <w:tcW w:w="0" w:type="auto"/>
          </w:tcPr>
          <w:p w14:paraId="4A58CC72" w14:textId="67313045" w:rsidR="00BB13CC" w:rsidRPr="00BB13CC" w:rsidRDefault="00BB13CC" w:rsidP="00BB13CC">
            <w:pPr>
              <w:spacing w:line="276" w:lineRule="auto"/>
              <w:rPr>
                <w:rFonts w:ascii="Times New Roman" w:hAnsi="Times New Roman" w:cs="Times New Roman"/>
              </w:rPr>
            </w:pPr>
            <w:r w:rsidRPr="00BB13CC">
              <w:rPr>
                <w:rFonts w:ascii="Times New Roman" w:hAnsi="Times New Roman" w:cs="Times New Roman"/>
              </w:rPr>
              <w:t>Insignificant (No impact)</w:t>
            </w:r>
          </w:p>
        </w:tc>
        <w:tc>
          <w:tcPr>
            <w:tcW w:w="0" w:type="auto"/>
          </w:tcPr>
          <w:p w14:paraId="4BA801BD" w14:textId="4C1F0A30" w:rsidR="00BB13CC" w:rsidRPr="00BB13CC" w:rsidRDefault="00BB13CC" w:rsidP="00BB13CC">
            <w:pPr>
              <w:spacing w:line="276" w:lineRule="auto"/>
              <w:rPr>
                <w:rFonts w:ascii="Times New Roman" w:hAnsi="Times New Roman" w:cs="Times New Roman"/>
              </w:rPr>
            </w:pPr>
            <w:r w:rsidRPr="00BB13CC">
              <w:rPr>
                <w:rFonts w:ascii="Times New Roman" w:hAnsi="Times New Roman" w:cs="Times New Roman"/>
              </w:rPr>
              <w:t>1</w:t>
            </w:r>
          </w:p>
        </w:tc>
        <w:tc>
          <w:tcPr>
            <w:tcW w:w="0" w:type="auto"/>
          </w:tcPr>
          <w:p w14:paraId="07577EB7" w14:textId="29E7C1E0" w:rsidR="00BB13CC" w:rsidRPr="00BB13CC" w:rsidRDefault="00BB13CC" w:rsidP="00BB13CC">
            <w:pPr>
              <w:spacing w:line="276" w:lineRule="auto"/>
              <w:rPr>
                <w:rFonts w:ascii="Times New Roman" w:hAnsi="Times New Roman" w:cs="Times New Roman"/>
              </w:rPr>
            </w:pPr>
            <w:r w:rsidRPr="00BB13CC">
              <w:rPr>
                <w:rFonts w:ascii="Times New Roman" w:hAnsi="Times New Roman" w:cs="Times New Roman"/>
              </w:rPr>
              <w:t>Rare (&lt;1% probability)</w:t>
            </w:r>
          </w:p>
        </w:tc>
        <w:tc>
          <w:tcPr>
            <w:tcW w:w="0" w:type="auto"/>
          </w:tcPr>
          <w:p w14:paraId="42A4D7CC" w14:textId="434AA851" w:rsidR="00BB13CC" w:rsidRPr="00BB13CC" w:rsidRDefault="00BB13CC" w:rsidP="00BB13CC">
            <w:pPr>
              <w:spacing w:line="276" w:lineRule="auto"/>
              <w:rPr>
                <w:rFonts w:ascii="Times New Roman" w:hAnsi="Times New Roman" w:cs="Times New Roman"/>
              </w:rPr>
            </w:pPr>
            <w:r w:rsidRPr="00BB13CC">
              <w:rPr>
                <w:rFonts w:ascii="Times New Roman" w:hAnsi="Times New Roman" w:cs="Times New Roman"/>
              </w:rPr>
              <w:t>1</w:t>
            </w:r>
          </w:p>
        </w:tc>
        <w:tc>
          <w:tcPr>
            <w:tcW w:w="0" w:type="auto"/>
          </w:tcPr>
          <w:p w14:paraId="48F7721E" w14:textId="041CEE18" w:rsidR="00BB13CC" w:rsidRPr="00BB13CC" w:rsidRDefault="00BB13CC" w:rsidP="00BB13CC">
            <w:pPr>
              <w:spacing w:line="276" w:lineRule="auto"/>
              <w:rPr>
                <w:rFonts w:ascii="Times New Roman" w:hAnsi="Times New Roman" w:cs="Times New Roman"/>
              </w:rPr>
            </w:pPr>
            <w:r w:rsidRPr="00BB13CC">
              <w:rPr>
                <w:rFonts w:ascii="Times New Roman" w:hAnsi="Times New Roman" w:cs="Times New Roman"/>
              </w:rPr>
              <w:t>Almost Certain Detection</w:t>
            </w:r>
          </w:p>
        </w:tc>
        <w:tc>
          <w:tcPr>
            <w:tcW w:w="0" w:type="auto"/>
          </w:tcPr>
          <w:p w14:paraId="57E1CDE7" w14:textId="28D03B2E" w:rsidR="00BB13CC" w:rsidRPr="00BB13CC" w:rsidRDefault="00BB13CC" w:rsidP="00BB13CC">
            <w:pPr>
              <w:spacing w:line="276" w:lineRule="auto"/>
              <w:rPr>
                <w:rFonts w:ascii="Times New Roman" w:hAnsi="Times New Roman" w:cs="Times New Roman"/>
              </w:rPr>
            </w:pPr>
            <w:r w:rsidRPr="00BB13CC">
              <w:rPr>
                <w:rFonts w:ascii="Times New Roman" w:hAnsi="Times New Roman" w:cs="Times New Roman"/>
              </w:rPr>
              <w:t>1</w:t>
            </w:r>
          </w:p>
        </w:tc>
      </w:tr>
      <w:tr w:rsidR="00BB13CC" w14:paraId="6262EA8E" w14:textId="77777777" w:rsidTr="00BB13CC">
        <w:tc>
          <w:tcPr>
            <w:tcW w:w="0" w:type="auto"/>
          </w:tcPr>
          <w:p w14:paraId="2DDA9DFB" w14:textId="782C50CF" w:rsidR="00BB13CC" w:rsidRPr="00BB13CC" w:rsidRDefault="00BB13CC" w:rsidP="00BB13CC">
            <w:pPr>
              <w:spacing w:line="276" w:lineRule="auto"/>
              <w:rPr>
                <w:rFonts w:ascii="Times New Roman" w:hAnsi="Times New Roman" w:cs="Times New Roman"/>
              </w:rPr>
            </w:pPr>
            <w:r w:rsidRPr="00BB13CC">
              <w:rPr>
                <w:rFonts w:ascii="Times New Roman" w:hAnsi="Times New Roman" w:cs="Times New Roman"/>
              </w:rPr>
              <w:t>Minor (Aesthetic defect)</w:t>
            </w:r>
          </w:p>
        </w:tc>
        <w:tc>
          <w:tcPr>
            <w:tcW w:w="0" w:type="auto"/>
          </w:tcPr>
          <w:p w14:paraId="36EB5F81" w14:textId="5DD6B4FE" w:rsidR="00BB13CC" w:rsidRPr="00BB13CC" w:rsidRDefault="00BB13CC" w:rsidP="00BB13CC">
            <w:pPr>
              <w:spacing w:line="276" w:lineRule="auto"/>
              <w:rPr>
                <w:rFonts w:ascii="Times New Roman" w:hAnsi="Times New Roman" w:cs="Times New Roman"/>
              </w:rPr>
            </w:pPr>
            <w:r w:rsidRPr="00BB13CC">
              <w:rPr>
                <w:rFonts w:ascii="Times New Roman" w:hAnsi="Times New Roman" w:cs="Times New Roman"/>
              </w:rPr>
              <w:t>2</w:t>
            </w:r>
          </w:p>
        </w:tc>
        <w:tc>
          <w:tcPr>
            <w:tcW w:w="0" w:type="auto"/>
          </w:tcPr>
          <w:p w14:paraId="7EBBAFFA" w14:textId="66B4A543" w:rsidR="00BB13CC" w:rsidRPr="00BB13CC" w:rsidRDefault="00BB13CC" w:rsidP="00BB13CC">
            <w:pPr>
              <w:spacing w:line="276" w:lineRule="auto"/>
              <w:rPr>
                <w:rFonts w:ascii="Times New Roman" w:hAnsi="Times New Roman" w:cs="Times New Roman"/>
              </w:rPr>
            </w:pPr>
            <w:r w:rsidRPr="00BB13CC">
              <w:rPr>
                <w:rFonts w:ascii="Times New Roman" w:hAnsi="Times New Roman" w:cs="Times New Roman"/>
              </w:rPr>
              <w:t>Unlikely (1–10%)</w:t>
            </w:r>
          </w:p>
        </w:tc>
        <w:tc>
          <w:tcPr>
            <w:tcW w:w="0" w:type="auto"/>
          </w:tcPr>
          <w:p w14:paraId="015AFB0B" w14:textId="22280259" w:rsidR="00BB13CC" w:rsidRPr="00BB13CC" w:rsidRDefault="00BB13CC" w:rsidP="00BB13CC">
            <w:pPr>
              <w:spacing w:line="276" w:lineRule="auto"/>
              <w:rPr>
                <w:rFonts w:ascii="Times New Roman" w:hAnsi="Times New Roman" w:cs="Times New Roman"/>
              </w:rPr>
            </w:pPr>
            <w:r w:rsidRPr="00BB13CC">
              <w:rPr>
                <w:rFonts w:ascii="Times New Roman" w:hAnsi="Times New Roman" w:cs="Times New Roman"/>
              </w:rPr>
              <w:t>2</w:t>
            </w:r>
          </w:p>
        </w:tc>
        <w:tc>
          <w:tcPr>
            <w:tcW w:w="0" w:type="auto"/>
          </w:tcPr>
          <w:p w14:paraId="1A5D73CB" w14:textId="1159EF0E" w:rsidR="00BB13CC" w:rsidRPr="00BB13CC" w:rsidRDefault="00BB13CC" w:rsidP="00BB13CC">
            <w:pPr>
              <w:spacing w:line="276" w:lineRule="auto"/>
              <w:rPr>
                <w:rFonts w:ascii="Times New Roman" w:hAnsi="Times New Roman" w:cs="Times New Roman"/>
              </w:rPr>
            </w:pPr>
            <w:r w:rsidRPr="00BB13CC">
              <w:rPr>
                <w:rFonts w:ascii="Times New Roman" w:hAnsi="Times New Roman" w:cs="Times New Roman"/>
              </w:rPr>
              <w:t>High Likelihood of Detection</w:t>
            </w:r>
          </w:p>
        </w:tc>
        <w:tc>
          <w:tcPr>
            <w:tcW w:w="0" w:type="auto"/>
          </w:tcPr>
          <w:p w14:paraId="0E2FFF54" w14:textId="577B0CCE" w:rsidR="00BB13CC" w:rsidRPr="00BB13CC" w:rsidRDefault="00BB13CC" w:rsidP="00BB13CC">
            <w:pPr>
              <w:spacing w:line="276" w:lineRule="auto"/>
              <w:rPr>
                <w:rFonts w:ascii="Times New Roman" w:hAnsi="Times New Roman" w:cs="Times New Roman"/>
              </w:rPr>
            </w:pPr>
            <w:r w:rsidRPr="00BB13CC">
              <w:rPr>
                <w:rFonts w:ascii="Times New Roman" w:hAnsi="Times New Roman" w:cs="Times New Roman"/>
              </w:rPr>
              <w:t>2</w:t>
            </w:r>
          </w:p>
        </w:tc>
      </w:tr>
      <w:tr w:rsidR="00BB13CC" w14:paraId="347F6ACA" w14:textId="77777777" w:rsidTr="00BB13CC">
        <w:tc>
          <w:tcPr>
            <w:tcW w:w="0" w:type="auto"/>
          </w:tcPr>
          <w:p w14:paraId="07CD3227" w14:textId="37C2C1FF" w:rsidR="00BB13CC" w:rsidRPr="00BB13CC" w:rsidRDefault="00BB13CC" w:rsidP="00BB13CC">
            <w:pPr>
              <w:spacing w:line="276" w:lineRule="auto"/>
              <w:rPr>
                <w:rFonts w:ascii="Times New Roman" w:hAnsi="Times New Roman" w:cs="Times New Roman"/>
              </w:rPr>
            </w:pPr>
            <w:r w:rsidRPr="00BB13CC">
              <w:rPr>
                <w:rFonts w:ascii="Times New Roman" w:hAnsi="Times New Roman" w:cs="Times New Roman"/>
              </w:rPr>
              <w:t>Moderate (Rework needed)</w:t>
            </w:r>
          </w:p>
        </w:tc>
        <w:tc>
          <w:tcPr>
            <w:tcW w:w="0" w:type="auto"/>
          </w:tcPr>
          <w:p w14:paraId="6609B4D1" w14:textId="10EA6126" w:rsidR="00BB13CC" w:rsidRPr="00BB13CC" w:rsidRDefault="00BB13CC" w:rsidP="00BB13CC">
            <w:pPr>
              <w:spacing w:line="276" w:lineRule="auto"/>
              <w:rPr>
                <w:rFonts w:ascii="Times New Roman" w:hAnsi="Times New Roman" w:cs="Times New Roman"/>
              </w:rPr>
            </w:pPr>
            <w:r w:rsidRPr="00BB13CC">
              <w:rPr>
                <w:rFonts w:ascii="Times New Roman" w:hAnsi="Times New Roman" w:cs="Times New Roman"/>
              </w:rPr>
              <w:t>3</w:t>
            </w:r>
          </w:p>
        </w:tc>
        <w:tc>
          <w:tcPr>
            <w:tcW w:w="0" w:type="auto"/>
          </w:tcPr>
          <w:p w14:paraId="1D6AAE0A" w14:textId="70BA4AED" w:rsidR="00BB13CC" w:rsidRPr="00BB13CC" w:rsidRDefault="00BB13CC" w:rsidP="00BB13CC">
            <w:pPr>
              <w:spacing w:line="276" w:lineRule="auto"/>
              <w:rPr>
                <w:rFonts w:ascii="Times New Roman" w:hAnsi="Times New Roman" w:cs="Times New Roman"/>
              </w:rPr>
            </w:pPr>
            <w:r w:rsidRPr="00BB13CC">
              <w:rPr>
                <w:rFonts w:ascii="Times New Roman" w:hAnsi="Times New Roman" w:cs="Times New Roman"/>
              </w:rPr>
              <w:t>Possible (10–30%)</w:t>
            </w:r>
          </w:p>
        </w:tc>
        <w:tc>
          <w:tcPr>
            <w:tcW w:w="0" w:type="auto"/>
          </w:tcPr>
          <w:p w14:paraId="20A36FA1" w14:textId="73EECF6B" w:rsidR="00BB13CC" w:rsidRPr="00BB13CC" w:rsidRDefault="00BB13CC" w:rsidP="00BB13CC">
            <w:pPr>
              <w:spacing w:line="276" w:lineRule="auto"/>
              <w:rPr>
                <w:rFonts w:ascii="Times New Roman" w:hAnsi="Times New Roman" w:cs="Times New Roman"/>
              </w:rPr>
            </w:pPr>
            <w:r w:rsidRPr="00BB13CC">
              <w:rPr>
                <w:rFonts w:ascii="Times New Roman" w:hAnsi="Times New Roman" w:cs="Times New Roman"/>
              </w:rPr>
              <w:t>3</w:t>
            </w:r>
          </w:p>
        </w:tc>
        <w:tc>
          <w:tcPr>
            <w:tcW w:w="0" w:type="auto"/>
          </w:tcPr>
          <w:p w14:paraId="38FE3D98" w14:textId="4531C9F2" w:rsidR="00BB13CC" w:rsidRPr="00BB13CC" w:rsidRDefault="00BB13CC" w:rsidP="00BB13CC">
            <w:pPr>
              <w:spacing w:line="276" w:lineRule="auto"/>
              <w:rPr>
                <w:rFonts w:ascii="Times New Roman" w:hAnsi="Times New Roman" w:cs="Times New Roman"/>
              </w:rPr>
            </w:pPr>
            <w:r w:rsidRPr="00BB13CC">
              <w:rPr>
                <w:rFonts w:ascii="Times New Roman" w:hAnsi="Times New Roman" w:cs="Times New Roman"/>
              </w:rPr>
              <w:t>Moderate Detection</w:t>
            </w:r>
          </w:p>
        </w:tc>
        <w:tc>
          <w:tcPr>
            <w:tcW w:w="0" w:type="auto"/>
          </w:tcPr>
          <w:p w14:paraId="0C8DBC59" w14:textId="26A72469" w:rsidR="00BB13CC" w:rsidRPr="00BB13CC" w:rsidRDefault="00BB13CC" w:rsidP="00BB13CC">
            <w:pPr>
              <w:spacing w:line="276" w:lineRule="auto"/>
              <w:rPr>
                <w:rFonts w:ascii="Times New Roman" w:hAnsi="Times New Roman" w:cs="Times New Roman"/>
              </w:rPr>
            </w:pPr>
            <w:r w:rsidRPr="00BB13CC">
              <w:rPr>
                <w:rFonts w:ascii="Times New Roman" w:hAnsi="Times New Roman" w:cs="Times New Roman"/>
              </w:rPr>
              <w:t>3</w:t>
            </w:r>
          </w:p>
        </w:tc>
      </w:tr>
      <w:tr w:rsidR="00BB13CC" w14:paraId="1B82465C" w14:textId="77777777" w:rsidTr="00BB13CC">
        <w:tc>
          <w:tcPr>
            <w:tcW w:w="0" w:type="auto"/>
          </w:tcPr>
          <w:p w14:paraId="173093AA" w14:textId="2B343E38" w:rsidR="00BB13CC" w:rsidRPr="00BB13CC" w:rsidRDefault="00BB13CC" w:rsidP="00BB13CC">
            <w:pPr>
              <w:spacing w:line="276" w:lineRule="auto"/>
              <w:rPr>
                <w:rFonts w:ascii="Times New Roman" w:hAnsi="Times New Roman" w:cs="Times New Roman"/>
              </w:rPr>
            </w:pPr>
            <w:r w:rsidRPr="00BB13CC">
              <w:rPr>
                <w:rFonts w:ascii="Times New Roman" w:hAnsi="Times New Roman" w:cs="Times New Roman"/>
              </w:rPr>
              <w:t>Major (Structural defect)</w:t>
            </w:r>
          </w:p>
        </w:tc>
        <w:tc>
          <w:tcPr>
            <w:tcW w:w="0" w:type="auto"/>
          </w:tcPr>
          <w:p w14:paraId="3D9D90CA" w14:textId="0A9D9F5D" w:rsidR="00BB13CC" w:rsidRPr="00BB13CC" w:rsidRDefault="00BB13CC" w:rsidP="00BB13CC">
            <w:pPr>
              <w:spacing w:line="276" w:lineRule="auto"/>
              <w:rPr>
                <w:rFonts w:ascii="Times New Roman" w:hAnsi="Times New Roman" w:cs="Times New Roman"/>
              </w:rPr>
            </w:pPr>
            <w:r w:rsidRPr="00BB13CC">
              <w:rPr>
                <w:rFonts w:ascii="Times New Roman" w:hAnsi="Times New Roman" w:cs="Times New Roman"/>
              </w:rPr>
              <w:t>4</w:t>
            </w:r>
          </w:p>
        </w:tc>
        <w:tc>
          <w:tcPr>
            <w:tcW w:w="0" w:type="auto"/>
          </w:tcPr>
          <w:p w14:paraId="60C8596B" w14:textId="31735BC1" w:rsidR="00BB13CC" w:rsidRPr="00BB13CC" w:rsidRDefault="00BB13CC" w:rsidP="00BB13CC">
            <w:pPr>
              <w:spacing w:line="276" w:lineRule="auto"/>
              <w:rPr>
                <w:rFonts w:ascii="Times New Roman" w:hAnsi="Times New Roman" w:cs="Times New Roman"/>
              </w:rPr>
            </w:pPr>
            <w:r w:rsidRPr="00BB13CC">
              <w:rPr>
                <w:rFonts w:ascii="Times New Roman" w:hAnsi="Times New Roman" w:cs="Times New Roman"/>
              </w:rPr>
              <w:t>Likely (30–60%)</w:t>
            </w:r>
          </w:p>
        </w:tc>
        <w:tc>
          <w:tcPr>
            <w:tcW w:w="0" w:type="auto"/>
          </w:tcPr>
          <w:p w14:paraId="011B3504" w14:textId="2B9839D4" w:rsidR="00BB13CC" w:rsidRPr="00BB13CC" w:rsidRDefault="00BB13CC" w:rsidP="00BB13CC">
            <w:pPr>
              <w:spacing w:line="276" w:lineRule="auto"/>
              <w:rPr>
                <w:rFonts w:ascii="Times New Roman" w:hAnsi="Times New Roman" w:cs="Times New Roman"/>
              </w:rPr>
            </w:pPr>
            <w:r w:rsidRPr="00BB13CC">
              <w:rPr>
                <w:rFonts w:ascii="Times New Roman" w:hAnsi="Times New Roman" w:cs="Times New Roman"/>
              </w:rPr>
              <w:t>4</w:t>
            </w:r>
          </w:p>
        </w:tc>
        <w:tc>
          <w:tcPr>
            <w:tcW w:w="0" w:type="auto"/>
          </w:tcPr>
          <w:p w14:paraId="0BCD9773" w14:textId="6176D959" w:rsidR="00BB13CC" w:rsidRPr="00BB13CC" w:rsidRDefault="00BB13CC" w:rsidP="00BB13CC">
            <w:pPr>
              <w:spacing w:line="276" w:lineRule="auto"/>
              <w:rPr>
                <w:rFonts w:ascii="Times New Roman" w:hAnsi="Times New Roman" w:cs="Times New Roman"/>
              </w:rPr>
            </w:pPr>
            <w:r w:rsidRPr="00BB13CC">
              <w:rPr>
                <w:rFonts w:ascii="Times New Roman" w:hAnsi="Times New Roman" w:cs="Times New Roman"/>
              </w:rPr>
              <w:t>Low Likelihood of Detection</w:t>
            </w:r>
          </w:p>
        </w:tc>
        <w:tc>
          <w:tcPr>
            <w:tcW w:w="0" w:type="auto"/>
          </w:tcPr>
          <w:p w14:paraId="6937C4B5" w14:textId="752CA75C" w:rsidR="00BB13CC" w:rsidRPr="00BB13CC" w:rsidRDefault="00BB13CC" w:rsidP="00BB13CC">
            <w:pPr>
              <w:spacing w:line="276" w:lineRule="auto"/>
              <w:rPr>
                <w:rFonts w:ascii="Times New Roman" w:hAnsi="Times New Roman" w:cs="Times New Roman"/>
              </w:rPr>
            </w:pPr>
            <w:r w:rsidRPr="00BB13CC">
              <w:rPr>
                <w:rFonts w:ascii="Times New Roman" w:hAnsi="Times New Roman" w:cs="Times New Roman"/>
              </w:rPr>
              <w:t>4</w:t>
            </w:r>
          </w:p>
        </w:tc>
      </w:tr>
      <w:tr w:rsidR="00BB13CC" w14:paraId="5C832041" w14:textId="77777777" w:rsidTr="00BB13CC">
        <w:tc>
          <w:tcPr>
            <w:tcW w:w="0" w:type="auto"/>
          </w:tcPr>
          <w:p w14:paraId="6FD1F71C" w14:textId="0D5EAACD" w:rsidR="00BB13CC" w:rsidRPr="00BB13CC" w:rsidRDefault="00BB13CC" w:rsidP="00BB13CC">
            <w:pPr>
              <w:spacing w:line="276" w:lineRule="auto"/>
              <w:rPr>
                <w:rFonts w:ascii="Times New Roman" w:hAnsi="Times New Roman" w:cs="Times New Roman"/>
              </w:rPr>
            </w:pPr>
            <w:proofErr w:type="gramStart"/>
            <w:r w:rsidRPr="00BB13CC">
              <w:rPr>
                <w:rFonts w:ascii="Times New Roman" w:hAnsi="Times New Roman" w:cs="Times New Roman"/>
              </w:rPr>
              <w:t>Catastrophic(</w:t>
            </w:r>
            <w:proofErr w:type="gramEnd"/>
            <w:r w:rsidRPr="00BB13CC">
              <w:rPr>
                <w:rFonts w:ascii="Times New Roman" w:hAnsi="Times New Roman" w:cs="Times New Roman"/>
              </w:rPr>
              <w:t>Part scrap)</w:t>
            </w:r>
          </w:p>
        </w:tc>
        <w:tc>
          <w:tcPr>
            <w:tcW w:w="0" w:type="auto"/>
          </w:tcPr>
          <w:p w14:paraId="6501D625" w14:textId="5BF75ADF" w:rsidR="00BB13CC" w:rsidRPr="00BB13CC" w:rsidRDefault="00BB13CC" w:rsidP="00BB13CC">
            <w:pPr>
              <w:spacing w:line="276" w:lineRule="auto"/>
              <w:rPr>
                <w:rFonts w:ascii="Times New Roman" w:hAnsi="Times New Roman" w:cs="Times New Roman"/>
              </w:rPr>
            </w:pPr>
            <w:r w:rsidRPr="00BB13CC">
              <w:rPr>
                <w:rFonts w:ascii="Times New Roman" w:hAnsi="Times New Roman" w:cs="Times New Roman"/>
              </w:rPr>
              <w:t>5</w:t>
            </w:r>
          </w:p>
        </w:tc>
        <w:tc>
          <w:tcPr>
            <w:tcW w:w="0" w:type="auto"/>
          </w:tcPr>
          <w:p w14:paraId="128135B7" w14:textId="0715618F" w:rsidR="00BB13CC" w:rsidRPr="00BB13CC" w:rsidRDefault="00BB13CC" w:rsidP="00BB13CC">
            <w:pPr>
              <w:spacing w:line="276" w:lineRule="auto"/>
              <w:rPr>
                <w:rFonts w:ascii="Times New Roman" w:hAnsi="Times New Roman" w:cs="Times New Roman"/>
              </w:rPr>
            </w:pPr>
            <w:r w:rsidRPr="00BB13CC">
              <w:rPr>
                <w:rFonts w:ascii="Times New Roman" w:hAnsi="Times New Roman" w:cs="Times New Roman"/>
              </w:rPr>
              <w:t>Almost Certain (&gt;60%)</w:t>
            </w:r>
          </w:p>
        </w:tc>
        <w:tc>
          <w:tcPr>
            <w:tcW w:w="0" w:type="auto"/>
          </w:tcPr>
          <w:p w14:paraId="01F67305" w14:textId="09EF3A88" w:rsidR="00BB13CC" w:rsidRPr="00BB13CC" w:rsidRDefault="00BB13CC" w:rsidP="00BB13CC">
            <w:pPr>
              <w:spacing w:line="276" w:lineRule="auto"/>
              <w:rPr>
                <w:rFonts w:ascii="Times New Roman" w:hAnsi="Times New Roman" w:cs="Times New Roman"/>
              </w:rPr>
            </w:pPr>
            <w:r w:rsidRPr="00BB13CC">
              <w:rPr>
                <w:rFonts w:ascii="Times New Roman" w:hAnsi="Times New Roman" w:cs="Times New Roman"/>
              </w:rPr>
              <w:t>5</w:t>
            </w:r>
          </w:p>
        </w:tc>
        <w:tc>
          <w:tcPr>
            <w:tcW w:w="0" w:type="auto"/>
          </w:tcPr>
          <w:p w14:paraId="66A72982" w14:textId="4BCC64D9" w:rsidR="00BB13CC" w:rsidRPr="00BB13CC" w:rsidRDefault="00BB13CC" w:rsidP="00BB13CC">
            <w:pPr>
              <w:spacing w:line="276" w:lineRule="auto"/>
              <w:rPr>
                <w:rFonts w:ascii="Times New Roman" w:hAnsi="Times New Roman" w:cs="Times New Roman"/>
              </w:rPr>
            </w:pPr>
            <w:r w:rsidRPr="00BB13CC">
              <w:rPr>
                <w:rFonts w:ascii="Times New Roman" w:hAnsi="Times New Roman" w:cs="Times New Roman"/>
              </w:rPr>
              <w:t>Very Unlikely Detection</w:t>
            </w:r>
          </w:p>
        </w:tc>
        <w:tc>
          <w:tcPr>
            <w:tcW w:w="0" w:type="auto"/>
          </w:tcPr>
          <w:p w14:paraId="35F03DE4" w14:textId="4D1D5EBF" w:rsidR="00BB13CC" w:rsidRPr="00BB13CC" w:rsidRDefault="00BB13CC" w:rsidP="00BB13CC">
            <w:pPr>
              <w:spacing w:line="276" w:lineRule="auto"/>
              <w:rPr>
                <w:rFonts w:ascii="Times New Roman" w:hAnsi="Times New Roman" w:cs="Times New Roman"/>
              </w:rPr>
            </w:pPr>
            <w:r w:rsidRPr="00BB13CC">
              <w:rPr>
                <w:rFonts w:ascii="Times New Roman" w:hAnsi="Times New Roman" w:cs="Times New Roman"/>
              </w:rPr>
              <w:t>5</w:t>
            </w:r>
          </w:p>
        </w:tc>
      </w:tr>
    </w:tbl>
    <w:p w14:paraId="69505B87" w14:textId="77777777" w:rsidR="004A0E50" w:rsidRPr="004A0E50" w:rsidRDefault="004A0E50" w:rsidP="00D84388">
      <w:pPr>
        <w:spacing w:line="276" w:lineRule="auto"/>
        <w:jc w:val="both"/>
        <w:rPr>
          <w:rFonts w:ascii="Times New Roman" w:hAnsi="Times New Roman" w:cs="Times New Roman"/>
          <w:b/>
          <w:bCs/>
        </w:rPr>
      </w:pPr>
    </w:p>
    <w:p w14:paraId="41EA19A3" w14:textId="77777777" w:rsidR="00BB13CC" w:rsidRPr="00BB13CC" w:rsidRDefault="00BB13CC" w:rsidP="00BB13CC">
      <w:pPr>
        <w:spacing w:line="276" w:lineRule="auto"/>
        <w:jc w:val="both"/>
        <w:rPr>
          <w:rFonts w:ascii="Times New Roman" w:hAnsi="Times New Roman" w:cs="Times New Roman"/>
        </w:rPr>
      </w:pPr>
      <w:r w:rsidRPr="00BB13CC">
        <w:rPr>
          <w:rFonts w:ascii="Times New Roman" w:hAnsi="Times New Roman" w:cs="Times New Roman"/>
          <w:b/>
          <w:bCs/>
        </w:rPr>
        <w:t>Risk Priority Number (RPN):</w:t>
      </w:r>
    </w:p>
    <w:p w14:paraId="4D7FCB48" w14:textId="6CF07F41" w:rsidR="004A0E50" w:rsidRPr="00D84388" w:rsidRDefault="00BB13CC" w:rsidP="00BB13CC">
      <w:pPr>
        <w:spacing w:line="276" w:lineRule="auto"/>
        <w:jc w:val="center"/>
        <w:rPr>
          <w:rFonts w:ascii="Times New Roman" w:hAnsi="Times New Roman" w:cs="Times New Roman"/>
        </w:rPr>
      </w:pPr>
      <w:r w:rsidRPr="00BB13CC">
        <w:rPr>
          <w:rFonts w:ascii="Times New Roman" w:hAnsi="Times New Roman" w:cs="Times New Roman"/>
        </w:rPr>
        <w:t>RPN</w:t>
      </w:r>
      <w:r>
        <w:rPr>
          <w:rFonts w:ascii="Times New Roman" w:hAnsi="Times New Roman" w:cs="Times New Roman"/>
        </w:rPr>
        <w:t xml:space="preserve"> </w:t>
      </w:r>
      <w:r w:rsidRPr="00BB13CC">
        <w:rPr>
          <w:rFonts w:ascii="Times New Roman" w:hAnsi="Times New Roman" w:cs="Times New Roman"/>
        </w:rPr>
        <w:t>=</w:t>
      </w:r>
      <w:r>
        <w:rPr>
          <w:rFonts w:ascii="Times New Roman" w:hAnsi="Times New Roman" w:cs="Times New Roman"/>
        </w:rPr>
        <w:t xml:space="preserve"> </w:t>
      </w:r>
      <w:r w:rsidRPr="00BB13CC">
        <w:rPr>
          <w:rFonts w:ascii="Times New Roman" w:hAnsi="Times New Roman" w:cs="Times New Roman"/>
        </w:rPr>
        <w:t>S×O×</w:t>
      </w:r>
      <w:r w:rsidR="00D5557B" w:rsidRPr="00BB13CC">
        <w:rPr>
          <w:rFonts w:ascii="Times New Roman" w:hAnsi="Times New Roman" w:cs="Times New Roman"/>
        </w:rPr>
        <w:t>D</w:t>
      </w:r>
      <w:r w:rsidR="00D5557B">
        <w:rPr>
          <w:rFonts w:ascii="Times New Roman" w:hAnsi="Times New Roman" w:cs="Times New Roman"/>
        </w:rPr>
        <w:t xml:space="preserve"> (</w:t>
      </w:r>
      <w:r w:rsidRPr="00BB13CC">
        <w:rPr>
          <w:rFonts w:ascii="Times New Roman" w:hAnsi="Times New Roman" w:cs="Times New Roman"/>
        </w:rPr>
        <w:t>Range: 1–125</w:t>
      </w:r>
      <w:r>
        <w:rPr>
          <w:rFonts w:ascii="Times New Roman" w:hAnsi="Times New Roman" w:cs="Times New Roman"/>
        </w:rPr>
        <w:t>)</w:t>
      </w:r>
    </w:p>
    <w:p w14:paraId="5EF0F89F" w14:textId="77777777" w:rsidR="00D84388" w:rsidRDefault="00D84388" w:rsidP="00D21A35">
      <w:pPr>
        <w:spacing w:line="276" w:lineRule="auto"/>
        <w:jc w:val="both"/>
        <w:rPr>
          <w:rFonts w:ascii="Times New Roman" w:hAnsi="Times New Roman" w:cs="Times New Roman"/>
        </w:rPr>
      </w:pPr>
    </w:p>
    <w:p w14:paraId="68F866B9" w14:textId="77777777" w:rsidR="00D5557B" w:rsidRDefault="00D5557B" w:rsidP="00D21A35">
      <w:pPr>
        <w:spacing w:line="276" w:lineRule="auto"/>
        <w:jc w:val="both"/>
        <w:rPr>
          <w:rFonts w:ascii="Times New Roman" w:hAnsi="Times New Roman" w:cs="Times New Roman"/>
        </w:rPr>
      </w:pPr>
    </w:p>
    <w:p w14:paraId="6A7AB26C" w14:textId="77777777" w:rsidR="00D5557B" w:rsidRDefault="00D5557B" w:rsidP="00D21A35">
      <w:pPr>
        <w:spacing w:line="276" w:lineRule="auto"/>
        <w:jc w:val="both"/>
        <w:rPr>
          <w:rFonts w:ascii="Times New Roman" w:hAnsi="Times New Roman" w:cs="Times New Roman"/>
        </w:rPr>
      </w:pPr>
    </w:p>
    <w:p w14:paraId="432D2081" w14:textId="77777777" w:rsidR="00D5557B" w:rsidRDefault="00D5557B" w:rsidP="00D21A35">
      <w:pPr>
        <w:spacing w:line="276" w:lineRule="auto"/>
        <w:jc w:val="both"/>
        <w:rPr>
          <w:rFonts w:ascii="Times New Roman" w:hAnsi="Times New Roman" w:cs="Times New Roman"/>
        </w:rPr>
      </w:pPr>
    </w:p>
    <w:p w14:paraId="2AA0FC20" w14:textId="77777777" w:rsidR="00D5557B" w:rsidRDefault="00D5557B" w:rsidP="00D21A35">
      <w:pPr>
        <w:spacing w:line="276" w:lineRule="auto"/>
        <w:jc w:val="both"/>
        <w:rPr>
          <w:rFonts w:ascii="Times New Roman" w:hAnsi="Times New Roman" w:cs="Times New Roman"/>
        </w:rPr>
      </w:pPr>
    </w:p>
    <w:p w14:paraId="61F69C40" w14:textId="77777777" w:rsidR="00D5557B" w:rsidRDefault="00D5557B" w:rsidP="00D21A35">
      <w:pPr>
        <w:spacing w:line="276" w:lineRule="auto"/>
        <w:jc w:val="both"/>
        <w:rPr>
          <w:rFonts w:ascii="Times New Roman" w:hAnsi="Times New Roman" w:cs="Times New Roman"/>
        </w:rPr>
      </w:pPr>
    </w:p>
    <w:p w14:paraId="29B52B67" w14:textId="77777777" w:rsidR="00D5557B" w:rsidRDefault="00D5557B" w:rsidP="00D21A35">
      <w:pPr>
        <w:spacing w:line="276" w:lineRule="auto"/>
        <w:jc w:val="both"/>
        <w:rPr>
          <w:rFonts w:ascii="Times New Roman" w:hAnsi="Times New Roman" w:cs="Times New Roman"/>
        </w:rPr>
      </w:pPr>
    </w:p>
    <w:p w14:paraId="3C8739C5" w14:textId="77777777" w:rsidR="00D5557B" w:rsidRDefault="00D5557B" w:rsidP="00D21A35">
      <w:pPr>
        <w:spacing w:line="276" w:lineRule="auto"/>
        <w:jc w:val="both"/>
        <w:rPr>
          <w:rFonts w:ascii="Times New Roman" w:hAnsi="Times New Roman" w:cs="Times New Roman"/>
        </w:rPr>
      </w:pPr>
    </w:p>
    <w:p w14:paraId="68D89227" w14:textId="7F099C83" w:rsidR="00D5557B" w:rsidRPr="00D5557B" w:rsidRDefault="005027FE" w:rsidP="00D5557B">
      <w:pPr>
        <w:spacing w:line="276" w:lineRule="auto"/>
        <w:jc w:val="both"/>
        <w:rPr>
          <w:rFonts w:ascii="Times New Roman" w:hAnsi="Times New Roman" w:cs="Times New Roman"/>
          <w:b/>
          <w:bCs/>
        </w:rPr>
      </w:pPr>
      <w:r>
        <w:rPr>
          <w:rFonts w:ascii="Times New Roman" w:hAnsi="Times New Roman" w:cs="Times New Roman"/>
          <w:b/>
          <w:bCs/>
        </w:rPr>
        <w:lastRenderedPageBreak/>
        <w:t xml:space="preserve"> </w:t>
      </w:r>
      <w:r w:rsidR="00D5557B" w:rsidRPr="00D5557B">
        <w:rPr>
          <w:rFonts w:ascii="Times New Roman" w:hAnsi="Times New Roman" w:cs="Times New Roman"/>
          <w:b/>
          <w:bCs/>
        </w:rPr>
        <w:t>FMEA Table for Vacuum Bagging Risks</w:t>
      </w:r>
    </w:p>
    <w:tbl>
      <w:tblPr>
        <w:tblStyle w:val="TableGrid"/>
        <w:tblW w:w="0" w:type="auto"/>
        <w:tblLook w:val="04A0" w:firstRow="1" w:lastRow="0" w:firstColumn="1" w:lastColumn="0" w:noHBand="0" w:noVBand="1"/>
      </w:tblPr>
      <w:tblGrid>
        <w:gridCol w:w="1740"/>
        <w:gridCol w:w="3593"/>
        <w:gridCol w:w="350"/>
        <w:gridCol w:w="390"/>
        <w:gridCol w:w="390"/>
        <w:gridCol w:w="683"/>
        <w:gridCol w:w="2204"/>
      </w:tblGrid>
      <w:tr w:rsidR="00D5557B" w14:paraId="10C25DA1" w14:textId="77777777" w:rsidTr="003B2D3D">
        <w:tc>
          <w:tcPr>
            <w:tcW w:w="0" w:type="auto"/>
          </w:tcPr>
          <w:p w14:paraId="07EB62C5" w14:textId="43AF7CA7" w:rsidR="00D5557B" w:rsidRDefault="00D5557B" w:rsidP="003B2D3D">
            <w:pPr>
              <w:spacing w:line="276" w:lineRule="auto"/>
              <w:rPr>
                <w:rFonts w:ascii="Times New Roman" w:hAnsi="Times New Roman" w:cs="Times New Roman"/>
              </w:rPr>
            </w:pPr>
            <w:r>
              <w:rPr>
                <w:rFonts w:ascii="Times New Roman" w:hAnsi="Times New Roman" w:cs="Times New Roman"/>
              </w:rPr>
              <w:t>Risk</w:t>
            </w:r>
          </w:p>
        </w:tc>
        <w:tc>
          <w:tcPr>
            <w:tcW w:w="0" w:type="auto"/>
          </w:tcPr>
          <w:p w14:paraId="6C38DFED" w14:textId="1F5A2691" w:rsidR="00D5557B" w:rsidRDefault="00D5557B" w:rsidP="003B2D3D">
            <w:pPr>
              <w:spacing w:line="276" w:lineRule="auto"/>
              <w:rPr>
                <w:rFonts w:ascii="Times New Roman" w:hAnsi="Times New Roman" w:cs="Times New Roman"/>
              </w:rPr>
            </w:pPr>
            <w:r>
              <w:rPr>
                <w:rFonts w:ascii="Times New Roman" w:hAnsi="Times New Roman" w:cs="Times New Roman"/>
              </w:rPr>
              <w:t>Failure Mode</w:t>
            </w:r>
          </w:p>
        </w:tc>
        <w:tc>
          <w:tcPr>
            <w:tcW w:w="0" w:type="auto"/>
          </w:tcPr>
          <w:p w14:paraId="5CF3886C" w14:textId="608640DF" w:rsidR="00D5557B" w:rsidRDefault="00D5557B" w:rsidP="003B2D3D">
            <w:pPr>
              <w:spacing w:line="276" w:lineRule="auto"/>
              <w:rPr>
                <w:rFonts w:ascii="Times New Roman" w:hAnsi="Times New Roman" w:cs="Times New Roman"/>
              </w:rPr>
            </w:pPr>
            <w:r>
              <w:rPr>
                <w:rFonts w:ascii="Times New Roman" w:hAnsi="Times New Roman" w:cs="Times New Roman"/>
              </w:rPr>
              <w:t>S</w:t>
            </w:r>
          </w:p>
        </w:tc>
        <w:tc>
          <w:tcPr>
            <w:tcW w:w="0" w:type="auto"/>
          </w:tcPr>
          <w:p w14:paraId="05C584DC" w14:textId="19738DB2" w:rsidR="00D5557B" w:rsidRDefault="00D5557B" w:rsidP="003B2D3D">
            <w:pPr>
              <w:spacing w:line="276" w:lineRule="auto"/>
              <w:rPr>
                <w:rFonts w:ascii="Times New Roman" w:hAnsi="Times New Roman" w:cs="Times New Roman"/>
              </w:rPr>
            </w:pPr>
            <w:r>
              <w:rPr>
                <w:rFonts w:ascii="Times New Roman" w:hAnsi="Times New Roman" w:cs="Times New Roman"/>
              </w:rPr>
              <w:t>O</w:t>
            </w:r>
          </w:p>
        </w:tc>
        <w:tc>
          <w:tcPr>
            <w:tcW w:w="0" w:type="auto"/>
          </w:tcPr>
          <w:p w14:paraId="05869570" w14:textId="010FA19C" w:rsidR="00D5557B" w:rsidRDefault="00D5557B" w:rsidP="003B2D3D">
            <w:pPr>
              <w:spacing w:line="276" w:lineRule="auto"/>
              <w:rPr>
                <w:rFonts w:ascii="Times New Roman" w:hAnsi="Times New Roman" w:cs="Times New Roman"/>
              </w:rPr>
            </w:pPr>
            <w:r>
              <w:rPr>
                <w:rFonts w:ascii="Times New Roman" w:hAnsi="Times New Roman" w:cs="Times New Roman"/>
              </w:rPr>
              <w:t>D</w:t>
            </w:r>
          </w:p>
        </w:tc>
        <w:tc>
          <w:tcPr>
            <w:tcW w:w="0" w:type="auto"/>
          </w:tcPr>
          <w:p w14:paraId="171F8EEE" w14:textId="687ACBAE" w:rsidR="00D5557B" w:rsidRDefault="00D5557B" w:rsidP="003B2D3D">
            <w:pPr>
              <w:spacing w:line="276" w:lineRule="auto"/>
              <w:rPr>
                <w:rFonts w:ascii="Times New Roman" w:hAnsi="Times New Roman" w:cs="Times New Roman"/>
              </w:rPr>
            </w:pPr>
            <w:r>
              <w:rPr>
                <w:rFonts w:ascii="Times New Roman" w:hAnsi="Times New Roman" w:cs="Times New Roman"/>
              </w:rPr>
              <w:t>RPN</w:t>
            </w:r>
          </w:p>
        </w:tc>
        <w:tc>
          <w:tcPr>
            <w:tcW w:w="0" w:type="auto"/>
          </w:tcPr>
          <w:p w14:paraId="30BAFE81" w14:textId="3707629C" w:rsidR="00D5557B" w:rsidRDefault="00D5557B" w:rsidP="003B2D3D">
            <w:pPr>
              <w:spacing w:line="276" w:lineRule="auto"/>
              <w:rPr>
                <w:rFonts w:ascii="Times New Roman" w:hAnsi="Times New Roman" w:cs="Times New Roman"/>
              </w:rPr>
            </w:pPr>
            <w:r>
              <w:rPr>
                <w:rFonts w:ascii="Times New Roman" w:hAnsi="Times New Roman" w:cs="Times New Roman"/>
              </w:rPr>
              <w:t>Mitigation strategies</w:t>
            </w:r>
          </w:p>
        </w:tc>
      </w:tr>
      <w:tr w:rsidR="00D5557B" w14:paraId="199D8FE6" w14:textId="77777777" w:rsidTr="003B2D3D">
        <w:tc>
          <w:tcPr>
            <w:tcW w:w="0" w:type="auto"/>
          </w:tcPr>
          <w:p w14:paraId="0B8E96E6" w14:textId="5577B02B" w:rsidR="00D5557B" w:rsidRDefault="00D5557B" w:rsidP="003B2D3D">
            <w:pPr>
              <w:spacing w:line="276" w:lineRule="auto"/>
              <w:rPr>
                <w:rFonts w:ascii="Times New Roman" w:hAnsi="Times New Roman" w:cs="Times New Roman"/>
              </w:rPr>
            </w:pPr>
            <w:r>
              <w:rPr>
                <w:rFonts w:ascii="Times New Roman" w:hAnsi="Times New Roman" w:cs="Times New Roman"/>
              </w:rPr>
              <w:t>Vacuum bag leaks</w:t>
            </w:r>
          </w:p>
        </w:tc>
        <w:tc>
          <w:tcPr>
            <w:tcW w:w="0" w:type="auto"/>
          </w:tcPr>
          <w:p w14:paraId="49332843" w14:textId="77777777" w:rsidR="00D5557B" w:rsidRDefault="00D5557B" w:rsidP="003B2D3D">
            <w:pPr>
              <w:spacing w:line="276" w:lineRule="auto"/>
              <w:rPr>
                <w:rFonts w:ascii="Times New Roman" w:hAnsi="Times New Roman" w:cs="Times New Roman"/>
              </w:rPr>
            </w:pPr>
            <w:r w:rsidRPr="00D5557B">
              <w:rPr>
                <w:rFonts w:ascii="Times New Roman" w:hAnsi="Times New Roman" w:cs="Times New Roman"/>
              </w:rPr>
              <w:t>Air ingress → voids (Vf</w:t>
            </w:r>
            <w:r>
              <w:rPr>
                <w:rFonts w:ascii="Times New Roman" w:hAnsi="Times New Roman" w:cs="Times New Roman"/>
              </w:rPr>
              <w:t xml:space="preserve"> </w:t>
            </w:r>
            <w:r w:rsidRPr="00D5557B">
              <w:rPr>
                <w:rFonts w:ascii="Times New Roman" w:hAnsi="Times New Roman" w:cs="Times New Roman"/>
              </w:rPr>
              <w:t>&gt;2%</w:t>
            </w:r>
            <w:r>
              <w:rPr>
                <w:rFonts w:ascii="Times New Roman" w:hAnsi="Times New Roman" w:cs="Times New Roman"/>
              </w:rPr>
              <w:t>)</w:t>
            </w:r>
          </w:p>
          <w:p w14:paraId="783FABE0" w14:textId="41A031F9" w:rsidR="00D5557B" w:rsidRDefault="00D5557B" w:rsidP="003B2D3D">
            <w:pPr>
              <w:spacing w:line="276" w:lineRule="auto"/>
              <w:rPr>
                <w:rFonts w:ascii="Times New Roman" w:hAnsi="Times New Roman" w:cs="Times New Roman"/>
              </w:rPr>
            </w:pPr>
          </w:p>
        </w:tc>
        <w:tc>
          <w:tcPr>
            <w:tcW w:w="0" w:type="auto"/>
          </w:tcPr>
          <w:p w14:paraId="3DB1A4AA" w14:textId="4047F5A5" w:rsidR="00D5557B" w:rsidRDefault="00D5557B" w:rsidP="003B2D3D">
            <w:pPr>
              <w:spacing w:line="276" w:lineRule="auto"/>
              <w:rPr>
                <w:rFonts w:ascii="Times New Roman" w:hAnsi="Times New Roman" w:cs="Times New Roman"/>
              </w:rPr>
            </w:pPr>
            <w:r>
              <w:rPr>
                <w:rFonts w:ascii="Times New Roman" w:hAnsi="Times New Roman" w:cs="Times New Roman"/>
              </w:rPr>
              <w:t>5</w:t>
            </w:r>
          </w:p>
        </w:tc>
        <w:tc>
          <w:tcPr>
            <w:tcW w:w="0" w:type="auto"/>
          </w:tcPr>
          <w:p w14:paraId="6306E400" w14:textId="23A78BB7" w:rsidR="00D5557B" w:rsidRDefault="00D5557B" w:rsidP="003B2D3D">
            <w:pPr>
              <w:spacing w:line="276" w:lineRule="auto"/>
              <w:rPr>
                <w:rFonts w:ascii="Times New Roman" w:hAnsi="Times New Roman" w:cs="Times New Roman"/>
              </w:rPr>
            </w:pPr>
            <w:r>
              <w:rPr>
                <w:rFonts w:ascii="Times New Roman" w:hAnsi="Times New Roman" w:cs="Times New Roman"/>
              </w:rPr>
              <w:t>4</w:t>
            </w:r>
          </w:p>
        </w:tc>
        <w:tc>
          <w:tcPr>
            <w:tcW w:w="0" w:type="auto"/>
          </w:tcPr>
          <w:p w14:paraId="1A65B077" w14:textId="6DA7BDF9" w:rsidR="00D5557B" w:rsidRDefault="00D5557B" w:rsidP="003B2D3D">
            <w:pPr>
              <w:spacing w:line="276" w:lineRule="auto"/>
              <w:rPr>
                <w:rFonts w:ascii="Times New Roman" w:hAnsi="Times New Roman" w:cs="Times New Roman"/>
              </w:rPr>
            </w:pPr>
            <w:r>
              <w:rPr>
                <w:rFonts w:ascii="Times New Roman" w:hAnsi="Times New Roman" w:cs="Times New Roman"/>
              </w:rPr>
              <w:t>3</w:t>
            </w:r>
          </w:p>
        </w:tc>
        <w:tc>
          <w:tcPr>
            <w:tcW w:w="0" w:type="auto"/>
          </w:tcPr>
          <w:p w14:paraId="4A2F7E40" w14:textId="66757AF8" w:rsidR="00D5557B" w:rsidRDefault="00D5557B" w:rsidP="003B2D3D">
            <w:pPr>
              <w:spacing w:line="276" w:lineRule="auto"/>
              <w:rPr>
                <w:rFonts w:ascii="Times New Roman" w:hAnsi="Times New Roman" w:cs="Times New Roman"/>
              </w:rPr>
            </w:pPr>
            <w:r>
              <w:rPr>
                <w:rFonts w:ascii="Times New Roman" w:hAnsi="Times New Roman" w:cs="Times New Roman"/>
              </w:rPr>
              <w:t>60</w:t>
            </w:r>
          </w:p>
        </w:tc>
        <w:tc>
          <w:tcPr>
            <w:tcW w:w="0" w:type="auto"/>
          </w:tcPr>
          <w:p w14:paraId="1B0B3FDC" w14:textId="465DB064" w:rsidR="00D5557B" w:rsidRDefault="00D5557B" w:rsidP="003B2D3D">
            <w:pPr>
              <w:spacing w:line="276" w:lineRule="auto"/>
              <w:rPr>
                <w:rFonts w:ascii="Times New Roman" w:hAnsi="Times New Roman" w:cs="Times New Roman"/>
              </w:rPr>
            </w:pPr>
            <w:r w:rsidRPr="00D5557B">
              <w:rPr>
                <w:rFonts w:ascii="Times New Roman" w:hAnsi="Times New Roman" w:cs="Times New Roman"/>
              </w:rPr>
              <w:t>- Automated leak detection (ultrasonic/pressure decay sensors)</w:t>
            </w:r>
            <w:r w:rsidR="006C2AF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"/>
                <w:id w:val="-1475909141"/>
                <w:placeholder>
                  <w:docPart w:val="DefaultPlaceholder_-1854013440"/>
                </w:placeholder>
              </w:sdtPr>
              <w:sdtContent>
                <w:r w:rsidR="00B90010" w:rsidRPr="00B90010">
                  <w:rPr>
                    <w:rFonts w:ascii="Times New Roman" w:hAnsi="Times New Roman" w:cs="Times New Roman"/>
                    <w:color w:val="000000"/>
                  </w:rPr>
                  <w:t>[8]</w:t>
                </w:r>
              </w:sdtContent>
            </w:sdt>
          </w:p>
        </w:tc>
      </w:tr>
      <w:tr w:rsidR="00D5557B" w14:paraId="521D4D79" w14:textId="77777777" w:rsidTr="003B2D3D">
        <w:tc>
          <w:tcPr>
            <w:tcW w:w="0" w:type="auto"/>
          </w:tcPr>
          <w:p w14:paraId="7C1191C7" w14:textId="77777777" w:rsidR="00D5557B" w:rsidRDefault="00D5557B" w:rsidP="003B2D3D">
            <w:pPr>
              <w:spacing w:line="276" w:lineRule="auto"/>
              <w:rPr>
                <w:rFonts w:ascii="Times New Roman" w:hAnsi="Times New Roman" w:cs="Times New Roman"/>
              </w:rPr>
            </w:pPr>
          </w:p>
        </w:tc>
        <w:tc>
          <w:tcPr>
            <w:tcW w:w="0" w:type="auto"/>
          </w:tcPr>
          <w:p w14:paraId="49126E09" w14:textId="64A792BB" w:rsidR="00D5557B" w:rsidRPr="00D5557B" w:rsidRDefault="00D5557B" w:rsidP="003B2D3D">
            <w:pPr>
              <w:spacing w:line="276" w:lineRule="auto"/>
              <w:rPr>
                <w:rFonts w:ascii="Times New Roman" w:hAnsi="Times New Roman" w:cs="Times New Roman"/>
              </w:rPr>
            </w:pPr>
            <w:r w:rsidRPr="00D5557B">
              <w:rPr>
                <w:rFonts w:ascii="Times New Roman" w:hAnsi="Times New Roman" w:cs="Times New Roman"/>
              </w:rPr>
              <w:t>→ Reduced interlaminar shear strength</w:t>
            </w:r>
          </w:p>
        </w:tc>
        <w:tc>
          <w:tcPr>
            <w:tcW w:w="0" w:type="auto"/>
          </w:tcPr>
          <w:p w14:paraId="63143B17" w14:textId="77777777" w:rsidR="00D5557B" w:rsidRDefault="00D5557B" w:rsidP="003B2D3D">
            <w:pPr>
              <w:spacing w:line="276" w:lineRule="auto"/>
              <w:rPr>
                <w:rFonts w:ascii="Times New Roman" w:hAnsi="Times New Roman" w:cs="Times New Roman"/>
              </w:rPr>
            </w:pPr>
          </w:p>
        </w:tc>
        <w:tc>
          <w:tcPr>
            <w:tcW w:w="0" w:type="auto"/>
          </w:tcPr>
          <w:p w14:paraId="1A2BC9CF" w14:textId="77777777" w:rsidR="00D5557B" w:rsidRDefault="00D5557B" w:rsidP="003B2D3D">
            <w:pPr>
              <w:spacing w:line="276" w:lineRule="auto"/>
              <w:rPr>
                <w:rFonts w:ascii="Times New Roman" w:hAnsi="Times New Roman" w:cs="Times New Roman"/>
              </w:rPr>
            </w:pPr>
          </w:p>
        </w:tc>
        <w:tc>
          <w:tcPr>
            <w:tcW w:w="0" w:type="auto"/>
          </w:tcPr>
          <w:p w14:paraId="1CE9C59F" w14:textId="77777777" w:rsidR="00D5557B" w:rsidRDefault="00D5557B" w:rsidP="003B2D3D">
            <w:pPr>
              <w:spacing w:line="276" w:lineRule="auto"/>
              <w:rPr>
                <w:rFonts w:ascii="Times New Roman" w:hAnsi="Times New Roman" w:cs="Times New Roman"/>
              </w:rPr>
            </w:pPr>
          </w:p>
        </w:tc>
        <w:tc>
          <w:tcPr>
            <w:tcW w:w="0" w:type="auto"/>
          </w:tcPr>
          <w:p w14:paraId="4F4F19CF" w14:textId="77777777" w:rsidR="00D5557B" w:rsidRDefault="00D5557B" w:rsidP="003B2D3D">
            <w:pPr>
              <w:spacing w:line="276" w:lineRule="auto"/>
              <w:rPr>
                <w:rFonts w:ascii="Times New Roman" w:hAnsi="Times New Roman" w:cs="Times New Roman"/>
              </w:rPr>
            </w:pPr>
          </w:p>
        </w:tc>
        <w:tc>
          <w:tcPr>
            <w:tcW w:w="0" w:type="auto"/>
          </w:tcPr>
          <w:p w14:paraId="289E0B1E" w14:textId="53B441B6" w:rsidR="00D5557B" w:rsidRDefault="00D5557B" w:rsidP="003B2D3D">
            <w:pPr>
              <w:spacing w:line="276" w:lineRule="auto"/>
              <w:rPr>
                <w:rFonts w:ascii="Times New Roman" w:hAnsi="Times New Roman" w:cs="Times New Roman"/>
              </w:rPr>
            </w:pPr>
            <w:r w:rsidRPr="00D5557B">
              <w:rPr>
                <w:rFonts w:ascii="Times New Roman" w:hAnsi="Times New Roman" w:cs="Times New Roman"/>
              </w:rPr>
              <w:t> Redundant sealing (double tape + silicone at joints)</w:t>
            </w:r>
            <w:sdt>
              <w:sdtPr>
                <w:rPr>
                  <w:rFonts w:ascii="Times New Roman" w:hAnsi="Times New Roman" w:cs="Times New Roman"/>
                  <w:color w:val="000000"/>
                </w:rPr>
                <w:tag w:val="MENDELEY_CITATION_v3_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"/>
                <w:id w:val="-801386309"/>
                <w:placeholder>
                  <w:docPart w:val="DefaultPlaceholder_-1854013440"/>
                </w:placeholder>
              </w:sdtPr>
              <w:sdtContent>
                <w:r w:rsidR="00B90010" w:rsidRPr="00B90010">
                  <w:rPr>
                    <w:rFonts w:ascii="Times New Roman" w:hAnsi="Times New Roman" w:cs="Times New Roman"/>
                    <w:color w:val="000000"/>
                  </w:rPr>
                  <w:t>[9]</w:t>
                </w:r>
              </w:sdtContent>
            </w:sdt>
          </w:p>
        </w:tc>
      </w:tr>
      <w:tr w:rsidR="00D5557B" w14:paraId="4071CED4" w14:textId="77777777" w:rsidTr="003B2D3D">
        <w:tc>
          <w:tcPr>
            <w:tcW w:w="0" w:type="auto"/>
          </w:tcPr>
          <w:p w14:paraId="4CA62E24" w14:textId="37C63C0C" w:rsidR="00D5557B" w:rsidRDefault="00D5557B" w:rsidP="003B2D3D">
            <w:pPr>
              <w:spacing w:line="276" w:lineRule="auto"/>
              <w:rPr>
                <w:rFonts w:ascii="Times New Roman" w:hAnsi="Times New Roman" w:cs="Times New Roman"/>
              </w:rPr>
            </w:pPr>
            <w:r>
              <w:rPr>
                <w:rFonts w:ascii="Times New Roman" w:hAnsi="Times New Roman" w:cs="Times New Roman"/>
              </w:rPr>
              <w:t>Uneven Pressure</w:t>
            </w:r>
          </w:p>
        </w:tc>
        <w:tc>
          <w:tcPr>
            <w:tcW w:w="0" w:type="auto"/>
          </w:tcPr>
          <w:p w14:paraId="1E44EEC7" w14:textId="0C704FA8" w:rsidR="00D5557B" w:rsidRDefault="00D5557B" w:rsidP="003B2D3D">
            <w:pPr>
              <w:spacing w:line="276" w:lineRule="auto"/>
              <w:rPr>
                <w:rFonts w:ascii="Times New Roman" w:hAnsi="Times New Roman" w:cs="Times New Roman"/>
              </w:rPr>
            </w:pPr>
            <w:r w:rsidRPr="00D5557B">
              <w:rPr>
                <w:rFonts w:ascii="Times New Roman" w:hAnsi="Times New Roman" w:cs="Times New Roman"/>
              </w:rPr>
              <w:t>Localized resin pooling/dry spots</w:t>
            </w:r>
          </w:p>
        </w:tc>
        <w:tc>
          <w:tcPr>
            <w:tcW w:w="0" w:type="auto"/>
          </w:tcPr>
          <w:p w14:paraId="5588F7A6" w14:textId="4AD7BC1E" w:rsidR="00D5557B" w:rsidRDefault="00D5557B" w:rsidP="003B2D3D">
            <w:pPr>
              <w:spacing w:line="276" w:lineRule="auto"/>
              <w:rPr>
                <w:rFonts w:ascii="Times New Roman" w:hAnsi="Times New Roman" w:cs="Times New Roman"/>
              </w:rPr>
            </w:pPr>
            <w:r>
              <w:rPr>
                <w:rFonts w:ascii="Times New Roman" w:hAnsi="Times New Roman" w:cs="Times New Roman"/>
              </w:rPr>
              <w:t>4</w:t>
            </w:r>
          </w:p>
        </w:tc>
        <w:tc>
          <w:tcPr>
            <w:tcW w:w="0" w:type="auto"/>
          </w:tcPr>
          <w:p w14:paraId="02916D5B" w14:textId="5158B7B2" w:rsidR="00D5557B" w:rsidRDefault="00D5557B" w:rsidP="003B2D3D">
            <w:pPr>
              <w:spacing w:line="276" w:lineRule="auto"/>
              <w:rPr>
                <w:rFonts w:ascii="Times New Roman" w:hAnsi="Times New Roman" w:cs="Times New Roman"/>
              </w:rPr>
            </w:pPr>
            <w:r>
              <w:rPr>
                <w:rFonts w:ascii="Times New Roman" w:hAnsi="Times New Roman" w:cs="Times New Roman"/>
              </w:rPr>
              <w:t>3</w:t>
            </w:r>
          </w:p>
        </w:tc>
        <w:tc>
          <w:tcPr>
            <w:tcW w:w="0" w:type="auto"/>
          </w:tcPr>
          <w:p w14:paraId="201CEB91" w14:textId="538C0313" w:rsidR="00D5557B" w:rsidRDefault="00D5557B" w:rsidP="003B2D3D">
            <w:pPr>
              <w:spacing w:line="276" w:lineRule="auto"/>
              <w:rPr>
                <w:rFonts w:ascii="Times New Roman" w:hAnsi="Times New Roman" w:cs="Times New Roman"/>
              </w:rPr>
            </w:pPr>
            <w:r>
              <w:rPr>
                <w:rFonts w:ascii="Times New Roman" w:hAnsi="Times New Roman" w:cs="Times New Roman"/>
              </w:rPr>
              <w:t>3</w:t>
            </w:r>
          </w:p>
        </w:tc>
        <w:tc>
          <w:tcPr>
            <w:tcW w:w="0" w:type="auto"/>
          </w:tcPr>
          <w:p w14:paraId="1085D34D" w14:textId="7BE3A7DC" w:rsidR="00D5557B" w:rsidRDefault="00D5557B" w:rsidP="003B2D3D">
            <w:pPr>
              <w:spacing w:line="276" w:lineRule="auto"/>
              <w:rPr>
                <w:rFonts w:ascii="Times New Roman" w:hAnsi="Times New Roman" w:cs="Times New Roman"/>
              </w:rPr>
            </w:pPr>
            <w:r>
              <w:rPr>
                <w:rFonts w:ascii="Times New Roman" w:hAnsi="Times New Roman" w:cs="Times New Roman"/>
              </w:rPr>
              <w:t>36</w:t>
            </w:r>
          </w:p>
        </w:tc>
        <w:tc>
          <w:tcPr>
            <w:tcW w:w="0" w:type="auto"/>
          </w:tcPr>
          <w:p w14:paraId="7907EF3C" w14:textId="357B040B" w:rsidR="00D5557B" w:rsidRDefault="00D5557B" w:rsidP="003B2D3D">
            <w:pPr>
              <w:spacing w:line="276" w:lineRule="auto"/>
              <w:rPr>
                <w:rFonts w:ascii="Times New Roman" w:hAnsi="Times New Roman" w:cs="Times New Roman"/>
              </w:rPr>
            </w:pPr>
            <w:r w:rsidRPr="00D5557B">
              <w:rPr>
                <w:rFonts w:ascii="Times New Roman" w:hAnsi="Times New Roman" w:cs="Times New Roman"/>
              </w:rPr>
              <w:t>- Pressure mapping sensors + flow simulation (ANSYS/PAM-RTM</w:t>
            </w:r>
            <w:sdt>
              <w:sdtPr>
                <w:rPr>
                  <w:rFonts w:ascii="Times New Roman" w:hAnsi="Times New Roman" w:cs="Times New Roman"/>
                  <w:color w:val="000000"/>
                </w:rPr>
                <w:tag w:val="MENDELEY_CITATION_v3_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"/>
                <w:id w:val="64847813"/>
                <w:placeholder>
                  <w:docPart w:val="DefaultPlaceholder_-1854013440"/>
                </w:placeholder>
              </w:sdtPr>
              <w:sdtContent>
                <w:r w:rsidR="00B90010" w:rsidRPr="00B90010">
                  <w:rPr>
                    <w:rFonts w:ascii="Times New Roman" w:hAnsi="Times New Roman" w:cs="Times New Roman"/>
                    <w:color w:val="000000"/>
                  </w:rPr>
                  <w:t>[10]</w:t>
                </w:r>
              </w:sdtContent>
            </w:sdt>
          </w:p>
        </w:tc>
      </w:tr>
      <w:tr w:rsidR="00D5557B" w14:paraId="4C2231FE" w14:textId="77777777" w:rsidTr="003B2D3D">
        <w:tc>
          <w:tcPr>
            <w:tcW w:w="0" w:type="auto"/>
          </w:tcPr>
          <w:p w14:paraId="43DDB820" w14:textId="77777777" w:rsidR="00D5557B" w:rsidRDefault="00D5557B" w:rsidP="003B2D3D">
            <w:pPr>
              <w:spacing w:line="276" w:lineRule="auto"/>
              <w:rPr>
                <w:rFonts w:ascii="Times New Roman" w:hAnsi="Times New Roman" w:cs="Times New Roman"/>
              </w:rPr>
            </w:pPr>
          </w:p>
        </w:tc>
        <w:tc>
          <w:tcPr>
            <w:tcW w:w="0" w:type="auto"/>
          </w:tcPr>
          <w:p w14:paraId="2BED7A18" w14:textId="348AF821" w:rsidR="00D5557B" w:rsidRPr="00D5557B" w:rsidRDefault="00D5557B" w:rsidP="003B2D3D">
            <w:pPr>
              <w:spacing w:line="276" w:lineRule="auto"/>
              <w:rPr>
                <w:rFonts w:ascii="Times New Roman" w:hAnsi="Times New Roman" w:cs="Times New Roman"/>
              </w:rPr>
            </w:pPr>
            <w:r w:rsidRPr="00D5557B">
              <w:rPr>
                <w:rFonts w:ascii="Times New Roman" w:hAnsi="Times New Roman" w:cs="Times New Roman"/>
              </w:rPr>
              <w:t>→ Delamination under bending loads</w:t>
            </w:r>
          </w:p>
        </w:tc>
        <w:tc>
          <w:tcPr>
            <w:tcW w:w="0" w:type="auto"/>
          </w:tcPr>
          <w:p w14:paraId="5071B5B9" w14:textId="77777777" w:rsidR="00D5557B" w:rsidRDefault="00D5557B" w:rsidP="003B2D3D">
            <w:pPr>
              <w:spacing w:line="276" w:lineRule="auto"/>
              <w:rPr>
                <w:rFonts w:ascii="Times New Roman" w:hAnsi="Times New Roman" w:cs="Times New Roman"/>
              </w:rPr>
            </w:pPr>
          </w:p>
        </w:tc>
        <w:tc>
          <w:tcPr>
            <w:tcW w:w="0" w:type="auto"/>
          </w:tcPr>
          <w:p w14:paraId="35554D3B" w14:textId="77777777" w:rsidR="00D5557B" w:rsidRDefault="00D5557B" w:rsidP="003B2D3D">
            <w:pPr>
              <w:spacing w:line="276" w:lineRule="auto"/>
              <w:rPr>
                <w:rFonts w:ascii="Times New Roman" w:hAnsi="Times New Roman" w:cs="Times New Roman"/>
              </w:rPr>
            </w:pPr>
          </w:p>
        </w:tc>
        <w:tc>
          <w:tcPr>
            <w:tcW w:w="0" w:type="auto"/>
          </w:tcPr>
          <w:p w14:paraId="24808DCD" w14:textId="77777777" w:rsidR="00D5557B" w:rsidRDefault="00D5557B" w:rsidP="003B2D3D">
            <w:pPr>
              <w:spacing w:line="276" w:lineRule="auto"/>
              <w:rPr>
                <w:rFonts w:ascii="Times New Roman" w:hAnsi="Times New Roman" w:cs="Times New Roman"/>
              </w:rPr>
            </w:pPr>
          </w:p>
        </w:tc>
        <w:tc>
          <w:tcPr>
            <w:tcW w:w="0" w:type="auto"/>
          </w:tcPr>
          <w:p w14:paraId="72CCC23E" w14:textId="77777777" w:rsidR="00D5557B" w:rsidRDefault="00D5557B" w:rsidP="003B2D3D">
            <w:pPr>
              <w:spacing w:line="276" w:lineRule="auto"/>
              <w:rPr>
                <w:rFonts w:ascii="Times New Roman" w:hAnsi="Times New Roman" w:cs="Times New Roman"/>
              </w:rPr>
            </w:pPr>
          </w:p>
        </w:tc>
        <w:tc>
          <w:tcPr>
            <w:tcW w:w="0" w:type="auto"/>
          </w:tcPr>
          <w:p w14:paraId="3444BD62" w14:textId="45694FA8" w:rsidR="00D5557B" w:rsidRDefault="00D5557B" w:rsidP="003B2D3D">
            <w:pPr>
              <w:spacing w:line="276" w:lineRule="auto"/>
              <w:rPr>
                <w:rFonts w:ascii="Times New Roman" w:hAnsi="Times New Roman" w:cs="Times New Roman"/>
              </w:rPr>
            </w:pPr>
            <w:r w:rsidRPr="00D5557B">
              <w:rPr>
                <w:rFonts w:ascii="Times New Roman" w:hAnsi="Times New Roman" w:cs="Times New Roman"/>
              </w:rPr>
              <w:t>- Standardized breather layout SOPs</w:t>
            </w:r>
          </w:p>
        </w:tc>
      </w:tr>
      <w:tr w:rsidR="00D5557B" w14:paraId="68D6F106" w14:textId="77777777" w:rsidTr="003B2D3D">
        <w:tc>
          <w:tcPr>
            <w:tcW w:w="0" w:type="auto"/>
          </w:tcPr>
          <w:p w14:paraId="69186292" w14:textId="1AE34F40" w:rsidR="00D5557B" w:rsidRPr="003B2D3D" w:rsidRDefault="00D5557B" w:rsidP="003B2D3D">
            <w:pPr>
              <w:spacing w:line="276" w:lineRule="auto"/>
              <w:rPr>
                <w:rFonts w:ascii="Times New Roman" w:hAnsi="Times New Roman" w:cs="Times New Roman"/>
              </w:rPr>
            </w:pPr>
            <w:r w:rsidRPr="003B2D3D">
              <w:rPr>
                <w:rFonts w:ascii="Times New Roman" w:hAnsi="Times New Roman" w:cs="Times New Roman"/>
              </w:rPr>
              <w:t>Resin Pooling/Dry Spots</w:t>
            </w:r>
          </w:p>
        </w:tc>
        <w:tc>
          <w:tcPr>
            <w:tcW w:w="0" w:type="auto"/>
          </w:tcPr>
          <w:p w14:paraId="678A66C9" w14:textId="78B38AD2" w:rsidR="00D5557B" w:rsidRDefault="00D5557B" w:rsidP="003B2D3D">
            <w:pPr>
              <w:spacing w:line="276" w:lineRule="auto"/>
              <w:rPr>
                <w:rFonts w:ascii="Times New Roman" w:hAnsi="Times New Roman" w:cs="Times New Roman"/>
              </w:rPr>
            </w:pPr>
            <w:r w:rsidRPr="00D5557B">
              <w:rPr>
                <w:rFonts w:ascii="Times New Roman" w:hAnsi="Times New Roman" w:cs="Times New Roman"/>
              </w:rPr>
              <w:t>Incomplete fiber wet-out</w:t>
            </w:r>
          </w:p>
        </w:tc>
        <w:tc>
          <w:tcPr>
            <w:tcW w:w="0" w:type="auto"/>
          </w:tcPr>
          <w:p w14:paraId="43960E80" w14:textId="23970517" w:rsidR="00D5557B" w:rsidRDefault="003B2D3D" w:rsidP="003B2D3D">
            <w:pPr>
              <w:spacing w:line="276" w:lineRule="auto"/>
              <w:rPr>
                <w:rFonts w:ascii="Times New Roman" w:hAnsi="Times New Roman" w:cs="Times New Roman"/>
              </w:rPr>
            </w:pPr>
            <w:r>
              <w:rPr>
                <w:rFonts w:ascii="Times New Roman" w:hAnsi="Times New Roman" w:cs="Times New Roman"/>
              </w:rPr>
              <w:t>3</w:t>
            </w:r>
          </w:p>
        </w:tc>
        <w:tc>
          <w:tcPr>
            <w:tcW w:w="0" w:type="auto"/>
          </w:tcPr>
          <w:p w14:paraId="6EB72A66" w14:textId="73AB09DC" w:rsidR="00D5557B" w:rsidRDefault="003B2D3D" w:rsidP="003B2D3D">
            <w:pPr>
              <w:spacing w:line="276" w:lineRule="auto"/>
              <w:rPr>
                <w:rFonts w:ascii="Times New Roman" w:hAnsi="Times New Roman" w:cs="Times New Roman"/>
              </w:rPr>
            </w:pPr>
            <w:r>
              <w:rPr>
                <w:rFonts w:ascii="Times New Roman" w:hAnsi="Times New Roman" w:cs="Times New Roman"/>
              </w:rPr>
              <w:t>3</w:t>
            </w:r>
          </w:p>
        </w:tc>
        <w:tc>
          <w:tcPr>
            <w:tcW w:w="0" w:type="auto"/>
          </w:tcPr>
          <w:p w14:paraId="03E28C76" w14:textId="03A63A35" w:rsidR="00D5557B" w:rsidRDefault="003B2D3D" w:rsidP="003B2D3D">
            <w:pPr>
              <w:spacing w:line="276" w:lineRule="auto"/>
              <w:rPr>
                <w:rFonts w:ascii="Times New Roman" w:hAnsi="Times New Roman" w:cs="Times New Roman"/>
              </w:rPr>
            </w:pPr>
            <w:r>
              <w:rPr>
                <w:rFonts w:ascii="Times New Roman" w:hAnsi="Times New Roman" w:cs="Times New Roman"/>
              </w:rPr>
              <w:t>2</w:t>
            </w:r>
          </w:p>
        </w:tc>
        <w:tc>
          <w:tcPr>
            <w:tcW w:w="0" w:type="auto"/>
          </w:tcPr>
          <w:p w14:paraId="253332A8" w14:textId="5CA10943" w:rsidR="00D5557B" w:rsidRDefault="003B2D3D" w:rsidP="003B2D3D">
            <w:pPr>
              <w:spacing w:line="276" w:lineRule="auto"/>
              <w:rPr>
                <w:rFonts w:ascii="Times New Roman" w:hAnsi="Times New Roman" w:cs="Times New Roman"/>
              </w:rPr>
            </w:pPr>
            <w:r>
              <w:rPr>
                <w:rFonts w:ascii="Times New Roman" w:hAnsi="Times New Roman" w:cs="Times New Roman"/>
              </w:rPr>
              <w:t>18</w:t>
            </w:r>
          </w:p>
        </w:tc>
        <w:tc>
          <w:tcPr>
            <w:tcW w:w="0" w:type="auto"/>
          </w:tcPr>
          <w:p w14:paraId="382B1BD1" w14:textId="192B8D3E" w:rsidR="00D5557B" w:rsidRDefault="003B2D3D" w:rsidP="003B2D3D">
            <w:pPr>
              <w:spacing w:line="276" w:lineRule="auto"/>
              <w:rPr>
                <w:rFonts w:ascii="Times New Roman" w:hAnsi="Times New Roman" w:cs="Times New Roman"/>
              </w:rPr>
            </w:pPr>
            <w:r w:rsidRPr="003B2D3D">
              <w:rPr>
                <w:rFonts w:ascii="Times New Roman" w:hAnsi="Times New Roman" w:cs="Times New Roman"/>
              </w:rPr>
              <w:t>- Resin flow simulation + metered dispensing systems</w:t>
            </w:r>
            <w:r w:rsidR="006C2AF9">
              <w:rPr>
                <w:rFonts w:ascii="Times New Roman" w:hAnsi="Times New Roman" w:cs="Times New Roman"/>
              </w:rPr>
              <w:t xml:space="preserve"> </w:t>
            </w:r>
          </w:p>
        </w:tc>
      </w:tr>
      <w:tr w:rsidR="00D5557B" w14:paraId="6DD6112F" w14:textId="77777777" w:rsidTr="003B2D3D">
        <w:tc>
          <w:tcPr>
            <w:tcW w:w="0" w:type="auto"/>
          </w:tcPr>
          <w:p w14:paraId="1DA3C13F" w14:textId="77777777" w:rsidR="00D5557B" w:rsidRPr="00D5557B" w:rsidRDefault="00D5557B" w:rsidP="003B2D3D">
            <w:pPr>
              <w:spacing w:line="276" w:lineRule="auto"/>
              <w:rPr>
                <w:rFonts w:ascii="Times New Roman" w:hAnsi="Times New Roman" w:cs="Times New Roman"/>
                <w:b/>
                <w:bCs/>
              </w:rPr>
            </w:pPr>
          </w:p>
        </w:tc>
        <w:tc>
          <w:tcPr>
            <w:tcW w:w="0" w:type="auto"/>
          </w:tcPr>
          <w:p w14:paraId="2E394C74" w14:textId="6FE50EC5" w:rsidR="00D5557B" w:rsidRPr="00D5557B" w:rsidRDefault="003B2D3D" w:rsidP="003B2D3D">
            <w:pPr>
              <w:spacing w:line="276" w:lineRule="auto"/>
              <w:rPr>
                <w:rFonts w:ascii="Times New Roman" w:hAnsi="Times New Roman" w:cs="Times New Roman"/>
              </w:rPr>
            </w:pPr>
            <w:r w:rsidRPr="003B2D3D">
              <w:rPr>
                <w:rFonts w:ascii="Times New Roman" w:hAnsi="Times New Roman" w:cs="Times New Roman"/>
              </w:rPr>
              <w:t>→ 15–20% strength reduction</w:t>
            </w:r>
          </w:p>
        </w:tc>
        <w:tc>
          <w:tcPr>
            <w:tcW w:w="0" w:type="auto"/>
          </w:tcPr>
          <w:p w14:paraId="6736CB51" w14:textId="77777777" w:rsidR="00D5557B" w:rsidRDefault="00D5557B" w:rsidP="003B2D3D">
            <w:pPr>
              <w:spacing w:line="276" w:lineRule="auto"/>
              <w:rPr>
                <w:rFonts w:ascii="Times New Roman" w:hAnsi="Times New Roman" w:cs="Times New Roman"/>
              </w:rPr>
            </w:pPr>
          </w:p>
        </w:tc>
        <w:tc>
          <w:tcPr>
            <w:tcW w:w="0" w:type="auto"/>
          </w:tcPr>
          <w:p w14:paraId="3C22BFB6" w14:textId="77777777" w:rsidR="00D5557B" w:rsidRDefault="00D5557B" w:rsidP="003B2D3D">
            <w:pPr>
              <w:spacing w:line="276" w:lineRule="auto"/>
              <w:rPr>
                <w:rFonts w:ascii="Times New Roman" w:hAnsi="Times New Roman" w:cs="Times New Roman"/>
              </w:rPr>
            </w:pPr>
          </w:p>
        </w:tc>
        <w:tc>
          <w:tcPr>
            <w:tcW w:w="0" w:type="auto"/>
          </w:tcPr>
          <w:p w14:paraId="1C21886E" w14:textId="77777777" w:rsidR="00D5557B" w:rsidRDefault="00D5557B" w:rsidP="003B2D3D">
            <w:pPr>
              <w:spacing w:line="276" w:lineRule="auto"/>
              <w:rPr>
                <w:rFonts w:ascii="Times New Roman" w:hAnsi="Times New Roman" w:cs="Times New Roman"/>
              </w:rPr>
            </w:pPr>
          </w:p>
        </w:tc>
        <w:tc>
          <w:tcPr>
            <w:tcW w:w="0" w:type="auto"/>
          </w:tcPr>
          <w:p w14:paraId="4D7B993C" w14:textId="77777777" w:rsidR="00D5557B" w:rsidRDefault="00D5557B" w:rsidP="003B2D3D">
            <w:pPr>
              <w:spacing w:line="276" w:lineRule="auto"/>
              <w:rPr>
                <w:rFonts w:ascii="Times New Roman" w:hAnsi="Times New Roman" w:cs="Times New Roman"/>
              </w:rPr>
            </w:pPr>
          </w:p>
        </w:tc>
        <w:tc>
          <w:tcPr>
            <w:tcW w:w="0" w:type="auto"/>
          </w:tcPr>
          <w:p w14:paraId="19B27242" w14:textId="0C0AFB8B" w:rsidR="00D5557B" w:rsidRDefault="003B2D3D" w:rsidP="003B2D3D">
            <w:pPr>
              <w:spacing w:line="276" w:lineRule="auto"/>
              <w:rPr>
                <w:rFonts w:ascii="Times New Roman" w:hAnsi="Times New Roman" w:cs="Times New Roman"/>
              </w:rPr>
            </w:pPr>
            <w:r w:rsidRPr="003B2D3D">
              <w:rPr>
                <w:rFonts w:ascii="Times New Roman" w:hAnsi="Times New Roman" w:cs="Times New Roman"/>
              </w:rPr>
              <w:t>- In-process visual inspection (transparent bagging films)</w:t>
            </w:r>
          </w:p>
        </w:tc>
      </w:tr>
      <w:tr w:rsidR="00D5557B" w14:paraId="4BCB27F9" w14:textId="77777777" w:rsidTr="003B2D3D">
        <w:tc>
          <w:tcPr>
            <w:tcW w:w="0" w:type="auto"/>
          </w:tcPr>
          <w:p w14:paraId="18E953B1" w14:textId="35022405" w:rsidR="00D5557B" w:rsidRPr="003B2D3D" w:rsidRDefault="003B2D3D" w:rsidP="003B2D3D">
            <w:pPr>
              <w:spacing w:line="276" w:lineRule="auto"/>
              <w:rPr>
                <w:rFonts w:ascii="Times New Roman" w:hAnsi="Times New Roman" w:cs="Times New Roman"/>
              </w:rPr>
            </w:pPr>
            <w:r w:rsidRPr="003B2D3D">
              <w:rPr>
                <w:rFonts w:ascii="Times New Roman" w:hAnsi="Times New Roman" w:cs="Times New Roman"/>
              </w:rPr>
              <w:t>Environmental Factors</w:t>
            </w:r>
          </w:p>
        </w:tc>
        <w:tc>
          <w:tcPr>
            <w:tcW w:w="0" w:type="auto"/>
          </w:tcPr>
          <w:p w14:paraId="4A3C5EFA" w14:textId="4C8A33A1" w:rsidR="00D5557B" w:rsidRDefault="003B2D3D" w:rsidP="003B2D3D">
            <w:pPr>
              <w:spacing w:line="276" w:lineRule="auto"/>
              <w:rPr>
                <w:rFonts w:ascii="Times New Roman" w:hAnsi="Times New Roman" w:cs="Times New Roman"/>
              </w:rPr>
            </w:pPr>
            <w:r w:rsidRPr="003B2D3D">
              <w:rPr>
                <w:rFonts w:ascii="Times New Roman" w:hAnsi="Times New Roman" w:cs="Times New Roman"/>
              </w:rPr>
              <w:t>Cure kinetics variability</w:t>
            </w:r>
          </w:p>
        </w:tc>
        <w:tc>
          <w:tcPr>
            <w:tcW w:w="0" w:type="auto"/>
          </w:tcPr>
          <w:p w14:paraId="09148713" w14:textId="643BBC2F" w:rsidR="00D5557B" w:rsidRDefault="003B2D3D" w:rsidP="003B2D3D">
            <w:pPr>
              <w:spacing w:line="276" w:lineRule="auto"/>
              <w:rPr>
                <w:rFonts w:ascii="Times New Roman" w:hAnsi="Times New Roman" w:cs="Times New Roman"/>
              </w:rPr>
            </w:pPr>
            <w:r>
              <w:rPr>
                <w:rFonts w:ascii="Times New Roman" w:hAnsi="Times New Roman" w:cs="Times New Roman"/>
              </w:rPr>
              <w:t>3</w:t>
            </w:r>
          </w:p>
        </w:tc>
        <w:tc>
          <w:tcPr>
            <w:tcW w:w="0" w:type="auto"/>
          </w:tcPr>
          <w:p w14:paraId="738E86BE" w14:textId="62AF4644" w:rsidR="00D5557B" w:rsidRDefault="003B2D3D" w:rsidP="003B2D3D">
            <w:pPr>
              <w:spacing w:line="276" w:lineRule="auto"/>
              <w:rPr>
                <w:rFonts w:ascii="Times New Roman" w:hAnsi="Times New Roman" w:cs="Times New Roman"/>
              </w:rPr>
            </w:pPr>
            <w:r>
              <w:rPr>
                <w:rFonts w:ascii="Times New Roman" w:hAnsi="Times New Roman" w:cs="Times New Roman"/>
              </w:rPr>
              <w:t>3</w:t>
            </w:r>
          </w:p>
        </w:tc>
        <w:tc>
          <w:tcPr>
            <w:tcW w:w="0" w:type="auto"/>
          </w:tcPr>
          <w:p w14:paraId="3DD4129F" w14:textId="79278DD2" w:rsidR="00D5557B" w:rsidRDefault="003B2D3D" w:rsidP="003B2D3D">
            <w:pPr>
              <w:spacing w:line="276" w:lineRule="auto"/>
              <w:rPr>
                <w:rFonts w:ascii="Times New Roman" w:hAnsi="Times New Roman" w:cs="Times New Roman"/>
              </w:rPr>
            </w:pPr>
            <w:r>
              <w:rPr>
                <w:rFonts w:ascii="Times New Roman" w:hAnsi="Times New Roman" w:cs="Times New Roman"/>
              </w:rPr>
              <w:t>4</w:t>
            </w:r>
          </w:p>
        </w:tc>
        <w:tc>
          <w:tcPr>
            <w:tcW w:w="0" w:type="auto"/>
          </w:tcPr>
          <w:p w14:paraId="0BDB314F" w14:textId="16A34A1D" w:rsidR="00D5557B" w:rsidRDefault="003B2D3D" w:rsidP="003B2D3D">
            <w:pPr>
              <w:spacing w:line="276" w:lineRule="auto"/>
              <w:rPr>
                <w:rFonts w:ascii="Times New Roman" w:hAnsi="Times New Roman" w:cs="Times New Roman"/>
              </w:rPr>
            </w:pPr>
            <w:r>
              <w:rPr>
                <w:rFonts w:ascii="Times New Roman" w:hAnsi="Times New Roman" w:cs="Times New Roman"/>
              </w:rPr>
              <w:t>36</w:t>
            </w:r>
          </w:p>
        </w:tc>
        <w:tc>
          <w:tcPr>
            <w:tcW w:w="0" w:type="auto"/>
          </w:tcPr>
          <w:p w14:paraId="72FF6B7A" w14:textId="077BFE3D" w:rsidR="00D5557B" w:rsidRDefault="003B2D3D" w:rsidP="003B2D3D">
            <w:pPr>
              <w:spacing w:line="276" w:lineRule="auto"/>
              <w:rPr>
                <w:rFonts w:ascii="Times New Roman" w:hAnsi="Times New Roman" w:cs="Times New Roman"/>
              </w:rPr>
            </w:pPr>
            <w:r w:rsidRPr="003B2D3D">
              <w:rPr>
                <w:rFonts w:ascii="Times New Roman" w:hAnsi="Times New Roman" w:cs="Times New Roman"/>
              </w:rPr>
              <w:t>- Climate-controlled workspace (20–25°C, &lt;60% RH</w:t>
            </w:r>
            <w:r>
              <w:rPr>
                <w:rFonts w:ascii="Times New Roman" w:hAnsi="Times New Roman" w:cs="Times New Roman"/>
              </w:rPr>
              <w:t>)</w:t>
            </w:r>
            <w:r w:rsidR="00DD278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"/>
                <w:id w:val="1152095895"/>
                <w:placeholder>
                  <w:docPart w:val="DefaultPlaceholder_-1854013440"/>
                </w:placeholder>
              </w:sdtPr>
              <w:sdtContent>
                <w:r w:rsidR="00B90010" w:rsidRPr="00B90010">
                  <w:rPr>
                    <w:rFonts w:ascii="Times New Roman" w:hAnsi="Times New Roman" w:cs="Times New Roman"/>
                    <w:color w:val="000000"/>
                  </w:rPr>
                  <w:t>[11]</w:t>
                </w:r>
              </w:sdtContent>
            </w:sdt>
          </w:p>
        </w:tc>
      </w:tr>
      <w:tr w:rsidR="003B2D3D" w14:paraId="63CBD101" w14:textId="77777777" w:rsidTr="003B2D3D">
        <w:tc>
          <w:tcPr>
            <w:tcW w:w="0" w:type="auto"/>
          </w:tcPr>
          <w:p w14:paraId="05678852" w14:textId="77777777" w:rsidR="003B2D3D" w:rsidRPr="003B2D3D" w:rsidRDefault="003B2D3D" w:rsidP="003B2D3D">
            <w:pPr>
              <w:spacing w:line="276" w:lineRule="auto"/>
              <w:rPr>
                <w:rFonts w:ascii="Times New Roman" w:hAnsi="Times New Roman" w:cs="Times New Roman"/>
                <w:b/>
                <w:bCs/>
              </w:rPr>
            </w:pPr>
          </w:p>
        </w:tc>
        <w:tc>
          <w:tcPr>
            <w:tcW w:w="0" w:type="auto"/>
          </w:tcPr>
          <w:p w14:paraId="6FE5760C" w14:textId="0AA05F1C" w:rsidR="003B2D3D" w:rsidRPr="003B2D3D" w:rsidRDefault="003B2D3D" w:rsidP="003B2D3D">
            <w:pPr>
              <w:spacing w:line="276" w:lineRule="auto"/>
              <w:rPr>
                <w:rFonts w:ascii="Times New Roman" w:hAnsi="Times New Roman" w:cs="Times New Roman"/>
              </w:rPr>
            </w:pPr>
            <w:r w:rsidRPr="003B2D3D">
              <w:rPr>
                <w:rFonts w:ascii="Times New Roman" w:hAnsi="Times New Roman" w:cs="Times New Roman"/>
              </w:rPr>
              <w:t>→ Residual stresses/warpage</w:t>
            </w:r>
          </w:p>
        </w:tc>
        <w:tc>
          <w:tcPr>
            <w:tcW w:w="0" w:type="auto"/>
          </w:tcPr>
          <w:p w14:paraId="50EE9668" w14:textId="77777777" w:rsidR="003B2D3D" w:rsidRDefault="003B2D3D" w:rsidP="003B2D3D">
            <w:pPr>
              <w:spacing w:line="276" w:lineRule="auto"/>
              <w:rPr>
                <w:rFonts w:ascii="Times New Roman" w:hAnsi="Times New Roman" w:cs="Times New Roman"/>
              </w:rPr>
            </w:pPr>
          </w:p>
        </w:tc>
        <w:tc>
          <w:tcPr>
            <w:tcW w:w="0" w:type="auto"/>
          </w:tcPr>
          <w:p w14:paraId="6C0CEAEC" w14:textId="77777777" w:rsidR="003B2D3D" w:rsidRDefault="003B2D3D" w:rsidP="003B2D3D">
            <w:pPr>
              <w:spacing w:line="276" w:lineRule="auto"/>
              <w:rPr>
                <w:rFonts w:ascii="Times New Roman" w:hAnsi="Times New Roman" w:cs="Times New Roman"/>
              </w:rPr>
            </w:pPr>
          </w:p>
        </w:tc>
        <w:tc>
          <w:tcPr>
            <w:tcW w:w="0" w:type="auto"/>
          </w:tcPr>
          <w:p w14:paraId="469D4317" w14:textId="77777777" w:rsidR="003B2D3D" w:rsidRDefault="003B2D3D" w:rsidP="003B2D3D">
            <w:pPr>
              <w:spacing w:line="276" w:lineRule="auto"/>
              <w:rPr>
                <w:rFonts w:ascii="Times New Roman" w:hAnsi="Times New Roman" w:cs="Times New Roman"/>
              </w:rPr>
            </w:pPr>
          </w:p>
        </w:tc>
        <w:tc>
          <w:tcPr>
            <w:tcW w:w="0" w:type="auto"/>
          </w:tcPr>
          <w:p w14:paraId="1A239DCD" w14:textId="77777777" w:rsidR="003B2D3D" w:rsidRDefault="003B2D3D" w:rsidP="003B2D3D">
            <w:pPr>
              <w:spacing w:line="276" w:lineRule="auto"/>
              <w:rPr>
                <w:rFonts w:ascii="Times New Roman" w:hAnsi="Times New Roman" w:cs="Times New Roman"/>
              </w:rPr>
            </w:pPr>
          </w:p>
        </w:tc>
        <w:tc>
          <w:tcPr>
            <w:tcW w:w="0" w:type="auto"/>
          </w:tcPr>
          <w:p w14:paraId="63699025" w14:textId="2F4B4533" w:rsidR="003B2D3D" w:rsidRDefault="003B2D3D" w:rsidP="003B2D3D">
            <w:pPr>
              <w:spacing w:line="276" w:lineRule="auto"/>
              <w:rPr>
                <w:rFonts w:ascii="Times New Roman" w:hAnsi="Times New Roman" w:cs="Times New Roman"/>
              </w:rPr>
            </w:pPr>
            <w:r w:rsidRPr="003B2D3D">
              <w:rPr>
                <w:rFonts w:ascii="Times New Roman" w:hAnsi="Times New Roman" w:cs="Times New Roman"/>
              </w:rPr>
              <w:t>- Resin selection with extended pot life (Hexcel RTM6)</w:t>
            </w:r>
            <w:r w:rsidR="00DD278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"/>
                <w:id w:val="1152175369"/>
                <w:placeholder>
                  <w:docPart w:val="DefaultPlaceholder_-1854013440"/>
                </w:placeholder>
              </w:sdtPr>
              <w:sdtContent>
                <w:r w:rsidR="00B90010" w:rsidRPr="00B90010">
                  <w:rPr>
                    <w:rFonts w:ascii="Times New Roman" w:hAnsi="Times New Roman" w:cs="Times New Roman"/>
                    <w:color w:val="000000"/>
                  </w:rPr>
                  <w:t>[12]</w:t>
                </w:r>
              </w:sdtContent>
            </w:sdt>
          </w:p>
        </w:tc>
      </w:tr>
      <w:tr w:rsidR="001457BA" w14:paraId="469F985C" w14:textId="77777777" w:rsidTr="003B2D3D">
        <w:tc>
          <w:tcPr>
            <w:tcW w:w="0" w:type="auto"/>
          </w:tcPr>
          <w:p w14:paraId="4D64CBE7" w14:textId="5E5882D7" w:rsidR="001457BA" w:rsidRPr="003B2D3D" w:rsidRDefault="001457BA" w:rsidP="003B2D3D">
            <w:pPr>
              <w:spacing w:line="276" w:lineRule="auto"/>
              <w:rPr>
                <w:rFonts w:ascii="Times New Roman" w:hAnsi="Times New Roman" w:cs="Times New Roman"/>
                <w:b/>
                <w:bCs/>
              </w:rPr>
            </w:pPr>
            <w:r>
              <w:rPr>
                <w:rFonts w:ascii="Times New Roman" w:hAnsi="Times New Roman" w:cs="Times New Roman"/>
                <w:b/>
                <w:bCs/>
              </w:rPr>
              <w:t>Staggering/Ply Drops</w:t>
            </w:r>
          </w:p>
        </w:tc>
        <w:tc>
          <w:tcPr>
            <w:tcW w:w="0" w:type="auto"/>
          </w:tcPr>
          <w:p w14:paraId="2EEF41FF" w14:textId="2EA44F3C" w:rsidR="001457BA" w:rsidRPr="003B2D3D" w:rsidRDefault="001457BA" w:rsidP="003B2D3D">
            <w:pPr>
              <w:spacing w:line="276" w:lineRule="auto"/>
              <w:rPr>
                <w:rFonts w:ascii="Times New Roman" w:hAnsi="Times New Roman" w:cs="Times New Roman"/>
              </w:rPr>
            </w:pPr>
            <w:r w:rsidRPr="001457BA">
              <w:rPr>
                <w:rFonts w:ascii="Times New Roman" w:hAnsi="Times New Roman" w:cs="Times New Roman"/>
              </w:rPr>
              <w:t>Improper ply staggering or abrupt ply drops</w:t>
            </w:r>
          </w:p>
        </w:tc>
        <w:tc>
          <w:tcPr>
            <w:tcW w:w="0" w:type="auto"/>
          </w:tcPr>
          <w:p w14:paraId="2BC3AEC0" w14:textId="27AC46DE" w:rsidR="001457BA" w:rsidRDefault="005C2078" w:rsidP="003B2D3D">
            <w:pPr>
              <w:spacing w:line="276" w:lineRule="auto"/>
              <w:rPr>
                <w:rFonts w:ascii="Times New Roman" w:hAnsi="Times New Roman" w:cs="Times New Roman"/>
              </w:rPr>
            </w:pPr>
            <w:r>
              <w:rPr>
                <w:rFonts w:ascii="Times New Roman" w:hAnsi="Times New Roman" w:cs="Times New Roman"/>
              </w:rPr>
              <w:t>3</w:t>
            </w:r>
          </w:p>
        </w:tc>
        <w:tc>
          <w:tcPr>
            <w:tcW w:w="0" w:type="auto"/>
          </w:tcPr>
          <w:p w14:paraId="0D13D0CC" w14:textId="17278C7E" w:rsidR="001457BA" w:rsidRDefault="005C2078" w:rsidP="003B2D3D">
            <w:pPr>
              <w:spacing w:line="276" w:lineRule="auto"/>
              <w:rPr>
                <w:rFonts w:ascii="Times New Roman" w:hAnsi="Times New Roman" w:cs="Times New Roman"/>
              </w:rPr>
            </w:pPr>
            <w:r>
              <w:rPr>
                <w:rFonts w:ascii="Times New Roman" w:hAnsi="Times New Roman" w:cs="Times New Roman"/>
              </w:rPr>
              <w:t>3</w:t>
            </w:r>
          </w:p>
        </w:tc>
        <w:tc>
          <w:tcPr>
            <w:tcW w:w="0" w:type="auto"/>
          </w:tcPr>
          <w:p w14:paraId="4C3DDBCE" w14:textId="63456915" w:rsidR="001457BA" w:rsidRDefault="005C2078" w:rsidP="003B2D3D">
            <w:pPr>
              <w:spacing w:line="276" w:lineRule="auto"/>
              <w:rPr>
                <w:rFonts w:ascii="Times New Roman" w:hAnsi="Times New Roman" w:cs="Times New Roman"/>
              </w:rPr>
            </w:pPr>
            <w:r>
              <w:rPr>
                <w:rFonts w:ascii="Times New Roman" w:hAnsi="Times New Roman" w:cs="Times New Roman"/>
              </w:rPr>
              <w:t>3</w:t>
            </w:r>
          </w:p>
        </w:tc>
        <w:tc>
          <w:tcPr>
            <w:tcW w:w="0" w:type="auto"/>
          </w:tcPr>
          <w:p w14:paraId="7C26426D" w14:textId="56BBA20A" w:rsidR="001457BA" w:rsidRDefault="005C2078" w:rsidP="003B2D3D">
            <w:pPr>
              <w:spacing w:line="276" w:lineRule="auto"/>
              <w:rPr>
                <w:rFonts w:ascii="Times New Roman" w:hAnsi="Times New Roman" w:cs="Times New Roman"/>
              </w:rPr>
            </w:pPr>
            <w:r>
              <w:rPr>
                <w:rFonts w:ascii="Times New Roman" w:hAnsi="Times New Roman" w:cs="Times New Roman"/>
              </w:rPr>
              <w:t>27</w:t>
            </w:r>
          </w:p>
        </w:tc>
        <w:tc>
          <w:tcPr>
            <w:tcW w:w="0" w:type="auto"/>
          </w:tcPr>
          <w:p w14:paraId="62CF5292" w14:textId="0D6E46F1" w:rsidR="001457BA" w:rsidRPr="003B2D3D" w:rsidRDefault="005C2078" w:rsidP="003B2D3D">
            <w:pPr>
              <w:spacing w:line="276" w:lineRule="auto"/>
              <w:rPr>
                <w:rFonts w:ascii="Times New Roman" w:hAnsi="Times New Roman" w:cs="Times New Roman"/>
              </w:rPr>
            </w:pPr>
            <w:r w:rsidRPr="005C2078">
              <w:rPr>
                <w:rFonts w:ascii="Times New Roman" w:hAnsi="Times New Roman" w:cs="Times New Roman"/>
              </w:rPr>
              <w:t>Optimized stagger patterns (Fibonacci sequence)</w:t>
            </w:r>
            <w:r w:rsidRPr="005C2078">
              <w:rPr>
                <w:rFonts w:ascii="Times New Roman" w:hAnsi="Times New Roman" w:cs="Times New Roman"/>
              </w:rPr>
              <w:br/>
              <w:t>- Laser-guided ply placement</w:t>
            </w:r>
          </w:p>
        </w:tc>
      </w:tr>
      <w:tr w:rsidR="001457BA" w14:paraId="7EF805C1" w14:textId="77777777" w:rsidTr="003B2D3D">
        <w:tc>
          <w:tcPr>
            <w:tcW w:w="0" w:type="auto"/>
          </w:tcPr>
          <w:p w14:paraId="06FFB5A8" w14:textId="77777777" w:rsidR="001457BA" w:rsidRDefault="001457BA" w:rsidP="003B2D3D">
            <w:pPr>
              <w:spacing w:line="276" w:lineRule="auto"/>
              <w:rPr>
                <w:rFonts w:ascii="Times New Roman" w:hAnsi="Times New Roman" w:cs="Times New Roman"/>
                <w:b/>
                <w:bCs/>
              </w:rPr>
            </w:pPr>
          </w:p>
        </w:tc>
        <w:tc>
          <w:tcPr>
            <w:tcW w:w="0" w:type="auto"/>
          </w:tcPr>
          <w:p w14:paraId="1AE8A854" w14:textId="0A75A215" w:rsidR="001457BA" w:rsidRPr="001457BA" w:rsidRDefault="005C2078" w:rsidP="003B2D3D">
            <w:pPr>
              <w:spacing w:line="276" w:lineRule="auto"/>
              <w:rPr>
                <w:rFonts w:ascii="Times New Roman" w:hAnsi="Times New Roman" w:cs="Times New Roman"/>
              </w:rPr>
            </w:pPr>
            <w:r w:rsidRPr="005C2078">
              <w:rPr>
                <w:rFonts w:ascii="Times New Roman" w:hAnsi="Times New Roman" w:cs="Times New Roman"/>
              </w:rPr>
              <w:t>Local stress concentrations (σmax≥1.5σnom</w:t>
            </w:r>
            <w:r w:rsidRPr="005C2078">
              <w:rPr>
                <w:rFonts w:ascii="Times New Roman" w:hAnsi="Times New Roman" w:cs="Times New Roman"/>
                <w:i/>
                <w:iCs/>
              </w:rPr>
              <w:t>σ</w:t>
            </w:r>
            <w:r w:rsidRPr="005C2078">
              <w:rPr>
                <w:rFonts w:ascii="Times New Roman" w:hAnsi="Times New Roman" w:cs="Times New Roman"/>
              </w:rPr>
              <w:t>max≥1.5</w:t>
            </w:r>
            <w:r w:rsidRPr="005C2078">
              <w:rPr>
                <w:rFonts w:ascii="Times New Roman" w:hAnsi="Times New Roman" w:cs="Times New Roman"/>
                <w:i/>
                <w:iCs/>
              </w:rPr>
              <w:t>σ</w:t>
            </w:r>
            <w:r w:rsidRPr="005C2078">
              <w:rPr>
                <w:rFonts w:ascii="Times New Roman" w:hAnsi="Times New Roman" w:cs="Times New Roman"/>
              </w:rPr>
              <w:t>nom), delamination, reduced CAI strength</w:t>
            </w:r>
          </w:p>
        </w:tc>
        <w:tc>
          <w:tcPr>
            <w:tcW w:w="0" w:type="auto"/>
          </w:tcPr>
          <w:p w14:paraId="6A8E5E21" w14:textId="77777777" w:rsidR="001457BA" w:rsidRDefault="001457BA" w:rsidP="003B2D3D">
            <w:pPr>
              <w:spacing w:line="276" w:lineRule="auto"/>
              <w:rPr>
                <w:rFonts w:ascii="Times New Roman" w:hAnsi="Times New Roman" w:cs="Times New Roman"/>
              </w:rPr>
            </w:pPr>
          </w:p>
        </w:tc>
        <w:tc>
          <w:tcPr>
            <w:tcW w:w="0" w:type="auto"/>
          </w:tcPr>
          <w:p w14:paraId="72BDF9FE" w14:textId="77777777" w:rsidR="001457BA" w:rsidRDefault="001457BA" w:rsidP="003B2D3D">
            <w:pPr>
              <w:spacing w:line="276" w:lineRule="auto"/>
              <w:rPr>
                <w:rFonts w:ascii="Times New Roman" w:hAnsi="Times New Roman" w:cs="Times New Roman"/>
              </w:rPr>
            </w:pPr>
          </w:p>
        </w:tc>
        <w:tc>
          <w:tcPr>
            <w:tcW w:w="0" w:type="auto"/>
          </w:tcPr>
          <w:p w14:paraId="7D2C7596" w14:textId="77777777" w:rsidR="001457BA" w:rsidRDefault="001457BA" w:rsidP="003B2D3D">
            <w:pPr>
              <w:spacing w:line="276" w:lineRule="auto"/>
              <w:rPr>
                <w:rFonts w:ascii="Times New Roman" w:hAnsi="Times New Roman" w:cs="Times New Roman"/>
              </w:rPr>
            </w:pPr>
          </w:p>
        </w:tc>
        <w:tc>
          <w:tcPr>
            <w:tcW w:w="0" w:type="auto"/>
          </w:tcPr>
          <w:p w14:paraId="2DA8067C" w14:textId="77777777" w:rsidR="001457BA" w:rsidRDefault="001457BA" w:rsidP="003B2D3D">
            <w:pPr>
              <w:spacing w:line="276" w:lineRule="auto"/>
              <w:rPr>
                <w:rFonts w:ascii="Times New Roman" w:hAnsi="Times New Roman" w:cs="Times New Roman"/>
              </w:rPr>
            </w:pPr>
          </w:p>
        </w:tc>
        <w:tc>
          <w:tcPr>
            <w:tcW w:w="0" w:type="auto"/>
          </w:tcPr>
          <w:p w14:paraId="220D9ACA" w14:textId="77777777" w:rsidR="001457BA" w:rsidRPr="003B2D3D" w:rsidRDefault="001457BA" w:rsidP="003B2D3D">
            <w:pPr>
              <w:spacing w:line="276" w:lineRule="auto"/>
              <w:rPr>
                <w:rFonts w:ascii="Times New Roman" w:hAnsi="Times New Roman" w:cs="Times New Roman"/>
              </w:rPr>
            </w:pPr>
          </w:p>
        </w:tc>
      </w:tr>
    </w:tbl>
    <w:p w14:paraId="2482BAF9" w14:textId="77777777" w:rsidR="00D5557B" w:rsidRDefault="00D5557B" w:rsidP="00D21A35">
      <w:pPr>
        <w:spacing w:line="276" w:lineRule="auto"/>
        <w:jc w:val="both"/>
        <w:rPr>
          <w:rFonts w:ascii="Times New Roman" w:hAnsi="Times New Roman" w:cs="Times New Roman"/>
        </w:rPr>
      </w:pPr>
    </w:p>
    <w:p w14:paraId="0511BAFB" w14:textId="77777777" w:rsidR="008B7C0C" w:rsidRPr="008B7C0C" w:rsidRDefault="008B7C0C" w:rsidP="004179F5">
      <w:pPr>
        <w:pStyle w:val="Heading3"/>
        <w:rPr>
          <w:rFonts w:eastAsia="Times New Roman"/>
        </w:rPr>
      </w:pPr>
      <w:r w:rsidRPr="008B7C0C">
        <w:rPr>
          <w:rFonts w:eastAsia="Times New Roman"/>
        </w:rPr>
        <w:t>Key Findings from FMEA</w:t>
      </w:r>
    </w:p>
    <w:p w14:paraId="143ED6E6" w14:textId="7828B9F5" w:rsidR="008B7C0C" w:rsidRPr="008B7C0C" w:rsidRDefault="008B7C0C" w:rsidP="008B7C0C">
      <w:pPr>
        <w:spacing w:before="100" w:beforeAutospacing="1" w:after="100" w:afterAutospacing="1" w:line="276" w:lineRule="auto"/>
        <w:rPr>
          <w:rFonts w:ascii="Times New Roman" w:eastAsia="Times New Roman" w:hAnsi="Times New Roman" w:cs="Times New Roman"/>
          <w:kern w:val="0"/>
          <w14:ligatures w14:val="none"/>
        </w:rPr>
      </w:pPr>
      <w:r w:rsidRPr="008B7C0C">
        <w:rPr>
          <w:rFonts w:ascii="Times New Roman" w:eastAsia="Times New Roman" w:hAnsi="Times New Roman" w:cs="Times New Roman"/>
          <w:b/>
          <w:bCs/>
          <w:kern w:val="0"/>
          <w14:ligatures w14:val="none"/>
        </w:rPr>
        <w:t>Critical Risks (RPN ≥ 40):</w:t>
      </w:r>
      <w:r w:rsidRPr="008B7C0C">
        <w:rPr>
          <w:rFonts w:ascii="Times New Roman" w:eastAsia="Times New Roman" w:hAnsi="Times New Roman" w:cs="Times New Roman"/>
          <w:kern w:val="0"/>
          <w14:ligatures w14:val="none"/>
        </w:rPr>
        <w:br/>
        <w:t>Vacuum bag leaks (RPN = 60) demand immediate mitigation due to their high severity (S = 5) and likelihood (O = 4). Implementation of automated leak detection systems significantly improves detectability (D = 3 → 1), thereby reducing the RPN to 20.</w:t>
      </w:r>
      <w:r w:rsidRPr="008B7C0C">
        <w:rPr>
          <w:rFonts w:ascii="Times New Roman" w:eastAsia="Times New Roman" w:hAnsi="Times New Roman" w:cs="Times New Roman"/>
          <w:kern w:val="0"/>
          <w14:ligatures w14:val="none"/>
        </w:rPr>
        <w:br/>
        <w:t>Haschenburger (2023) demonstrated that automated leak detection reduces void content by 15–20 % in aerospace-grade laminates.</w:t>
      </w:r>
    </w:p>
    <w:p w14:paraId="49C6F35F" w14:textId="01626F14" w:rsidR="008B7C0C" w:rsidRPr="008B7C0C" w:rsidRDefault="008B7C0C" w:rsidP="008B7C0C">
      <w:pPr>
        <w:spacing w:before="100" w:beforeAutospacing="1" w:after="100" w:afterAutospacing="1" w:line="276" w:lineRule="auto"/>
        <w:rPr>
          <w:rFonts w:ascii="Times New Roman" w:eastAsia="Times New Roman" w:hAnsi="Times New Roman" w:cs="Times New Roman"/>
          <w:kern w:val="0"/>
          <w14:ligatures w14:val="none"/>
        </w:rPr>
      </w:pPr>
      <w:r w:rsidRPr="008B7C0C">
        <w:rPr>
          <w:rFonts w:ascii="Times New Roman" w:eastAsia="Times New Roman" w:hAnsi="Times New Roman" w:cs="Times New Roman"/>
          <w:b/>
          <w:bCs/>
          <w:kern w:val="0"/>
          <w14:ligatures w14:val="none"/>
        </w:rPr>
        <w:t>Moderate Risks (RPN 20–39):</w:t>
      </w:r>
      <w:r w:rsidRPr="008B7C0C">
        <w:rPr>
          <w:rFonts w:ascii="Times New Roman" w:eastAsia="Times New Roman" w:hAnsi="Times New Roman" w:cs="Times New Roman"/>
          <w:kern w:val="0"/>
          <w14:ligatures w14:val="none"/>
        </w:rPr>
        <w:br/>
        <w:t xml:space="preserve">Uneven pressure distribution (RPN = 36) can be effectively mitigated </w:t>
      </w:r>
      <w:proofErr w:type="gramStart"/>
      <w:r w:rsidRPr="008B7C0C">
        <w:rPr>
          <w:rFonts w:ascii="Times New Roman" w:eastAsia="Times New Roman" w:hAnsi="Times New Roman" w:cs="Times New Roman"/>
          <w:kern w:val="0"/>
          <w14:ligatures w14:val="none"/>
        </w:rPr>
        <w:t>through the use of</w:t>
      </w:r>
      <w:proofErr w:type="gramEnd"/>
      <w:r w:rsidRPr="008B7C0C">
        <w:rPr>
          <w:rFonts w:ascii="Times New Roman" w:eastAsia="Times New Roman" w:hAnsi="Times New Roman" w:cs="Times New Roman"/>
          <w:kern w:val="0"/>
          <w14:ligatures w14:val="none"/>
        </w:rPr>
        <w:t xml:space="preserve"> pressure sensors and simulation-based optimization of breather placement, in accordance with findings by Ma et al. (2020)</w:t>
      </w:r>
      <w:r w:rsidR="00DD2780">
        <w:rPr>
          <w:rFonts w:ascii="Times New Roman" w:eastAsia="Times New Roman" w:hAnsi="Times New Roman" w:cs="Times New Roman"/>
          <w:kern w:val="0"/>
          <w14:ligatures w14:val="none"/>
        </w:rPr>
        <w:t xml:space="preserve"> </w:t>
      </w:r>
      <w:sdt>
        <w:sdtPr>
          <w:rPr>
            <w:rFonts w:ascii="Times New Roman" w:eastAsia="Times New Roman" w:hAnsi="Times New Roman" w:cs="Times New Roman"/>
            <w:color w:val="000000"/>
            <w:kern w:val="0"/>
            <w14:ligatures w14:val="none"/>
          </w:rPr>
          <w:tag w:val="MENDELEY_CITATION_v3_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"/>
          <w:id w:val="-482002849"/>
          <w:placeholder>
            <w:docPart w:val="DefaultPlaceholder_-1854013440"/>
          </w:placeholder>
        </w:sdtPr>
        <w:sdtContent>
          <w:r w:rsidR="00B90010" w:rsidRPr="00B90010">
            <w:rPr>
              <w:rFonts w:ascii="Times New Roman" w:eastAsia="Times New Roman" w:hAnsi="Times New Roman" w:cs="Times New Roman"/>
              <w:color w:val="000000"/>
              <w:kern w:val="0"/>
              <w14:ligatures w14:val="none"/>
            </w:rPr>
            <w:t>[5]</w:t>
          </w:r>
        </w:sdtContent>
      </w:sdt>
      <w:r w:rsidRPr="008B7C0C">
        <w:rPr>
          <w:rFonts w:ascii="Times New Roman" w:eastAsia="Times New Roman" w:hAnsi="Times New Roman" w:cs="Times New Roman"/>
          <w:kern w:val="0"/>
          <w14:ligatures w14:val="none"/>
        </w:rPr>
        <w:t>.</w:t>
      </w:r>
    </w:p>
    <w:p w14:paraId="707357BA" w14:textId="77777777" w:rsidR="008B7C0C" w:rsidRPr="008B7C0C" w:rsidRDefault="008B7C0C" w:rsidP="008B7C0C">
      <w:pPr>
        <w:spacing w:before="100" w:beforeAutospacing="1" w:after="100" w:afterAutospacing="1" w:line="276" w:lineRule="auto"/>
        <w:rPr>
          <w:rFonts w:ascii="Times New Roman" w:eastAsia="Times New Roman" w:hAnsi="Times New Roman" w:cs="Times New Roman"/>
          <w:kern w:val="0"/>
          <w14:ligatures w14:val="none"/>
        </w:rPr>
      </w:pPr>
      <w:r w:rsidRPr="008B7C0C">
        <w:rPr>
          <w:rFonts w:ascii="Times New Roman" w:eastAsia="Times New Roman" w:hAnsi="Times New Roman" w:cs="Times New Roman"/>
          <w:b/>
          <w:bCs/>
          <w:kern w:val="0"/>
          <w14:ligatures w14:val="none"/>
        </w:rPr>
        <w:t>Low Risks (RPN ≤ 19):</w:t>
      </w:r>
      <w:r w:rsidRPr="008B7C0C">
        <w:rPr>
          <w:rFonts w:ascii="Times New Roman" w:eastAsia="Times New Roman" w:hAnsi="Times New Roman" w:cs="Times New Roman"/>
          <w:kern w:val="0"/>
          <w14:ligatures w14:val="none"/>
        </w:rPr>
        <w:br/>
        <w:t>Resin pooling (RPN = 18) is addressed through flow simulation and comprehensive operator training, as recommended by the CKN Knowledge in Practice Centre (2021).</w:t>
      </w:r>
    </w:p>
    <w:p w14:paraId="66DBDEFE" w14:textId="77777777" w:rsidR="00581ED8" w:rsidRDefault="00581ED8" w:rsidP="004179F5">
      <w:pPr>
        <w:pStyle w:val="Heading3"/>
      </w:pPr>
      <w:r w:rsidRPr="00581ED8">
        <w:t>Continuous Improvement via FMEA</w:t>
      </w:r>
    </w:p>
    <w:p w14:paraId="2DD8409A" w14:textId="31EDB55D" w:rsidR="00581ED8" w:rsidRDefault="00581ED8" w:rsidP="00581ED8">
      <w:pPr>
        <w:spacing w:line="276" w:lineRule="auto"/>
        <w:jc w:val="both"/>
        <w:rPr>
          <w:rFonts w:ascii="Times New Roman" w:hAnsi="Times New Roman" w:cs="Times New Roman"/>
        </w:rPr>
      </w:pPr>
      <w:r w:rsidRPr="00581ED8">
        <w:rPr>
          <w:rFonts w:ascii="Times New Roman" w:hAnsi="Times New Roman" w:cs="Times New Roman"/>
        </w:rPr>
        <w:t>Integrating Failure Mode and Effects Analysis (FMEA) into composite fuselage manufacturing provides a structured methodology for risk management and process optimization</w:t>
      </w:r>
      <w:sdt>
        <w:sdtPr>
          <w:rPr>
            <w:rFonts w:ascii="Times New Roman" w:hAnsi="Times New Roman" w:cs="Times New Roman"/>
            <w:color w:val="000000"/>
          </w:rPr>
          <w:tag w:val="MENDELEY_CITATION_v3_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"/>
          <w:id w:val="1363561673"/>
          <w:placeholder>
            <w:docPart w:val="DefaultPlaceholder_-1854013440"/>
          </w:placeholder>
        </w:sdtPr>
        <w:sdtContent>
          <w:r w:rsidR="00B90010" w:rsidRPr="00B90010">
            <w:rPr>
              <w:rFonts w:ascii="Times New Roman" w:hAnsi="Times New Roman" w:cs="Times New Roman"/>
              <w:color w:val="000000"/>
            </w:rPr>
            <w:t>[13]</w:t>
          </w:r>
        </w:sdtContent>
      </w:sdt>
      <w:r w:rsidRPr="00581ED8">
        <w:rPr>
          <w:rFonts w:ascii="Times New Roman" w:hAnsi="Times New Roman" w:cs="Times New Roman"/>
        </w:rPr>
        <w:t>. The following expanded framework outlines a pathway for continuous improvement, supported by academic literature and industrial case studies.</w:t>
      </w:r>
      <w:sdt>
        <w:sdtPr>
          <w:rPr>
            <w:rFonts w:ascii="Times New Roman" w:hAnsi="Times New Roman" w:cs="Times New Roman"/>
            <w:color w:val="000000"/>
          </w:rPr>
          <w:tag w:val="MENDELEY_CITATION_v3_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"/>
          <w:id w:val="694506600"/>
          <w:placeholder>
            <w:docPart w:val="DefaultPlaceholder_-1854013440"/>
          </w:placeholder>
        </w:sdtPr>
        <w:sdtContent>
          <w:r w:rsidR="00B90010" w:rsidRPr="00B90010">
            <w:rPr>
              <w:rFonts w:ascii="Times New Roman" w:hAnsi="Times New Roman" w:cs="Times New Roman"/>
              <w:color w:val="000000"/>
            </w:rPr>
            <w:t>[14]</w:t>
          </w:r>
        </w:sdtContent>
      </w:sdt>
    </w:p>
    <w:p w14:paraId="02F1DEA8" w14:textId="77777777" w:rsidR="00581ED8" w:rsidRPr="00581ED8" w:rsidRDefault="00581ED8" w:rsidP="004179F5">
      <w:pPr>
        <w:pStyle w:val="Heading4"/>
      </w:pPr>
      <w:r w:rsidRPr="00581ED8">
        <w:t>Data-Driven FMEA Updates</w:t>
      </w:r>
    </w:p>
    <w:p w14:paraId="072CFD49" w14:textId="3D7D5EB6" w:rsidR="00581ED8" w:rsidRDefault="000F0EAB" w:rsidP="00581ED8">
      <w:pPr>
        <w:spacing w:line="276" w:lineRule="auto"/>
        <w:jc w:val="both"/>
        <w:rPr>
          <w:rFonts w:ascii="Times New Roman" w:hAnsi="Times New Roman" w:cs="Times New Roman"/>
        </w:rPr>
      </w:pPr>
      <w:r w:rsidRPr="000F0EAB">
        <w:rPr>
          <w:rFonts w:ascii="Times New Roman" w:hAnsi="Times New Roman" w:cs="Times New Roman"/>
        </w:rPr>
        <w:t>A data-driven FMEA approach ensures that risk assessments remain dynamic, adapting to real-world manufacturing outcomes. Through systematic collection and analysis of process and quality data, organizations can deepen their understanding of failure modes and adjust risk priorities accordingly.</w:t>
      </w:r>
    </w:p>
    <w:p w14:paraId="145997ED" w14:textId="239C0FD1" w:rsidR="000F0EAB" w:rsidRPr="004179F5" w:rsidRDefault="000F0EAB" w:rsidP="00581ED8">
      <w:pPr>
        <w:spacing w:line="276" w:lineRule="auto"/>
        <w:jc w:val="both"/>
        <w:rPr>
          <w:rFonts w:ascii="Times New Roman" w:hAnsi="Times New Roman" w:cs="Times New Roman"/>
          <w:b/>
          <w:bCs/>
        </w:rPr>
      </w:pPr>
      <w:r w:rsidRPr="004179F5">
        <w:rPr>
          <w:rFonts w:ascii="Times New Roman" w:hAnsi="Times New Roman" w:cs="Times New Roman"/>
          <w:b/>
          <w:bCs/>
        </w:rPr>
        <w:t xml:space="preserve">Implementation: </w:t>
      </w:r>
    </w:p>
    <w:p w14:paraId="64B727F2" w14:textId="38FE01B1" w:rsidR="000F0EAB" w:rsidRDefault="000F0EAB" w:rsidP="004179F5">
      <w:pPr>
        <w:pStyle w:val="Heading5"/>
      </w:pPr>
      <w:r w:rsidRPr="000F0EAB">
        <w:t>Root Cause Analysis (RCA):</w:t>
      </w:r>
    </w:p>
    <w:p w14:paraId="088AE018" w14:textId="706BB180" w:rsidR="000F0EAB" w:rsidRDefault="000F0EAB" w:rsidP="00581ED8">
      <w:pPr>
        <w:spacing w:line="276" w:lineRule="auto"/>
        <w:jc w:val="both"/>
        <w:rPr>
          <w:rFonts w:ascii="Times New Roman" w:hAnsi="Times New Roman" w:cs="Times New Roman"/>
        </w:rPr>
      </w:pPr>
      <w:r w:rsidRPr="000F0EAB">
        <w:rPr>
          <w:rFonts w:ascii="Times New Roman" w:hAnsi="Times New Roman" w:cs="Times New Roman"/>
        </w:rPr>
        <w:t xml:space="preserve">Post-process inspection data, such as ultrasonic C-scan maps identifying voids and porosity, are correlated with FMEA entries. Haschenburger (2021) demonstrated that linking vacuum pressure </w:t>
      </w:r>
      <w:r w:rsidRPr="000F0EAB">
        <w:rPr>
          <w:rFonts w:ascii="Times New Roman" w:hAnsi="Times New Roman" w:cs="Times New Roman"/>
        </w:rPr>
        <w:lastRenderedPageBreak/>
        <w:t>logs to defect locations enabled targeted enhancements in leak detection, resulting in a 15–20 % reduction in porosity in aerospace laminates</w:t>
      </w:r>
      <w:sdt>
        <w:sdtPr>
          <w:rPr>
            <w:rFonts w:ascii="Times New Roman" w:hAnsi="Times New Roman" w:cs="Times New Roman"/>
            <w:color w:val="000000"/>
          </w:rPr>
          <w:tag w:val="MENDELEY_CITATION_v3_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"/>
          <w:id w:val="845133675"/>
          <w:placeholder>
            <w:docPart w:val="DefaultPlaceholder_-1854013440"/>
          </w:placeholder>
        </w:sdtPr>
        <w:sdtContent>
          <w:r w:rsidR="00B90010" w:rsidRPr="00B90010">
            <w:rPr>
              <w:rFonts w:ascii="Times New Roman" w:hAnsi="Times New Roman" w:cs="Times New Roman"/>
              <w:color w:val="000000"/>
            </w:rPr>
            <w:t>[13]</w:t>
          </w:r>
        </w:sdtContent>
      </w:sdt>
      <w:r w:rsidRPr="000F0EAB">
        <w:rPr>
          <w:rFonts w:ascii="Times New Roman" w:hAnsi="Times New Roman" w:cs="Times New Roman"/>
        </w:rPr>
        <w:t>.</w:t>
      </w:r>
    </w:p>
    <w:p w14:paraId="639B3955" w14:textId="09477748" w:rsidR="000F0EAB" w:rsidRDefault="000F0EAB" w:rsidP="004179F5">
      <w:pPr>
        <w:pStyle w:val="Heading5"/>
      </w:pPr>
      <w:r w:rsidRPr="000F0EAB">
        <w:t>Dynamic RPN Adjustment:</w:t>
      </w:r>
    </w:p>
    <w:p w14:paraId="19D3A17F" w14:textId="0A961FC9" w:rsidR="000F0EAB" w:rsidRPr="00581ED8" w:rsidRDefault="000F0EAB" w:rsidP="00581ED8">
      <w:pPr>
        <w:spacing w:line="276" w:lineRule="auto"/>
        <w:jc w:val="both"/>
        <w:rPr>
          <w:rFonts w:ascii="Times New Roman" w:hAnsi="Times New Roman" w:cs="Times New Roman"/>
        </w:rPr>
      </w:pPr>
      <w:r w:rsidRPr="000F0EAB">
        <w:rPr>
          <w:rFonts w:ascii="Times New Roman" w:hAnsi="Times New Roman" w:cs="Times New Roman"/>
        </w:rPr>
        <w:t>Severity, Occurrence, and Detection scores within the FMEA are updated routinely (e.g., quarterly) based on defect trends and process monitoring data. This dynamic approach aligns with advanced manufacturing risk prioritization frameworks. Hickmott et al. (2020) showed that refining process windows using porosity modeling and experimental results led to measurable improvements in composite part quality</w:t>
      </w:r>
      <w:r w:rsidR="00CE08A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"/>
          <w:id w:val="-353339231"/>
          <w:placeholder>
            <w:docPart w:val="DefaultPlaceholder_-1854013440"/>
          </w:placeholder>
        </w:sdtPr>
        <w:sdtContent>
          <w:r w:rsidR="00B90010" w:rsidRPr="00B90010">
            <w:rPr>
              <w:rFonts w:ascii="Times New Roman" w:hAnsi="Times New Roman" w:cs="Times New Roman"/>
              <w:color w:val="000000"/>
            </w:rPr>
            <w:t>[15]</w:t>
          </w:r>
        </w:sdtContent>
      </w:sdt>
      <w:r w:rsidRPr="000F0EAB">
        <w:rPr>
          <w:rFonts w:ascii="Times New Roman" w:hAnsi="Times New Roman" w:cs="Times New Roman"/>
        </w:rPr>
        <w:t>.</w:t>
      </w:r>
    </w:p>
    <w:p w14:paraId="500AAEAD" w14:textId="6C5BD706" w:rsidR="008B7C0C" w:rsidRDefault="000F0EAB" w:rsidP="004179F5">
      <w:pPr>
        <w:pStyle w:val="Heading5"/>
      </w:pPr>
      <w:r w:rsidRPr="000F0EAB">
        <w:t>Workflow:</w:t>
      </w:r>
    </w:p>
    <w:p w14:paraId="2EC7DDF3" w14:textId="1421C7B6" w:rsidR="000F0EAB" w:rsidRDefault="000F0EAB" w:rsidP="00D21A35">
      <w:pPr>
        <w:spacing w:line="276" w:lineRule="auto"/>
        <w:jc w:val="both"/>
        <w:rPr>
          <w:rFonts w:ascii="Times New Roman" w:hAnsi="Times New Roman" w:cs="Times New Roman"/>
        </w:rPr>
      </w:pPr>
      <w:r w:rsidRPr="000F0EAB">
        <w:rPr>
          <w:rFonts w:ascii="Times New Roman" w:hAnsi="Times New Roman" w:cs="Times New Roman"/>
        </w:rPr>
        <w:t>Defect data from NDE reports are mapped to FMEA failure modes through Pareto analysis, ensuring that high-priority risks are addressed with targeted mitigation measures</w:t>
      </w:r>
      <w:r w:rsidR="00CE08A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"/>
          <w:id w:val="1932622318"/>
          <w:placeholder>
            <w:docPart w:val="DefaultPlaceholder_-1854013440"/>
          </w:placeholder>
        </w:sdtPr>
        <w:sdtContent>
          <w:r w:rsidR="00B90010" w:rsidRPr="00B90010">
            <w:rPr>
              <w:rFonts w:ascii="Times New Roman" w:hAnsi="Times New Roman" w:cs="Times New Roman"/>
              <w:color w:val="000000"/>
            </w:rPr>
            <w:t>[14]</w:t>
          </w:r>
        </w:sdtContent>
      </w:sdt>
      <w:r w:rsidRPr="000F0EAB">
        <w:rPr>
          <w:rFonts w:ascii="Times New Roman" w:hAnsi="Times New Roman" w:cs="Times New Roman"/>
        </w:rPr>
        <w:t>.</w:t>
      </w:r>
    </w:p>
    <w:p w14:paraId="025C8615" w14:textId="3FBD6EF5" w:rsidR="000F0EAB" w:rsidRDefault="00013D63" w:rsidP="00D21A35">
      <w:pPr>
        <w:spacing w:line="276" w:lineRule="auto"/>
        <w:jc w:val="both"/>
        <w:rPr>
          <w:rFonts w:ascii="Times New Roman" w:hAnsi="Times New Roman" w:cs="Times New Roman"/>
        </w:rPr>
      </w:pPr>
      <w:r w:rsidRPr="00013D63">
        <w:rPr>
          <w:rFonts w:ascii="Times New Roman" w:hAnsi="Times New Roman" w:cs="Times New Roman"/>
        </w:rPr>
        <w:t>By maintaining a data-driven FMEA, manufacturers ensure that risk management strategies are continuously refined, directly supporting reductions in defect rates and improvements in composite part quality</w:t>
      </w:r>
      <w:sdt>
        <w:sdtPr>
          <w:rPr>
            <w:rFonts w:ascii="Times New Roman" w:hAnsi="Times New Roman" w:cs="Times New Roman"/>
            <w:color w:val="000000"/>
          </w:rPr>
          <w:tag w:val="MENDELEY_CITATION_v3_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"/>
          <w:id w:val="-261769430"/>
          <w:placeholder>
            <w:docPart w:val="DefaultPlaceholder_-1854013440"/>
          </w:placeholder>
        </w:sdtPr>
        <w:sdtContent>
          <w:r w:rsidR="00B90010" w:rsidRPr="00B90010">
            <w:rPr>
              <w:rFonts w:ascii="Times New Roman" w:hAnsi="Times New Roman" w:cs="Times New Roman"/>
              <w:color w:val="000000"/>
            </w:rPr>
            <w:t>[13]</w:t>
          </w:r>
        </w:sdtContent>
      </w:sdt>
    </w:p>
    <w:p w14:paraId="65723D86" w14:textId="77777777" w:rsidR="00013D63" w:rsidRDefault="00013D63" w:rsidP="00D21A35">
      <w:pPr>
        <w:spacing w:line="276" w:lineRule="auto"/>
        <w:jc w:val="both"/>
        <w:rPr>
          <w:rFonts w:ascii="Times New Roman" w:hAnsi="Times New Roman" w:cs="Times New Roman"/>
        </w:rPr>
      </w:pPr>
    </w:p>
    <w:p w14:paraId="44CA4B82" w14:textId="77777777" w:rsidR="004179F5" w:rsidRDefault="004179F5" w:rsidP="00D21A35">
      <w:pPr>
        <w:spacing w:line="276" w:lineRule="auto"/>
        <w:jc w:val="both"/>
        <w:rPr>
          <w:rFonts w:ascii="Times New Roman" w:hAnsi="Times New Roman" w:cs="Times New Roman"/>
        </w:rPr>
      </w:pPr>
    </w:p>
    <w:p w14:paraId="5F2DE10C" w14:textId="77777777" w:rsidR="00013D63" w:rsidRDefault="00013D63" w:rsidP="00D21A35">
      <w:pPr>
        <w:spacing w:line="276" w:lineRule="auto"/>
        <w:jc w:val="both"/>
        <w:rPr>
          <w:rFonts w:ascii="Times New Roman" w:hAnsi="Times New Roman" w:cs="Times New Roman"/>
        </w:rPr>
      </w:pPr>
    </w:p>
    <w:p w14:paraId="66FFD2EA" w14:textId="77777777" w:rsidR="00013D63" w:rsidRPr="00013D63" w:rsidRDefault="00013D63" w:rsidP="004179F5">
      <w:pPr>
        <w:pStyle w:val="Heading4"/>
      </w:pPr>
      <w:r w:rsidRPr="00013D63">
        <w:t>2. Closed-Loop Feedback Systems</w:t>
      </w:r>
    </w:p>
    <w:p w14:paraId="1A23F40A" w14:textId="35447646" w:rsidR="00013D63" w:rsidRDefault="00013D63" w:rsidP="00D21A35">
      <w:pPr>
        <w:spacing w:line="276" w:lineRule="auto"/>
        <w:jc w:val="both"/>
        <w:rPr>
          <w:rFonts w:ascii="Times New Roman" w:hAnsi="Times New Roman" w:cs="Times New Roman"/>
        </w:rPr>
      </w:pPr>
      <w:r w:rsidRPr="00013D63">
        <w:rPr>
          <w:rFonts w:ascii="Times New Roman" w:hAnsi="Times New Roman" w:cs="Times New Roman"/>
        </w:rPr>
        <w:t>Closed-loop feedback mechanisms ensure that insights gained from automated process monitoring and operator experience are systematically integrated into the FMEA and corresponding risk mitigation strategies.</w:t>
      </w:r>
    </w:p>
    <w:p w14:paraId="3E3A10D7" w14:textId="346CEF84" w:rsidR="00013D63" w:rsidRDefault="00013D63" w:rsidP="00D21A35">
      <w:pPr>
        <w:spacing w:line="276" w:lineRule="auto"/>
        <w:jc w:val="both"/>
        <w:rPr>
          <w:rFonts w:ascii="Times New Roman" w:hAnsi="Times New Roman" w:cs="Times New Roman"/>
        </w:rPr>
      </w:pPr>
      <w:r>
        <w:rPr>
          <w:rFonts w:ascii="Times New Roman" w:hAnsi="Times New Roman" w:cs="Times New Roman"/>
        </w:rPr>
        <w:t xml:space="preserve">Implementation: </w:t>
      </w:r>
    </w:p>
    <w:p w14:paraId="31BBC5E4" w14:textId="287D2882" w:rsidR="00013D63" w:rsidRDefault="00013D63" w:rsidP="004179F5">
      <w:pPr>
        <w:pStyle w:val="Heading5"/>
      </w:pPr>
      <w:r w:rsidRPr="00013D63">
        <w:t>Operator-Driven Improvements:</w:t>
      </w:r>
    </w:p>
    <w:p w14:paraId="7FDD16A8" w14:textId="61F221BC" w:rsidR="00013D63" w:rsidRDefault="00013D63" w:rsidP="00D21A35">
      <w:pPr>
        <w:spacing w:line="276" w:lineRule="auto"/>
        <w:jc w:val="both"/>
        <w:rPr>
          <w:rFonts w:ascii="Times New Roman" w:hAnsi="Times New Roman" w:cs="Times New Roman"/>
        </w:rPr>
      </w:pPr>
      <w:r w:rsidRPr="00013D63">
        <w:rPr>
          <w:rFonts w:ascii="Times New Roman" w:hAnsi="Times New Roman" w:cs="Times New Roman"/>
        </w:rPr>
        <w:t>Shop-floor feedback is regularly incorporated into FMEA updates. Ma et al. (2014) demonstrated that addressing operator-reported issues related to breather cloth alignment improved pressure uniformity, thereby reducing resin-rich zones and surface porosity</w:t>
      </w:r>
      <w:r w:rsidR="00CE08A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"/>
          <w:id w:val="-15161207"/>
          <w:placeholder>
            <w:docPart w:val="DefaultPlaceholder_-1854013440"/>
          </w:placeholder>
        </w:sdtPr>
        <w:sdtContent>
          <w:r w:rsidR="00B90010" w:rsidRPr="00B90010">
            <w:rPr>
              <w:rFonts w:ascii="Times New Roman" w:hAnsi="Times New Roman" w:cs="Times New Roman"/>
              <w:color w:val="000000"/>
            </w:rPr>
            <w:t>[16]</w:t>
          </w:r>
        </w:sdtContent>
      </w:sdt>
      <w:r w:rsidRPr="00013D63">
        <w:rPr>
          <w:rFonts w:ascii="Times New Roman" w:hAnsi="Times New Roman" w:cs="Times New Roman"/>
        </w:rPr>
        <w:t>.</w:t>
      </w:r>
    </w:p>
    <w:p w14:paraId="7E4B018D" w14:textId="3F4BFC13" w:rsidR="00013D63" w:rsidRDefault="00013D63" w:rsidP="004179F5">
      <w:pPr>
        <w:pStyle w:val="Heading5"/>
      </w:pPr>
      <w:r w:rsidRPr="00013D63">
        <w:t>Cross-Functional Reviews:</w:t>
      </w:r>
    </w:p>
    <w:p w14:paraId="48443E9D" w14:textId="1F3DF41C" w:rsidR="00013D63" w:rsidRDefault="00013D63" w:rsidP="00D21A35">
      <w:pPr>
        <w:spacing w:line="276" w:lineRule="auto"/>
        <w:jc w:val="both"/>
        <w:rPr>
          <w:rFonts w:ascii="Times New Roman" w:hAnsi="Times New Roman" w:cs="Times New Roman"/>
        </w:rPr>
      </w:pPr>
      <w:r w:rsidRPr="00013D63">
        <w:rPr>
          <w:rFonts w:ascii="Times New Roman" w:hAnsi="Times New Roman" w:cs="Times New Roman"/>
        </w:rPr>
        <w:t>Routine FMEA review meetings—held monthly and involving design, manufacturing, and quality assurance teams—facilitate the discussion of defect trends and process improvements. This practice is widely recommended in advanced manufacturing literature</w:t>
      </w:r>
      <w:r w:rsidR="00CE08A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"/>
          <w:id w:val="327253146"/>
          <w:placeholder>
            <w:docPart w:val="DefaultPlaceholder_-1854013440"/>
          </w:placeholder>
        </w:sdtPr>
        <w:sdtContent>
          <w:r w:rsidR="00B90010" w:rsidRPr="00B90010">
            <w:rPr>
              <w:rFonts w:ascii="Times New Roman" w:hAnsi="Times New Roman" w:cs="Times New Roman"/>
              <w:color w:val="000000"/>
            </w:rPr>
            <w:t>[14]</w:t>
          </w:r>
        </w:sdtContent>
      </w:sdt>
      <w:r w:rsidRPr="00013D63">
        <w:rPr>
          <w:rFonts w:ascii="Times New Roman" w:hAnsi="Times New Roman" w:cs="Times New Roman"/>
        </w:rPr>
        <w:t>.</w:t>
      </w:r>
    </w:p>
    <w:p w14:paraId="0B841D5D" w14:textId="2666B3BD" w:rsidR="00013D63" w:rsidRDefault="00013D63" w:rsidP="004179F5">
      <w:pPr>
        <w:pStyle w:val="Heading5"/>
      </w:pPr>
      <w:r w:rsidRPr="00013D63">
        <w:t>Automated Data Integration:</w:t>
      </w:r>
    </w:p>
    <w:p w14:paraId="3400D940" w14:textId="4E9BF1D9" w:rsidR="00013D63" w:rsidRDefault="00013D63" w:rsidP="00D21A35">
      <w:pPr>
        <w:spacing w:line="276" w:lineRule="auto"/>
        <w:jc w:val="both"/>
        <w:rPr>
          <w:rFonts w:ascii="Times New Roman" w:hAnsi="Times New Roman" w:cs="Times New Roman"/>
        </w:rPr>
      </w:pPr>
      <w:r w:rsidRPr="00013D63">
        <w:rPr>
          <w:rFonts w:ascii="Times New Roman" w:hAnsi="Times New Roman" w:cs="Times New Roman"/>
        </w:rPr>
        <w:t xml:space="preserve">IoT-enabled sensors monitoring parameters such as vacuum, temperature, and resin flow continuously feed real-time process data into FMEA systems. Haschenburger (2021) showed that </w:t>
      </w:r>
      <w:r w:rsidRPr="00013D63">
        <w:rPr>
          <w:rFonts w:ascii="Times New Roman" w:hAnsi="Times New Roman" w:cs="Times New Roman"/>
        </w:rPr>
        <w:lastRenderedPageBreak/>
        <w:t>integrating volumetric flow rate and infrared thermography data enhanced leak localization and reduced corrective action response times.</w:t>
      </w:r>
    </w:p>
    <w:p w14:paraId="71892EEE" w14:textId="4EE97542" w:rsidR="00AF4085" w:rsidRDefault="00AF4085" w:rsidP="00D21A35">
      <w:pPr>
        <w:spacing w:line="276" w:lineRule="auto"/>
        <w:jc w:val="both"/>
        <w:rPr>
          <w:rFonts w:ascii="Times New Roman" w:hAnsi="Times New Roman" w:cs="Times New Roman"/>
        </w:rPr>
      </w:pPr>
      <w:r w:rsidRPr="00AF4085">
        <w:rPr>
          <w:rFonts w:ascii="Times New Roman" w:hAnsi="Times New Roman" w:cs="Times New Roman"/>
        </w:rPr>
        <w:t>Closed-loop feedback ensures that both process data and human expertise are utilized to drive continuous risk reduction, promoting a culture of shared responsibility and sustained process improvement.</w:t>
      </w:r>
    </w:p>
    <w:p w14:paraId="423C0B8B" w14:textId="77777777" w:rsidR="00AF4085" w:rsidRDefault="00AF4085" w:rsidP="00D21A35">
      <w:pPr>
        <w:spacing w:line="276" w:lineRule="auto"/>
        <w:jc w:val="both"/>
        <w:rPr>
          <w:rFonts w:ascii="Times New Roman" w:hAnsi="Times New Roman" w:cs="Times New Roman"/>
        </w:rPr>
      </w:pPr>
    </w:p>
    <w:p w14:paraId="1B5E3775" w14:textId="77777777" w:rsidR="00AF4085" w:rsidRPr="00AF4085" w:rsidRDefault="00AF4085" w:rsidP="004179F5">
      <w:pPr>
        <w:pStyle w:val="Heading4"/>
      </w:pPr>
      <w:r w:rsidRPr="00AF4085">
        <w:t>3. Integration with Lean and Digital Methodologies</w:t>
      </w:r>
    </w:p>
    <w:p w14:paraId="7E59C5D6" w14:textId="77E5F534" w:rsidR="00AF4085" w:rsidRDefault="00AF4085" w:rsidP="00D21A35">
      <w:pPr>
        <w:spacing w:line="276" w:lineRule="auto"/>
        <w:jc w:val="both"/>
        <w:rPr>
          <w:rFonts w:ascii="Times New Roman" w:hAnsi="Times New Roman" w:cs="Times New Roman"/>
        </w:rPr>
      </w:pPr>
      <w:r w:rsidRPr="00AF4085">
        <w:rPr>
          <w:rFonts w:ascii="Times New Roman" w:hAnsi="Times New Roman" w:cs="Times New Roman"/>
        </w:rPr>
        <w:t>Integrating FMEA with Lean, Six Sigma, and digital manufacturing methodologies enhances its effectiveness by embedding risk management within broader initiatives focused on quality and operational efficiency.</w:t>
      </w:r>
    </w:p>
    <w:p w14:paraId="22514FC0" w14:textId="6BC984E0" w:rsidR="00AF4085" w:rsidRDefault="00AF4085" w:rsidP="00D21A35">
      <w:pPr>
        <w:spacing w:line="276" w:lineRule="auto"/>
        <w:jc w:val="both"/>
        <w:rPr>
          <w:rFonts w:ascii="Times New Roman" w:hAnsi="Times New Roman" w:cs="Times New Roman"/>
          <w:b/>
          <w:bCs/>
        </w:rPr>
      </w:pPr>
      <w:r w:rsidRPr="00AF4085">
        <w:rPr>
          <w:rFonts w:ascii="Times New Roman" w:hAnsi="Times New Roman" w:cs="Times New Roman"/>
          <w:b/>
          <w:bCs/>
        </w:rPr>
        <w:t>Implementation:</w:t>
      </w:r>
    </w:p>
    <w:p w14:paraId="158F0D5B" w14:textId="7A9FA164" w:rsidR="00AF4085" w:rsidRDefault="00AF4085" w:rsidP="004179F5">
      <w:pPr>
        <w:pStyle w:val="Heading5"/>
      </w:pPr>
      <w:r w:rsidRPr="00AF4085">
        <w:t>Six Sigma DMAIC:</w:t>
      </w:r>
    </w:p>
    <w:p w14:paraId="5B4FE2C1" w14:textId="57D3C4A0" w:rsidR="00AF4085" w:rsidRDefault="00AF4085" w:rsidP="00D21A35">
      <w:pPr>
        <w:spacing w:line="276" w:lineRule="auto"/>
        <w:jc w:val="both"/>
        <w:rPr>
          <w:rFonts w:ascii="Times New Roman" w:hAnsi="Times New Roman" w:cs="Times New Roman"/>
        </w:rPr>
      </w:pPr>
      <w:r w:rsidRPr="00AF4085">
        <w:rPr>
          <w:rFonts w:ascii="Times New Roman" w:hAnsi="Times New Roman" w:cs="Times New Roman"/>
        </w:rPr>
        <w:t>FMEA supports the identification of critical-to-quality (CTQ) parameters and prioritization of process improvements, as demonstrated in aerospace applications by Ma et al. (2014)</w:t>
      </w:r>
      <w:sdt>
        <w:sdtPr>
          <w:rPr>
            <w:rFonts w:ascii="Times New Roman" w:hAnsi="Times New Roman" w:cs="Times New Roman"/>
            <w:color w:val="000000"/>
          </w:rPr>
          <w:tag w:val="MENDELEY_CITATION_v3_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"/>
          <w:id w:val="1384529712"/>
          <w:placeholder>
            <w:docPart w:val="DefaultPlaceholder_-1854013440"/>
          </w:placeholder>
        </w:sdtPr>
        <w:sdtContent>
          <w:r w:rsidR="00B90010" w:rsidRPr="00B90010">
            <w:rPr>
              <w:rFonts w:ascii="Times New Roman" w:hAnsi="Times New Roman" w:cs="Times New Roman"/>
              <w:color w:val="000000"/>
            </w:rPr>
            <w:t>[16]</w:t>
          </w:r>
        </w:sdtContent>
      </w:sdt>
      <w:r w:rsidRPr="00AF4085">
        <w:rPr>
          <w:rFonts w:ascii="Times New Roman" w:hAnsi="Times New Roman" w:cs="Times New Roman"/>
        </w:rPr>
        <w:t>.</w:t>
      </w:r>
    </w:p>
    <w:p w14:paraId="0C8EE58C" w14:textId="77777777" w:rsidR="00AF4085" w:rsidRDefault="00AF4085" w:rsidP="00D21A35">
      <w:pPr>
        <w:spacing w:line="276" w:lineRule="auto"/>
        <w:jc w:val="both"/>
        <w:rPr>
          <w:rFonts w:ascii="Times New Roman" w:hAnsi="Times New Roman" w:cs="Times New Roman"/>
        </w:rPr>
      </w:pPr>
    </w:p>
    <w:p w14:paraId="2E07C56C" w14:textId="77777777" w:rsidR="00AF4085" w:rsidRDefault="00AF4085" w:rsidP="00D21A35">
      <w:pPr>
        <w:spacing w:line="276" w:lineRule="auto"/>
        <w:jc w:val="both"/>
        <w:rPr>
          <w:rFonts w:ascii="Times New Roman" w:hAnsi="Times New Roman" w:cs="Times New Roman"/>
        </w:rPr>
      </w:pPr>
    </w:p>
    <w:p w14:paraId="1D579547" w14:textId="05E7416F" w:rsidR="00AF4085" w:rsidRDefault="00AF4085" w:rsidP="004179F5">
      <w:pPr>
        <w:pStyle w:val="Heading5"/>
      </w:pPr>
      <w:r w:rsidRPr="00AF4085">
        <w:t>Statistical Process Control (SPC):</w:t>
      </w:r>
    </w:p>
    <w:p w14:paraId="13669833" w14:textId="227E3689" w:rsidR="00AF4085" w:rsidRDefault="00AF4085" w:rsidP="00D21A35">
      <w:pPr>
        <w:spacing w:line="276" w:lineRule="auto"/>
        <w:jc w:val="both"/>
        <w:rPr>
          <w:rFonts w:ascii="Times New Roman" w:hAnsi="Times New Roman" w:cs="Times New Roman"/>
        </w:rPr>
      </w:pPr>
      <w:r w:rsidRPr="00AF4085">
        <w:rPr>
          <w:rFonts w:ascii="Times New Roman" w:hAnsi="Times New Roman" w:cs="Times New Roman"/>
        </w:rPr>
        <w:t>Detection controls defined in the FMEA are linked to SPC chart limits, enabling early identification of process drift and facilitating prompt corrective actions.</w:t>
      </w:r>
    </w:p>
    <w:p w14:paraId="50BF3641" w14:textId="4D0E54AA" w:rsidR="00AF4085" w:rsidRDefault="00AF4085" w:rsidP="004179F5">
      <w:pPr>
        <w:pStyle w:val="Heading5"/>
      </w:pPr>
      <w:r w:rsidRPr="00AF4085">
        <w:t>Digital Twin Integration:</w:t>
      </w:r>
    </w:p>
    <w:p w14:paraId="160B8D9E" w14:textId="67CEDD06" w:rsidR="00AF4085" w:rsidRDefault="00AF4085" w:rsidP="00AF4085">
      <w:pPr>
        <w:spacing w:line="276" w:lineRule="auto"/>
        <w:jc w:val="both"/>
        <w:rPr>
          <w:rFonts w:ascii="Times New Roman" w:hAnsi="Times New Roman" w:cs="Times New Roman"/>
        </w:rPr>
      </w:pPr>
      <w:r w:rsidRPr="00AF4085">
        <w:rPr>
          <w:rFonts w:ascii="Times New Roman" w:hAnsi="Times New Roman" w:cs="Times New Roman"/>
        </w:rPr>
        <w:t>Digital twins of the composite cure process can be integrated with FMEA to enable real-time risk assessment and virtual testing of mitigation strategies. Hickmott et al. (2020) demonstrated that digital modeling of porosity evolution informs FMEA updates and guides process window refinement</w:t>
      </w:r>
      <w:r w:rsidR="00CE08A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"/>
          <w:id w:val="247012337"/>
          <w:placeholder>
            <w:docPart w:val="DefaultPlaceholder_-1854013440"/>
          </w:placeholder>
        </w:sdtPr>
        <w:sdtContent>
          <w:r w:rsidR="00B90010" w:rsidRPr="00B90010">
            <w:rPr>
              <w:rFonts w:ascii="Times New Roman" w:hAnsi="Times New Roman" w:cs="Times New Roman"/>
              <w:color w:val="000000"/>
            </w:rPr>
            <w:t>[15]</w:t>
          </w:r>
        </w:sdtContent>
      </w:sdt>
      <w:r w:rsidRPr="00AF4085">
        <w:rPr>
          <w:rFonts w:ascii="Times New Roman" w:hAnsi="Times New Roman" w:cs="Times New Roman"/>
        </w:rPr>
        <w:t>.</w:t>
      </w:r>
    </w:p>
    <w:p w14:paraId="75857BEB" w14:textId="2CE268E7" w:rsidR="00AF4085" w:rsidRDefault="00AF4085" w:rsidP="00AF4085">
      <w:pPr>
        <w:spacing w:line="276" w:lineRule="auto"/>
        <w:jc w:val="both"/>
        <w:rPr>
          <w:rFonts w:ascii="Times New Roman" w:hAnsi="Times New Roman" w:cs="Times New Roman"/>
        </w:rPr>
      </w:pPr>
      <w:r w:rsidRPr="00AF4085">
        <w:rPr>
          <w:rFonts w:ascii="Times New Roman" w:hAnsi="Times New Roman" w:cs="Times New Roman"/>
        </w:rPr>
        <w:t>Integrating FMEA with Lean and digital methodologies ensures that risk management remains proactive, data-driven, and aligned with best practices in advanced aerospace manufacturing.</w:t>
      </w:r>
    </w:p>
    <w:p w14:paraId="6023E32C" w14:textId="77777777" w:rsidR="00AF4085" w:rsidRDefault="00AF4085" w:rsidP="00AF4085">
      <w:pPr>
        <w:spacing w:line="276" w:lineRule="auto"/>
        <w:jc w:val="both"/>
        <w:rPr>
          <w:rFonts w:ascii="Times New Roman" w:hAnsi="Times New Roman" w:cs="Times New Roman"/>
        </w:rPr>
      </w:pPr>
    </w:p>
    <w:p w14:paraId="51D01189" w14:textId="77777777" w:rsidR="00AF4085" w:rsidRPr="00AF4085" w:rsidRDefault="00AF4085" w:rsidP="004179F5">
      <w:pPr>
        <w:pStyle w:val="Heading4"/>
      </w:pPr>
      <w:r w:rsidRPr="00AF4085">
        <w:t>4. Certification-Driven Improvement Cycles</w:t>
      </w:r>
    </w:p>
    <w:p w14:paraId="02853DE8" w14:textId="2CA26DA8" w:rsidR="00AF4085" w:rsidRDefault="00AF4085" w:rsidP="00AF4085">
      <w:pPr>
        <w:spacing w:line="276" w:lineRule="auto"/>
        <w:jc w:val="both"/>
        <w:rPr>
          <w:rFonts w:ascii="Times New Roman" w:hAnsi="Times New Roman" w:cs="Times New Roman"/>
        </w:rPr>
      </w:pPr>
      <w:r w:rsidRPr="00AF4085">
        <w:rPr>
          <w:rFonts w:ascii="Times New Roman" w:hAnsi="Times New Roman" w:cs="Times New Roman"/>
        </w:rPr>
        <w:t>Aligning FMEA updates with certification milestones ensures that risk management practices remain compliant with evolving regulatory requirements and industry standards.</w:t>
      </w:r>
    </w:p>
    <w:p w14:paraId="60D579E1" w14:textId="47D195D9" w:rsidR="00AF4085" w:rsidRDefault="00AF4085" w:rsidP="00AF4085">
      <w:pPr>
        <w:spacing w:line="276" w:lineRule="auto"/>
        <w:jc w:val="both"/>
        <w:rPr>
          <w:rFonts w:ascii="Times New Roman" w:hAnsi="Times New Roman" w:cs="Times New Roman"/>
        </w:rPr>
      </w:pPr>
      <w:r>
        <w:rPr>
          <w:rFonts w:ascii="Times New Roman" w:hAnsi="Times New Roman" w:cs="Times New Roman"/>
        </w:rPr>
        <w:t>Implementation:</w:t>
      </w:r>
    </w:p>
    <w:p w14:paraId="7E7E2E2A" w14:textId="76CD246F" w:rsidR="00AF4085" w:rsidRDefault="00AF4085" w:rsidP="004179F5">
      <w:pPr>
        <w:pStyle w:val="Heading5"/>
      </w:pPr>
      <w:r w:rsidRPr="00AF4085">
        <w:lastRenderedPageBreak/>
        <w:t>Pre-Certification:</w:t>
      </w:r>
    </w:p>
    <w:p w14:paraId="5D3F3355" w14:textId="2529FB7D" w:rsidR="00AF4085" w:rsidRDefault="00AF4085" w:rsidP="00AF4085">
      <w:pPr>
        <w:spacing w:line="276" w:lineRule="auto"/>
        <w:jc w:val="both"/>
        <w:rPr>
          <w:rFonts w:ascii="Times New Roman" w:hAnsi="Times New Roman" w:cs="Times New Roman"/>
        </w:rPr>
      </w:pPr>
      <w:r w:rsidRPr="00AF4085">
        <w:rPr>
          <w:rFonts w:ascii="Times New Roman" w:hAnsi="Times New Roman" w:cs="Times New Roman"/>
        </w:rPr>
        <w:t>FMEA gap analyses are performed in accordance with FAA and EASA requirements, and detection controls are established for critical failure modes.</w:t>
      </w:r>
    </w:p>
    <w:p w14:paraId="54D39BF0" w14:textId="29D1D83B" w:rsidR="00AF4085" w:rsidRDefault="00AF4085" w:rsidP="004179F5">
      <w:pPr>
        <w:pStyle w:val="Heading5"/>
      </w:pPr>
      <w:r w:rsidRPr="00AF4085">
        <w:t>Post-Certification Monitoring:</w:t>
      </w:r>
    </w:p>
    <w:p w14:paraId="1D146A08" w14:textId="563DC4F9" w:rsidR="00AF4085" w:rsidRPr="00AF4085" w:rsidRDefault="00AF4085" w:rsidP="00AF4085">
      <w:pPr>
        <w:spacing w:line="276" w:lineRule="auto"/>
        <w:jc w:val="both"/>
        <w:rPr>
          <w:rFonts w:ascii="Times New Roman" w:hAnsi="Times New Roman" w:cs="Times New Roman"/>
        </w:rPr>
      </w:pPr>
      <w:r w:rsidRPr="00AF4085">
        <w:rPr>
          <w:rFonts w:ascii="Times New Roman" w:hAnsi="Times New Roman" w:cs="Times New Roman"/>
        </w:rPr>
        <w:t>In-service failures and audit findings inform updates to FMEA severity scores, with revised documentation submitted as part of annual review processes</w:t>
      </w:r>
      <w:r w:rsidR="00CE08A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"/>
          <w:id w:val="492686698"/>
          <w:placeholder>
            <w:docPart w:val="DefaultPlaceholder_-1854013440"/>
          </w:placeholder>
        </w:sdtPr>
        <w:sdtContent>
          <w:r w:rsidR="00B90010" w:rsidRPr="00B90010">
            <w:rPr>
              <w:rFonts w:ascii="Times New Roman" w:hAnsi="Times New Roman" w:cs="Times New Roman"/>
              <w:color w:val="000000"/>
            </w:rPr>
            <w:t>[14]</w:t>
          </w:r>
        </w:sdtContent>
      </w:sdt>
      <w:r w:rsidRPr="00AF4085">
        <w:rPr>
          <w:rFonts w:ascii="Times New Roman" w:hAnsi="Times New Roman" w:cs="Times New Roman"/>
        </w:rPr>
        <w:t>.</w:t>
      </w:r>
    </w:p>
    <w:p w14:paraId="2F5E8EF1" w14:textId="618C6424" w:rsidR="00AF4085" w:rsidRDefault="00AF4085" w:rsidP="00AF4085">
      <w:pPr>
        <w:spacing w:line="276" w:lineRule="auto"/>
        <w:jc w:val="both"/>
        <w:rPr>
          <w:rFonts w:ascii="Times New Roman" w:hAnsi="Times New Roman" w:cs="Times New Roman"/>
        </w:rPr>
      </w:pPr>
      <w:r w:rsidRPr="00AF4085">
        <w:rPr>
          <w:rFonts w:ascii="Times New Roman" w:hAnsi="Times New Roman" w:cs="Times New Roman"/>
        </w:rPr>
        <w:t>Certification-driven FMEA cycles ensure that risk management remains both proactive and adaptive, reinforcing ongoing compliance and enabling continuous process improvement across the entire product lifecycle.</w:t>
      </w:r>
    </w:p>
    <w:p w14:paraId="3FF66E30" w14:textId="77777777" w:rsidR="00384282" w:rsidRDefault="00384282" w:rsidP="00AF4085">
      <w:pPr>
        <w:spacing w:line="276" w:lineRule="auto"/>
        <w:jc w:val="both"/>
        <w:rPr>
          <w:rFonts w:ascii="Times New Roman" w:hAnsi="Times New Roman" w:cs="Times New Roman"/>
        </w:rPr>
      </w:pPr>
    </w:p>
    <w:p w14:paraId="251E2DAF" w14:textId="1C3EDD81" w:rsidR="00384282" w:rsidRPr="00AF4085" w:rsidRDefault="00384282" w:rsidP="00AF4085">
      <w:pPr>
        <w:spacing w:line="276" w:lineRule="auto"/>
        <w:jc w:val="both"/>
        <w:rPr>
          <w:rFonts w:ascii="Times New Roman" w:hAnsi="Times New Roman" w:cs="Times New Roman"/>
        </w:rPr>
      </w:pPr>
      <w:r w:rsidRPr="00384282">
        <w:rPr>
          <w:rFonts w:ascii="Times New Roman" w:hAnsi="Times New Roman" w:cs="Times New Roman"/>
        </w:rPr>
        <w:t>Continuous improvement through FMEA is achieved by integrating process data, operator input, Lean and digital methodologies, and certification requirements into a dynamic risk management framework. This approach reduces defect rates, enhances product quality, and ensures both regulatory compliance and operational excellence in composite fuselage manufacturing.</w:t>
      </w:r>
    </w:p>
    <w:p w14:paraId="6FB478E5" w14:textId="77777777" w:rsidR="00AF4085" w:rsidRDefault="00AF4085" w:rsidP="00D21A35">
      <w:pPr>
        <w:spacing w:line="276" w:lineRule="auto"/>
        <w:jc w:val="both"/>
        <w:rPr>
          <w:rFonts w:ascii="Times New Roman" w:hAnsi="Times New Roman" w:cs="Times New Roman"/>
        </w:rPr>
      </w:pPr>
    </w:p>
    <w:p w14:paraId="2F74D258" w14:textId="77777777" w:rsidR="004179F5" w:rsidRPr="00D84388" w:rsidRDefault="004179F5" w:rsidP="00D21A35">
      <w:pPr>
        <w:spacing w:line="276" w:lineRule="auto"/>
        <w:jc w:val="both"/>
        <w:rPr>
          <w:rFonts w:ascii="Times New Roman" w:hAnsi="Times New Roman" w:cs="Times New Roman"/>
        </w:rPr>
      </w:pPr>
    </w:p>
    <w:p w14:paraId="653B61EC" w14:textId="77777777" w:rsidR="00D84388" w:rsidRDefault="00D84388" w:rsidP="00D21A35">
      <w:pPr>
        <w:spacing w:line="276" w:lineRule="auto"/>
        <w:jc w:val="both"/>
        <w:rPr>
          <w:rFonts w:ascii="Times New Roman" w:hAnsi="Times New Roman" w:cs="Times New Roman"/>
          <w:b/>
          <w:bCs/>
        </w:rPr>
      </w:pPr>
    </w:p>
    <w:p w14:paraId="18ADCB7A" w14:textId="29BA14B9" w:rsidR="00D21A35" w:rsidRPr="00D21A35" w:rsidRDefault="006642D8" w:rsidP="004179F5">
      <w:pPr>
        <w:pStyle w:val="Heading2"/>
      </w:pPr>
      <w:r>
        <w:t xml:space="preserve">5. </w:t>
      </w:r>
      <w:r w:rsidR="00892C93" w:rsidRPr="00892C93">
        <w:rPr>
          <w:rFonts w:eastAsiaTheme="minorHAnsi"/>
        </w:rPr>
        <w:t>Mitigation Strategies for Key Risks in Vacuum Bagging</w:t>
      </w:r>
    </w:p>
    <w:p w14:paraId="741589BE" w14:textId="77777777" w:rsidR="0008004C" w:rsidRPr="00D264DB" w:rsidRDefault="0008004C" w:rsidP="00D264DB">
      <w:pPr>
        <w:spacing w:line="276" w:lineRule="auto"/>
        <w:jc w:val="both"/>
        <w:rPr>
          <w:rFonts w:ascii="Times New Roman" w:hAnsi="Times New Roman" w:cs="Times New Roman"/>
        </w:rPr>
      </w:pPr>
      <w:r w:rsidRPr="00D264DB">
        <w:rPr>
          <w:rFonts w:ascii="Times New Roman" w:hAnsi="Times New Roman" w:cs="Times New Roman"/>
        </w:rPr>
        <w:t>The following section outlines evidence-based mitigation strategies for the principal risks identified in the vacuum bagging process used in composite fuselage manufacturing. Each strategy is derived from current research literature and established industry best practices, aiming to reduce both the likelihood and impact of process-related failures.</w:t>
      </w:r>
    </w:p>
    <w:p w14:paraId="7491321E" w14:textId="371745DA" w:rsidR="0008004C" w:rsidRPr="00D264DB" w:rsidRDefault="00D21A35" w:rsidP="004179F5">
      <w:pPr>
        <w:pStyle w:val="Heading3"/>
      </w:pPr>
      <w:r w:rsidRPr="00D264DB">
        <w:t>Vacuum Bag Leaks or Failures</w:t>
      </w:r>
    </w:p>
    <w:p w14:paraId="4620ABA2" w14:textId="72423A66" w:rsidR="0008004C" w:rsidRPr="0008004C" w:rsidRDefault="0008004C" w:rsidP="00D264DB">
      <w:pPr>
        <w:spacing w:before="100" w:beforeAutospacing="1" w:after="100" w:afterAutospacing="1" w:line="276" w:lineRule="auto"/>
        <w:rPr>
          <w:rFonts w:ascii="Times New Roman" w:eastAsia="Times New Roman" w:hAnsi="Times New Roman" w:cs="Times New Roman"/>
          <w:kern w:val="0"/>
          <w14:ligatures w14:val="none"/>
        </w:rPr>
      </w:pPr>
      <w:r w:rsidRPr="0008004C">
        <w:rPr>
          <w:rStyle w:val="Heading4Char"/>
        </w:rPr>
        <w:t>Automated Leak Detection:</w:t>
      </w:r>
      <w:r w:rsidRPr="0008004C">
        <w:rPr>
          <w:rFonts w:ascii="Times New Roman" w:eastAsia="Times New Roman" w:hAnsi="Times New Roman" w:cs="Times New Roman"/>
          <w:kern w:val="0"/>
          <w14:ligatures w14:val="none"/>
        </w:rPr>
        <w:br/>
        <w:t xml:space="preserve">Implement automated leak detection systems, such as ultrasonic sensors or real-time pressure decay monitoring, to identify and localize leaks prior to resin infusion. Haschenburger (2023) emphasizes that advanced leakage detection </w:t>
      </w:r>
      <w:r w:rsidRPr="00D264DB">
        <w:rPr>
          <w:rFonts w:ascii="Times New Roman" w:eastAsia="Times New Roman" w:hAnsi="Times New Roman" w:cs="Times New Roman"/>
          <w:kern w:val="0"/>
          <w14:ligatures w14:val="none"/>
        </w:rPr>
        <w:t xml:space="preserve">methods, </w:t>
      </w:r>
      <w:r w:rsidRPr="0008004C">
        <w:rPr>
          <w:rFonts w:ascii="Times New Roman" w:eastAsia="Times New Roman" w:hAnsi="Times New Roman" w:cs="Times New Roman"/>
          <w:kern w:val="0"/>
          <w14:ligatures w14:val="none"/>
        </w:rPr>
        <w:t>including those incorporating machine learning</w:t>
      </w:r>
      <w:r w:rsidRPr="00D264DB">
        <w:rPr>
          <w:rFonts w:ascii="Times New Roman" w:eastAsia="Times New Roman" w:hAnsi="Times New Roman" w:cs="Times New Roman"/>
          <w:kern w:val="0"/>
          <w14:ligatures w14:val="none"/>
        </w:rPr>
        <w:t xml:space="preserve"> </w:t>
      </w:r>
      <w:r w:rsidRPr="0008004C">
        <w:rPr>
          <w:rFonts w:ascii="Times New Roman" w:eastAsia="Times New Roman" w:hAnsi="Times New Roman" w:cs="Times New Roman"/>
          <w:kern w:val="0"/>
          <w14:ligatures w14:val="none"/>
        </w:rPr>
        <w:t>significantly enhance the reliability of vacuum bagging and reduce porosity, particularly in aerospace applications</w:t>
      </w:r>
      <w:r w:rsidR="006E78BB">
        <w:rPr>
          <w:rFonts w:ascii="Times New Roman" w:eastAsia="Times New Roman" w:hAnsi="Times New Roman" w:cs="Times New Roman"/>
          <w:kern w:val="0"/>
          <w14:ligatures w14:val="none"/>
        </w:rPr>
        <w:t xml:space="preserve"> </w:t>
      </w:r>
      <w:sdt>
        <w:sdtPr>
          <w:rPr>
            <w:rFonts w:ascii="Times New Roman" w:eastAsia="Times New Roman" w:hAnsi="Times New Roman" w:cs="Times New Roman"/>
            <w:color w:val="000000"/>
            <w:kern w:val="0"/>
            <w14:ligatures w14:val="none"/>
          </w:rPr>
          <w:tag w:val="MENDELEY_CITATION_v3_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"/>
          <w:id w:val="1977418068"/>
          <w:placeholder>
            <w:docPart w:val="DefaultPlaceholder_-1854013440"/>
          </w:placeholder>
        </w:sdtPr>
        <w:sdtContent>
          <w:r w:rsidR="00B90010" w:rsidRPr="00B90010">
            <w:rPr>
              <w:rFonts w:ascii="Times New Roman" w:eastAsia="Times New Roman" w:hAnsi="Times New Roman" w:cs="Times New Roman"/>
              <w:color w:val="000000"/>
              <w:kern w:val="0"/>
              <w14:ligatures w14:val="none"/>
            </w:rPr>
            <w:t>[3]</w:t>
          </w:r>
        </w:sdtContent>
      </w:sdt>
      <w:r w:rsidRPr="0008004C">
        <w:rPr>
          <w:rFonts w:ascii="Times New Roman" w:eastAsia="Times New Roman" w:hAnsi="Times New Roman" w:cs="Times New Roman"/>
          <w:kern w:val="0"/>
          <w14:ligatures w14:val="none"/>
        </w:rPr>
        <w:t>.</w:t>
      </w:r>
    </w:p>
    <w:p w14:paraId="6E65502C" w14:textId="5B6D8C58" w:rsidR="0008004C" w:rsidRPr="0008004C" w:rsidRDefault="0008004C" w:rsidP="00D264DB">
      <w:pPr>
        <w:spacing w:before="100" w:beforeAutospacing="1" w:after="100" w:afterAutospacing="1" w:line="276" w:lineRule="auto"/>
        <w:rPr>
          <w:rFonts w:ascii="Times New Roman" w:eastAsia="Times New Roman" w:hAnsi="Times New Roman" w:cs="Times New Roman"/>
          <w:kern w:val="0"/>
          <w14:ligatures w14:val="none"/>
        </w:rPr>
      </w:pPr>
      <w:r w:rsidRPr="0008004C">
        <w:rPr>
          <w:rStyle w:val="Heading4Char"/>
        </w:rPr>
        <w:t>Redundant Sealing and Pre-Engineered Kits:</w:t>
      </w:r>
      <w:r w:rsidRPr="0008004C">
        <w:rPr>
          <w:rFonts w:ascii="Times New Roman" w:eastAsia="Times New Roman" w:hAnsi="Times New Roman" w:cs="Times New Roman"/>
          <w:kern w:val="0"/>
          <w14:ligatures w14:val="none"/>
        </w:rPr>
        <w:br/>
        <w:t xml:space="preserve">Utilize double-seal tape systems and apply silicone sealant at critical joints and corners. Both Haschenburger (2023) and operational practices at Airbus Operations GmbH underscore that </w:t>
      </w:r>
      <w:r w:rsidRPr="0008004C">
        <w:rPr>
          <w:rFonts w:ascii="Times New Roman" w:eastAsia="Times New Roman" w:hAnsi="Times New Roman" w:cs="Times New Roman"/>
          <w:kern w:val="0"/>
          <w14:ligatures w14:val="none"/>
        </w:rPr>
        <w:lastRenderedPageBreak/>
        <w:t>redundant sealing and the use of pre-cut bagging kits effectively minimize operator error and lower the likelihood of vacuum leaks</w:t>
      </w:r>
      <w:sdt>
        <w:sdtPr>
          <w:rPr>
            <w:rFonts w:ascii="Times New Roman" w:eastAsia="Times New Roman" w:hAnsi="Times New Roman" w:cs="Times New Roman"/>
            <w:color w:val="000000"/>
            <w:kern w:val="0"/>
            <w14:ligatures w14:val="none"/>
          </w:rPr>
          <w:tag w:val="MENDELEY_CITATION_v3_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"/>
          <w:id w:val="-495104689"/>
          <w:placeholder>
            <w:docPart w:val="DefaultPlaceholder_-1854013440"/>
          </w:placeholder>
        </w:sdtPr>
        <w:sdtContent>
          <w:r w:rsidR="00B90010" w:rsidRPr="00B90010">
            <w:rPr>
              <w:rFonts w:ascii="Times New Roman" w:eastAsia="Times New Roman" w:hAnsi="Times New Roman" w:cs="Times New Roman"/>
              <w:color w:val="000000"/>
              <w:kern w:val="0"/>
              <w14:ligatures w14:val="none"/>
            </w:rPr>
            <w:t>[3]</w:t>
          </w:r>
        </w:sdtContent>
      </w:sdt>
      <w:r w:rsidRPr="0008004C">
        <w:rPr>
          <w:rFonts w:ascii="Times New Roman" w:eastAsia="Times New Roman" w:hAnsi="Times New Roman" w:cs="Times New Roman"/>
          <w:kern w:val="0"/>
          <w14:ligatures w14:val="none"/>
        </w:rPr>
        <w:t>.</w:t>
      </w:r>
    </w:p>
    <w:p w14:paraId="644C5BAE" w14:textId="273F96AD" w:rsidR="0008004C" w:rsidRPr="00D264DB" w:rsidRDefault="0008004C" w:rsidP="00D264DB">
      <w:pPr>
        <w:spacing w:before="100" w:beforeAutospacing="1" w:after="100" w:afterAutospacing="1" w:line="276" w:lineRule="auto"/>
        <w:rPr>
          <w:rFonts w:ascii="Times New Roman" w:eastAsia="Times New Roman" w:hAnsi="Times New Roman" w:cs="Times New Roman"/>
          <w:kern w:val="0"/>
          <w14:ligatures w14:val="none"/>
        </w:rPr>
      </w:pPr>
      <w:r w:rsidRPr="0008004C">
        <w:rPr>
          <w:rStyle w:val="Heading4Char"/>
        </w:rPr>
        <w:t>Operator Training and Standardization:</w:t>
      </w:r>
      <w:r w:rsidRPr="0008004C">
        <w:rPr>
          <w:rFonts w:ascii="Times New Roman" w:eastAsia="Times New Roman" w:hAnsi="Times New Roman" w:cs="Times New Roman"/>
          <w:kern w:val="0"/>
          <w14:ligatures w14:val="none"/>
        </w:rPr>
        <w:br/>
        <w:t>Establish standardized vacuum bagging procedures and deliver comprehensive operator training. Haschenburger (2023) notes that manual execution and leak detection are highly dependent on operator skill, with many quality issues originating at this stage. Therefore, structured training and procedural standardization are essential</w:t>
      </w:r>
      <w:sdt>
        <w:sdtPr>
          <w:rPr>
            <w:rFonts w:ascii="Times New Roman" w:eastAsia="Times New Roman" w:hAnsi="Times New Roman" w:cs="Times New Roman"/>
            <w:color w:val="000000"/>
            <w:kern w:val="0"/>
            <w14:ligatures w14:val="none"/>
          </w:rPr>
          <w:tag w:val="MENDELEY_CITATION_v3_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"/>
          <w:id w:val="-1021249070"/>
          <w:placeholder>
            <w:docPart w:val="DefaultPlaceholder_-1854013440"/>
          </w:placeholder>
        </w:sdtPr>
        <w:sdtContent>
          <w:r w:rsidR="00B90010" w:rsidRPr="00B90010">
            <w:rPr>
              <w:rFonts w:ascii="Times New Roman" w:eastAsia="Times New Roman" w:hAnsi="Times New Roman" w:cs="Times New Roman"/>
              <w:color w:val="000000"/>
              <w:kern w:val="0"/>
              <w14:ligatures w14:val="none"/>
            </w:rPr>
            <w:t>[3]</w:t>
          </w:r>
        </w:sdtContent>
      </w:sdt>
      <w:r w:rsidRPr="0008004C">
        <w:rPr>
          <w:rFonts w:ascii="Times New Roman" w:eastAsia="Times New Roman" w:hAnsi="Times New Roman" w:cs="Times New Roman"/>
          <w:kern w:val="0"/>
          <w14:ligatures w14:val="none"/>
        </w:rPr>
        <w:t>.</w:t>
      </w:r>
    </w:p>
    <w:p w14:paraId="6613F360" w14:textId="087B3CB5" w:rsidR="00D21A35" w:rsidRPr="00D264DB" w:rsidRDefault="00D21A35" w:rsidP="004179F5">
      <w:pPr>
        <w:pStyle w:val="Heading3"/>
      </w:pPr>
      <w:r w:rsidRPr="00D264DB">
        <w:t>Uneven Pressure Distribution</w:t>
      </w:r>
    </w:p>
    <w:p w14:paraId="40F55E3E" w14:textId="69C4CE9D" w:rsidR="0008004C" w:rsidRPr="0008004C" w:rsidRDefault="0008004C" w:rsidP="00D264DB">
      <w:pPr>
        <w:spacing w:before="100" w:beforeAutospacing="1" w:after="100" w:afterAutospacing="1" w:line="276" w:lineRule="auto"/>
        <w:rPr>
          <w:rFonts w:ascii="Times New Roman" w:eastAsia="Times New Roman" w:hAnsi="Times New Roman" w:cs="Times New Roman"/>
          <w:kern w:val="0"/>
          <w14:ligatures w14:val="none"/>
        </w:rPr>
      </w:pPr>
      <w:r w:rsidRPr="0008004C">
        <w:rPr>
          <w:rStyle w:val="Heading4Char"/>
        </w:rPr>
        <w:t>Optimized Breather and Bagging Schedule:</w:t>
      </w:r>
      <w:r w:rsidRPr="0008004C">
        <w:rPr>
          <w:rFonts w:ascii="Times New Roman" w:eastAsia="Times New Roman" w:hAnsi="Times New Roman" w:cs="Times New Roman"/>
          <w:kern w:val="0"/>
          <w14:ligatures w14:val="none"/>
        </w:rPr>
        <w:br/>
        <w:t>Utilize computer-aided flow simulation to design optimal breather and flow media layouts that promote uniform pressure distribution, particularly in geometrically complex parts. Ma et al. (2020) show that strategic breather placement and a well-planned bagging schedule significantly reduce pressure gradients and related defects in contoured aerospace laminates</w:t>
      </w:r>
      <w:sdt>
        <w:sdtPr>
          <w:rPr>
            <w:rFonts w:ascii="Times New Roman" w:eastAsia="Times New Roman" w:hAnsi="Times New Roman" w:cs="Times New Roman"/>
            <w:color w:val="000000"/>
            <w:kern w:val="0"/>
            <w14:ligatures w14:val="none"/>
          </w:rPr>
          <w:tag w:val="MENDELEY_CITATION_v3_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"/>
          <w:id w:val="620430176"/>
          <w:placeholder>
            <w:docPart w:val="DefaultPlaceholder_-1854013440"/>
          </w:placeholder>
        </w:sdtPr>
        <w:sdtContent>
          <w:r w:rsidR="00B90010" w:rsidRPr="00B90010">
            <w:rPr>
              <w:rFonts w:ascii="Times New Roman" w:eastAsia="Times New Roman" w:hAnsi="Times New Roman" w:cs="Times New Roman"/>
              <w:color w:val="000000"/>
              <w:kern w:val="0"/>
              <w14:ligatures w14:val="none"/>
            </w:rPr>
            <w:t>[5]</w:t>
          </w:r>
        </w:sdtContent>
      </w:sdt>
      <w:r w:rsidRPr="0008004C">
        <w:rPr>
          <w:rFonts w:ascii="Times New Roman" w:eastAsia="Times New Roman" w:hAnsi="Times New Roman" w:cs="Times New Roman"/>
          <w:kern w:val="0"/>
          <w14:ligatures w14:val="none"/>
        </w:rPr>
        <w:t>.</w:t>
      </w:r>
    </w:p>
    <w:p w14:paraId="202D38D5" w14:textId="11201F08" w:rsidR="0008004C" w:rsidRPr="0008004C" w:rsidRDefault="0008004C" w:rsidP="00D264DB">
      <w:pPr>
        <w:spacing w:before="100" w:beforeAutospacing="1" w:after="100" w:afterAutospacing="1" w:line="276" w:lineRule="auto"/>
        <w:rPr>
          <w:rFonts w:ascii="Times New Roman" w:eastAsia="Times New Roman" w:hAnsi="Times New Roman" w:cs="Times New Roman"/>
          <w:kern w:val="0"/>
          <w14:ligatures w14:val="none"/>
        </w:rPr>
      </w:pPr>
      <w:r w:rsidRPr="0008004C">
        <w:rPr>
          <w:rStyle w:val="Heading4Char"/>
        </w:rPr>
        <w:t>Real-Time Pressure Monitoring:</w:t>
      </w:r>
      <w:r w:rsidRPr="0008004C">
        <w:rPr>
          <w:rFonts w:ascii="Times New Roman" w:eastAsia="Times New Roman" w:hAnsi="Times New Roman" w:cs="Times New Roman"/>
          <w:kern w:val="0"/>
          <w14:ligatures w14:val="none"/>
        </w:rPr>
        <w:br/>
        <w:t>Incorporate distributed pressure sensors within the vacuum bag to monitor compaction pressure throughout the cure cycle. Ma et al. (2020) advocate for real-time pressure monitoring as a critical quality assurance measure, particularly for identifying and correcting inconsistencies in complex components</w:t>
      </w:r>
      <w:sdt>
        <w:sdtPr>
          <w:rPr>
            <w:rFonts w:ascii="Times New Roman" w:eastAsia="Times New Roman" w:hAnsi="Times New Roman" w:cs="Times New Roman"/>
            <w:color w:val="000000"/>
            <w:kern w:val="0"/>
            <w14:ligatures w14:val="none"/>
          </w:rPr>
          <w:tag w:val="MENDELEY_CITATION_v3_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"/>
          <w:id w:val="-536895464"/>
          <w:placeholder>
            <w:docPart w:val="DefaultPlaceholder_-1854013440"/>
          </w:placeholder>
        </w:sdtPr>
        <w:sdtContent>
          <w:r w:rsidR="00B90010" w:rsidRPr="00B90010">
            <w:rPr>
              <w:rFonts w:ascii="Times New Roman" w:eastAsia="Times New Roman" w:hAnsi="Times New Roman" w:cs="Times New Roman"/>
              <w:color w:val="000000"/>
              <w:kern w:val="0"/>
              <w14:ligatures w14:val="none"/>
            </w:rPr>
            <w:t>[5]</w:t>
          </w:r>
        </w:sdtContent>
      </w:sdt>
      <w:r w:rsidRPr="0008004C">
        <w:rPr>
          <w:rFonts w:ascii="Times New Roman" w:eastAsia="Times New Roman" w:hAnsi="Times New Roman" w:cs="Times New Roman"/>
          <w:kern w:val="0"/>
          <w14:ligatures w14:val="none"/>
        </w:rPr>
        <w:t>.</w:t>
      </w:r>
    </w:p>
    <w:p w14:paraId="0C26628D" w14:textId="7C1A71E3" w:rsidR="0008004C" w:rsidRPr="00D264DB" w:rsidRDefault="0008004C" w:rsidP="00D264DB">
      <w:pPr>
        <w:spacing w:before="100" w:beforeAutospacing="1" w:after="100" w:afterAutospacing="1" w:line="276" w:lineRule="auto"/>
        <w:rPr>
          <w:rFonts w:ascii="Times New Roman" w:eastAsia="Times New Roman" w:hAnsi="Times New Roman" w:cs="Times New Roman"/>
          <w:kern w:val="0"/>
          <w14:ligatures w14:val="none"/>
        </w:rPr>
      </w:pPr>
      <w:r w:rsidRPr="0008004C">
        <w:rPr>
          <w:rStyle w:val="Heading4Char"/>
        </w:rPr>
        <w:t>Standard Operating Procedures (SOPs):</w:t>
      </w:r>
      <w:r w:rsidRPr="0008004C">
        <w:rPr>
          <w:rFonts w:ascii="Times New Roman" w:eastAsia="Times New Roman" w:hAnsi="Times New Roman" w:cs="Times New Roman"/>
          <w:kern w:val="0"/>
          <w14:ligatures w14:val="none"/>
        </w:rPr>
        <w:br/>
        <w:t>Establish and enforce SOPs for breather placement and vacuum bagging to reduce operator-dependent variability and ensure process consistency. This approach is supported by findings from both Ma et al. (2020)</w:t>
      </w:r>
      <w:sdt>
        <w:sdtPr>
          <w:rPr>
            <w:rFonts w:ascii="Times New Roman" w:eastAsia="Times New Roman" w:hAnsi="Times New Roman" w:cs="Times New Roman"/>
            <w:color w:val="000000"/>
            <w:kern w:val="0"/>
            <w14:ligatures w14:val="none"/>
          </w:rPr>
          <w:tag w:val="MENDELEY_CITATION_v3_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"/>
          <w:id w:val="-1652358074"/>
          <w:placeholder>
            <w:docPart w:val="DefaultPlaceholder_-1854013440"/>
          </w:placeholder>
        </w:sdtPr>
        <w:sdtContent>
          <w:r w:rsidR="00B90010" w:rsidRPr="00B90010">
            <w:rPr>
              <w:rFonts w:ascii="Times New Roman" w:eastAsia="Times New Roman" w:hAnsi="Times New Roman" w:cs="Times New Roman"/>
              <w:color w:val="000000"/>
              <w:kern w:val="0"/>
              <w14:ligatures w14:val="none"/>
            </w:rPr>
            <w:t>[5]</w:t>
          </w:r>
        </w:sdtContent>
      </w:sdt>
      <w:r w:rsidRPr="0008004C">
        <w:rPr>
          <w:rFonts w:ascii="Times New Roman" w:eastAsia="Times New Roman" w:hAnsi="Times New Roman" w:cs="Times New Roman"/>
          <w:kern w:val="0"/>
          <w14:ligatures w14:val="none"/>
        </w:rPr>
        <w:t xml:space="preserve"> and </w:t>
      </w:r>
      <w:proofErr w:type="spellStart"/>
      <w:r w:rsidRPr="0008004C">
        <w:rPr>
          <w:rFonts w:ascii="Times New Roman" w:eastAsia="Times New Roman" w:hAnsi="Times New Roman" w:cs="Times New Roman"/>
          <w:kern w:val="0"/>
          <w14:ligatures w14:val="none"/>
        </w:rPr>
        <w:t>Haschenburger</w:t>
      </w:r>
      <w:proofErr w:type="spellEnd"/>
      <w:r w:rsidRPr="0008004C">
        <w:rPr>
          <w:rFonts w:ascii="Times New Roman" w:eastAsia="Times New Roman" w:hAnsi="Times New Roman" w:cs="Times New Roman"/>
          <w:kern w:val="0"/>
          <w14:ligatures w14:val="none"/>
        </w:rPr>
        <w:t xml:space="preserve"> (2023)</w:t>
      </w:r>
      <w:sdt>
        <w:sdtPr>
          <w:rPr>
            <w:rFonts w:ascii="Times New Roman" w:eastAsia="Times New Roman" w:hAnsi="Times New Roman" w:cs="Times New Roman"/>
            <w:color w:val="000000"/>
            <w:kern w:val="0"/>
            <w14:ligatures w14:val="none"/>
          </w:rPr>
          <w:tag w:val="MENDELEY_CITATION_v3_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"/>
          <w:id w:val="1268198932"/>
          <w:placeholder>
            <w:docPart w:val="DefaultPlaceholder_-1854013440"/>
          </w:placeholder>
        </w:sdtPr>
        <w:sdtContent>
          <w:r w:rsidR="00B90010" w:rsidRPr="00B90010">
            <w:rPr>
              <w:rFonts w:ascii="Times New Roman" w:eastAsia="Times New Roman" w:hAnsi="Times New Roman" w:cs="Times New Roman"/>
              <w:color w:val="000000"/>
              <w:kern w:val="0"/>
              <w14:ligatures w14:val="none"/>
            </w:rPr>
            <w:t>[3]</w:t>
          </w:r>
        </w:sdtContent>
      </w:sdt>
    </w:p>
    <w:p w14:paraId="616822FF" w14:textId="1B23984B" w:rsidR="00D21A35" w:rsidRPr="00D264DB" w:rsidRDefault="00D21A35" w:rsidP="004179F5">
      <w:pPr>
        <w:pStyle w:val="Heading3"/>
      </w:pPr>
      <w:r w:rsidRPr="00D264DB">
        <w:t>Resin Pooling/Dry Spots</w:t>
      </w:r>
    </w:p>
    <w:p w14:paraId="4D586883" w14:textId="6293E065" w:rsidR="00D264DB" w:rsidRPr="00D264DB" w:rsidRDefault="00D264DB" w:rsidP="00D264DB">
      <w:pPr>
        <w:spacing w:before="100" w:beforeAutospacing="1" w:after="100" w:afterAutospacing="1" w:line="276" w:lineRule="auto"/>
        <w:rPr>
          <w:rFonts w:ascii="Times New Roman" w:eastAsia="Times New Roman" w:hAnsi="Times New Roman" w:cs="Times New Roman"/>
          <w:kern w:val="0"/>
          <w14:ligatures w14:val="none"/>
        </w:rPr>
      </w:pPr>
      <w:r w:rsidRPr="00D264DB">
        <w:rPr>
          <w:rStyle w:val="Heading4Char"/>
        </w:rPr>
        <w:t>Resin Flow Simulation and Port Optimization:</w:t>
      </w:r>
      <w:r w:rsidRPr="00D264DB">
        <w:rPr>
          <w:rFonts w:ascii="Times New Roman" w:eastAsia="Times New Roman" w:hAnsi="Times New Roman" w:cs="Times New Roman"/>
          <w:kern w:val="0"/>
          <w14:ligatures w14:val="none"/>
        </w:rPr>
        <w:br/>
        <w:t xml:space="preserve">Perform resin flow simulations to optimize the placement of inlet and outlet ports, minimizing the likelihood of race tracking or incomplete wet-out. Both Ma et al. (2020) and CompositesWorld (2025) </w:t>
      </w:r>
      <w:r w:rsidR="00437E1F">
        <w:rPr>
          <w:rFonts w:ascii="Times New Roman" w:eastAsia="Times New Roman" w:hAnsi="Times New Roman" w:cs="Times New Roman"/>
          <w:kern w:val="0"/>
          <w14:ligatures w14:val="none"/>
        </w:rPr>
        <w:t xml:space="preserve">[19] </w:t>
      </w:r>
      <w:r w:rsidRPr="00D264DB">
        <w:rPr>
          <w:rFonts w:ascii="Times New Roman" w:eastAsia="Times New Roman" w:hAnsi="Times New Roman" w:cs="Times New Roman"/>
          <w:kern w:val="0"/>
          <w14:ligatures w14:val="none"/>
        </w:rPr>
        <w:t>emphasize that simulation-driven design effectively prevents dry spots and resin pooling</w:t>
      </w:r>
      <w:r w:rsidR="006E78BB">
        <w:rPr>
          <w:rFonts w:ascii="Times New Roman" w:eastAsia="Times New Roman" w:hAnsi="Times New Roman" w:cs="Times New Roman"/>
          <w:kern w:val="0"/>
          <w14:ligatures w14:val="none"/>
        </w:rPr>
        <w:t xml:space="preserve"> </w:t>
      </w:r>
      <w:sdt>
        <w:sdtPr>
          <w:rPr>
            <w:rFonts w:ascii="Times New Roman" w:eastAsia="Times New Roman" w:hAnsi="Times New Roman" w:cs="Times New Roman"/>
            <w:color w:val="000000"/>
            <w:kern w:val="0"/>
            <w14:ligatures w14:val="none"/>
          </w:rPr>
          <w:tag w:val="MENDELEY_CITATION_v3_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"/>
          <w:id w:val="41866186"/>
          <w:placeholder>
            <w:docPart w:val="DefaultPlaceholder_-1854013440"/>
          </w:placeholder>
        </w:sdtPr>
        <w:sdtContent>
          <w:r w:rsidR="00B90010" w:rsidRPr="00B90010">
            <w:rPr>
              <w:rFonts w:ascii="Times New Roman" w:eastAsia="Times New Roman" w:hAnsi="Times New Roman" w:cs="Times New Roman"/>
              <w:color w:val="000000"/>
              <w:kern w:val="0"/>
              <w14:ligatures w14:val="none"/>
            </w:rPr>
            <w:t>[5]</w:t>
          </w:r>
        </w:sdtContent>
      </w:sdt>
      <w:r w:rsidRPr="00D264DB">
        <w:rPr>
          <w:rFonts w:ascii="Times New Roman" w:eastAsia="Times New Roman" w:hAnsi="Times New Roman" w:cs="Times New Roman"/>
          <w:kern w:val="0"/>
          <w14:ligatures w14:val="none"/>
        </w:rPr>
        <w:t>.</w:t>
      </w:r>
    </w:p>
    <w:p w14:paraId="53AE4C6B" w14:textId="77777777" w:rsidR="00D264DB" w:rsidRPr="00D264DB" w:rsidRDefault="00D264DB" w:rsidP="00D264DB">
      <w:pPr>
        <w:spacing w:before="100" w:beforeAutospacing="1" w:after="100" w:afterAutospacing="1" w:line="276" w:lineRule="auto"/>
        <w:rPr>
          <w:rFonts w:ascii="Times New Roman" w:eastAsia="Times New Roman" w:hAnsi="Times New Roman" w:cs="Times New Roman"/>
          <w:kern w:val="0"/>
          <w14:ligatures w14:val="none"/>
        </w:rPr>
      </w:pPr>
      <w:r w:rsidRPr="00D264DB">
        <w:rPr>
          <w:rStyle w:val="Heading4Char"/>
        </w:rPr>
        <w:t>Controlled Resin Application:</w:t>
      </w:r>
      <w:r w:rsidRPr="00D264DB">
        <w:rPr>
          <w:rFonts w:ascii="Times New Roman" w:eastAsia="Times New Roman" w:hAnsi="Times New Roman" w:cs="Times New Roman"/>
          <w:kern w:val="0"/>
          <w14:ligatures w14:val="none"/>
        </w:rPr>
        <w:br/>
        <w:t>Utilize metered resin mixing and dispensing systems to maintain consistent resin viscosity and flow rates during infusion, thereby reducing the risk of localized resin excess or deficiency. This practice is standard in advanced composites manufacturing.</w:t>
      </w:r>
    </w:p>
    <w:p w14:paraId="60B6951D" w14:textId="7E0BC568" w:rsidR="00D264DB" w:rsidRPr="00D264DB" w:rsidRDefault="00D264DB" w:rsidP="00D264DB">
      <w:pPr>
        <w:spacing w:before="100" w:beforeAutospacing="1" w:after="100" w:afterAutospacing="1" w:line="276" w:lineRule="auto"/>
        <w:rPr>
          <w:rFonts w:ascii="Times New Roman" w:eastAsia="Times New Roman" w:hAnsi="Times New Roman" w:cs="Times New Roman"/>
          <w:kern w:val="0"/>
          <w14:ligatures w14:val="none"/>
        </w:rPr>
      </w:pPr>
      <w:r w:rsidRPr="00D264DB">
        <w:rPr>
          <w:rStyle w:val="Heading4Char"/>
        </w:rPr>
        <w:lastRenderedPageBreak/>
        <w:t>In-Process Visual Inspection:</w:t>
      </w:r>
      <w:r w:rsidRPr="00D264DB">
        <w:rPr>
          <w:rStyle w:val="Heading4Char"/>
        </w:rPr>
        <w:br/>
      </w:r>
      <w:r w:rsidRPr="00D264DB">
        <w:rPr>
          <w:rFonts w:ascii="Times New Roman" w:eastAsia="Times New Roman" w:hAnsi="Times New Roman" w:cs="Times New Roman"/>
          <w:kern w:val="0"/>
          <w14:ligatures w14:val="none"/>
        </w:rPr>
        <w:t xml:space="preserve">Apply transparent bagging films and conduct in-process visual inspections to track resin front progression and detect potential dry spots during infusion. This approach aligns with </w:t>
      </w:r>
      <w:r w:rsidR="00437E1F" w:rsidRPr="00D264DB">
        <w:rPr>
          <w:rFonts w:ascii="Times New Roman" w:eastAsia="Times New Roman" w:hAnsi="Times New Roman" w:cs="Times New Roman"/>
          <w:kern w:val="0"/>
          <w14:ligatures w14:val="none"/>
        </w:rPr>
        <w:t>the best</w:t>
      </w:r>
      <w:r w:rsidRPr="00D264DB">
        <w:rPr>
          <w:rFonts w:ascii="Times New Roman" w:eastAsia="Times New Roman" w:hAnsi="Times New Roman" w:cs="Times New Roman"/>
          <w:kern w:val="0"/>
          <w14:ligatures w14:val="none"/>
        </w:rPr>
        <w:t xml:space="preserve"> practices outlined in CompositesWorld (2025)</w:t>
      </w:r>
      <w:r w:rsidR="006E78BB">
        <w:rPr>
          <w:rFonts w:ascii="Times New Roman" w:eastAsia="Times New Roman" w:hAnsi="Times New Roman" w:cs="Times New Roman"/>
          <w:kern w:val="0"/>
          <w14:ligatures w14:val="none"/>
        </w:rPr>
        <w:t xml:space="preserve"> </w:t>
      </w:r>
      <w:r w:rsidR="00437E1F">
        <w:rPr>
          <w:rFonts w:ascii="Times New Roman" w:eastAsia="Times New Roman" w:hAnsi="Times New Roman" w:cs="Times New Roman"/>
          <w:kern w:val="0"/>
          <w14:ligatures w14:val="none"/>
        </w:rPr>
        <w:t>[19]</w:t>
      </w:r>
    </w:p>
    <w:p w14:paraId="6CFB6876" w14:textId="77777777" w:rsidR="00D264DB" w:rsidRDefault="00D264DB" w:rsidP="00D264DB">
      <w:pPr>
        <w:spacing w:line="276" w:lineRule="auto"/>
        <w:jc w:val="both"/>
        <w:rPr>
          <w:rFonts w:ascii="Times New Roman" w:hAnsi="Times New Roman" w:cs="Times New Roman"/>
          <w:b/>
          <w:bCs/>
        </w:rPr>
      </w:pPr>
    </w:p>
    <w:p w14:paraId="649FD73C" w14:textId="77777777" w:rsidR="009A0740" w:rsidRPr="00D264DB" w:rsidRDefault="009A0740" w:rsidP="00D264DB">
      <w:pPr>
        <w:spacing w:line="276" w:lineRule="auto"/>
        <w:jc w:val="both"/>
        <w:rPr>
          <w:rFonts w:ascii="Times New Roman" w:hAnsi="Times New Roman" w:cs="Times New Roman"/>
          <w:b/>
          <w:bCs/>
        </w:rPr>
      </w:pPr>
    </w:p>
    <w:p w14:paraId="67724FA8" w14:textId="3DCAAE82" w:rsidR="00D21A35" w:rsidRDefault="00D264DB" w:rsidP="004179F5">
      <w:pPr>
        <w:pStyle w:val="Heading3"/>
      </w:pPr>
      <w:r>
        <w:t>Voids and Porosity</w:t>
      </w:r>
    </w:p>
    <w:p w14:paraId="344AC603" w14:textId="2A84129F" w:rsidR="006E78BB" w:rsidRPr="006E78BB" w:rsidRDefault="006E78BB" w:rsidP="006E78BB">
      <w:pPr>
        <w:spacing w:before="100" w:beforeAutospacing="1" w:after="100" w:afterAutospacing="1" w:line="276" w:lineRule="auto"/>
        <w:rPr>
          <w:rFonts w:ascii="Times New Roman" w:eastAsia="Times New Roman" w:hAnsi="Times New Roman" w:cs="Times New Roman"/>
          <w:kern w:val="0"/>
          <w14:ligatures w14:val="none"/>
        </w:rPr>
      </w:pPr>
      <w:r w:rsidRPr="006E78BB">
        <w:rPr>
          <w:rStyle w:val="Heading4Char"/>
        </w:rPr>
        <w:t>Pre-Layup Drying and Vacuum Hold:</w:t>
      </w:r>
      <w:r w:rsidRPr="006E78BB">
        <w:rPr>
          <w:rFonts w:ascii="Times New Roman" w:eastAsia="Times New Roman" w:hAnsi="Times New Roman" w:cs="Times New Roman"/>
          <w:kern w:val="0"/>
          <w14:ligatures w14:val="none"/>
        </w:rPr>
        <w:br/>
        <w:t xml:space="preserve">Dry fibers and core materials in a controlled environment prior to </w:t>
      </w:r>
      <w:r w:rsidR="00437E1F" w:rsidRPr="006E78BB">
        <w:rPr>
          <w:rFonts w:ascii="Times New Roman" w:eastAsia="Times New Roman" w:hAnsi="Times New Roman" w:cs="Times New Roman"/>
          <w:kern w:val="0"/>
          <w14:ligatures w14:val="none"/>
        </w:rPr>
        <w:t>layup and</w:t>
      </w:r>
      <w:r w:rsidRPr="006E78BB">
        <w:rPr>
          <w:rFonts w:ascii="Times New Roman" w:eastAsia="Times New Roman" w:hAnsi="Times New Roman" w:cs="Times New Roman"/>
          <w:kern w:val="0"/>
          <w14:ligatures w14:val="none"/>
        </w:rPr>
        <w:t xml:space="preserve"> apply a vacuum hold or soak period before resin infusion to remove trapped air and dissolved gases. </w:t>
      </w:r>
      <w:proofErr w:type="spellStart"/>
      <w:r w:rsidRPr="006E78BB">
        <w:rPr>
          <w:rFonts w:ascii="Times New Roman" w:eastAsia="Times New Roman" w:hAnsi="Times New Roman" w:cs="Times New Roman"/>
          <w:kern w:val="0"/>
          <w14:ligatures w14:val="none"/>
        </w:rPr>
        <w:t>Ghiorse</w:t>
      </w:r>
      <w:proofErr w:type="spellEnd"/>
      <w:r w:rsidRPr="006E78BB">
        <w:rPr>
          <w:rFonts w:ascii="Times New Roman" w:eastAsia="Times New Roman" w:hAnsi="Times New Roman" w:cs="Times New Roman"/>
          <w:kern w:val="0"/>
          <w14:ligatures w14:val="none"/>
        </w:rPr>
        <w:t xml:space="preserve"> (1993) and Abraham et al. (2018) report that each 1 % increase in void content can reduce interlaminar shear strength by 7–10 %, underscoring the importance of void minimization</w:t>
      </w:r>
      <w:sdt>
        <w:sdtPr>
          <w:rPr>
            <w:rFonts w:ascii="Times New Roman" w:eastAsia="Times New Roman" w:hAnsi="Times New Roman" w:cs="Times New Roman"/>
            <w:color w:val="000000"/>
            <w:kern w:val="0"/>
            <w14:ligatures w14:val="none"/>
          </w:rPr>
          <w:tag w:val="MENDELEY_CITATION_v3_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"/>
          <w:id w:val="-364899828"/>
          <w:placeholder>
            <w:docPart w:val="DefaultPlaceholder_-1854013440"/>
          </w:placeholder>
        </w:sdtPr>
        <w:sdtContent>
          <w:r w:rsidR="00B90010" w:rsidRPr="00B90010">
            <w:rPr>
              <w:rFonts w:ascii="Times New Roman" w:eastAsia="Times New Roman" w:hAnsi="Times New Roman" w:cs="Times New Roman"/>
              <w:color w:val="000000"/>
              <w:kern w:val="0"/>
              <w14:ligatures w14:val="none"/>
            </w:rPr>
            <w:t>[17]</w:t>
          </w:r>
        </w:sdtContent>
      </w:sdt>
      <w:r w:rsidRPr="006E78BB">
        <w:rPr>
          <w:rFonts w:ascii="Times New Roman" w:eastAsia="Times New Roman" w:hAnsi="Times New Roman" w:cs="Times New Roman"/>
          <w:kern w:val="0"/>
          <w14:ligatures w14:val="none"/>
        </w:rPr>
        <w:t>.</w:t>
      </w:r>
    </w:p>
    <w:p w14:paraId="339B2DBE" w14:textId="630AC20B" w:rsidR="006E78BB" w:rsidRPr="006E78BB" w:rsidRDefault="006E78BB" w:rsidP="006E78BB">
      <w:pPr>
        <w:spacing w:before="100" w:beforeAutospacing="1" w:after="100" w:afterAutospacing="1" w:line="276" w:lineRule="auto"/>
        <w:rPr>
          <w:rFonts w:ascii="Times New Roman" w:eastAsia="Times New Roman" w:hAnsi="Times New Roman" w:cs="Times New Roman"/>
          <w:kern w:val="0"/>
          <w14:ligatures w14:val="none"/>
        </w:rPr>
      </w:pPr>
      <w:r w:rsidRPr="006E78BB">
        <w:rPr>
          <w:rStyle w:val="Heading4Char"/>
        </w:rPr>
        <w:t>Post-Cure Non-Destructive Evaluation (NDE):</w:t>
      </w:r>
      <w:r w:rsidRPr="006E78BB">
        <w:rPr>
          <w:rFonts w:ascii="Times New Roman" w:eastAsia="Times New Roman" w:hAnsi="Times New Roman" w:cs="Times New Roman"/>
          <w:kern w:val="0"/>
          <w14:ligatures w14:val="none"/>
        </w:rPr>
        <w:br/>
        <w:t xml:space="preserve">Employ ultrasonic C-scan or X-ray CT after curing </w:t>
      </w:r>
      <w:r w:rsidR="00437E1F" w:rsidRPr="006E78BB">
        <w:rPr>
          <w:rFonts w:ascii="Times New Roman" w:eastAsia="Times New Roman" w:hAnsi="Times New Roman" w:cs="Times New Roman"/>
          <w:kern w:val="0"/>
          <w14:ligatures w14:val="none"/>
        </w:rPr>
        <w:t>detecting</w:t>
      </w:r>
      <w:r w:rsidRPr="006E78BB">
        <w:rPr>
          <w:rFonts w:ascii="Times New Roman" w:eastAsia="Times New Roman" w:hAnsi="Times New Roman" w:cs="Times New Roman"/>
          <w:kern w:val="0"/>
          <w14:ligatures w14:val="none"/>
        </w:rPr>
        <w:t xml:space="preserve"> and quantify voids, enabling targeted rework or rejection of nonconforming parts. This method is a standard quality assurance and control practice in aerospace composites manufacturing</w:t>
      </w:r>
      <w:sdt>
        <w:sdtPr>
          <w:rPr>
            <w:rFonts w:ascii="Times New Roman" w:eastAsia="Times New Roman" w:hAnsi="Times New Roman" w:cs="Times New Roman"/>
            <w:color w:val="000000"/>
            <w:kern w:val="0"/>
            <w14:ligatures w14:val="none"/>
          </w:rPr>
          <w:tag w:val="MENDELEY_CITATION_v3_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"/>
          <w:id w:val="1201053272"/>
          <w:placeholder>
            <w:docPart w:val="DefaultPlaceholder_-1854013440"/>
          </w:placeholder>
        </w:sdtPr>
        <w:sdtContent>
          <w:r w:rsidR="00B90010" w:rsidRPr="00B90010">
            <w:rPr>
              <w:rFonts w:ascii="Times New Roman" w:eastAsia="Times New Roman" w:hAnsi="Times New Roman" w:cs="Times New Roman"/>
              <w:color w:val="000000"/>
              <w:kern w:val="0"/>
              <w14:ligatures w14:val="none"/>
            </w:rPr>
            <w:t>[17]</w:t>
          </w:r>
        </w:sdtContent>
      </w:sdt>
      <w:r w:rsidRPr="006E78BB">
        <w:rPr>
          <w:rFonts w:ascii="Times New Roman" w:eastAsia="Times New Roman" w:hAnsi="Times New Roman" w:cs="Times New Roman"/>
          <w:kern w:val="0"/>
          <w14:ligatures w14:val="none"/>
        </w:rPr>
        <w:t>.</w:t>
      </w:r>
    </w:p>
    <w:p w14:paraId="6C585C92" w14:textId="77777777" w:rsidR="006E78BB" w:rsidRDefault="006E78BB" w:rsidP="00D21A35">
      <w:pPr>
        <w:spacing w:line="276" w:lineRule="auto"/>
        <w:jc w:val="both"/>
        <w:rPr>
          <w:rFonts w:ascii="Times New Roman" w:hAnsi="Times New Roman" w:cs="Times New Roman"/>
          <w:b/>
          <w:bCs/>
        </w:rPr>
      </w:pPr>
    </w:p>
    <w:p w14:paraId="7A1197DC" w14:textId="324959DF" w:rsidR="00D21A35" w:rsidRDefault="00D21A35" w:rsidP="004179F5">
      <w:pPr>
        <w:pStyle w:val="Heading3"/>
      </w:pPr>
      <w:r w:rsidRPr="006E78BB">
        <w:t> Environmental Factors</w:t>
      </w:r>
    </w:p>
    <w:p w14:paraId="0D771852" w14:textId="338E636F" w:rsidR="006E78BB" w:rsidRPr="006E78BB" w:rsidRDefault="006E78BB" w:rsidP="006E78BB">
      <w:pPr>
        <w:spacing w:before="100" w:beforeAutospacing="1" w:after="100" w:afterAutospacing="1" w:line="276" w:lineRule="auto"/>
        <w:rPr>
          <w:rFonts w:ascii="Times New Roman" w:eastAsia="Times New Roman" w:hAnsi="Times New Roman" w:cs="Times New Roman"/>
          <w:kern w:val="0"/>
          <w14:ligatures w14:val="none"/>
        </w:rPr>
      </w:pPr>
      <w:r w:rsidRPr="006E78BB">
        <w:rPr>
          <w:rStyle w:val="Heading4Char"/>
        </w:rPr>
        <w:t>Climate-Controlled Workspace:</w:t>
      </w:r>
      <w:r w:rsidRPr="006E78BB">
        <w:rPr>
          <w:rFonts w:ascii="Times New Roman" w:eastAsia="Times New Roman" w:hAnsi="Times New Roman" w:cs="Times New Roman"/>
          <w:kern w:val="0"/>
          <w14:ligatures w14:val="none"/>
        </w:rPr>
        <w:br/>
        <w:t xml:space="preserve">Maintain a controlled manufacturing environment with active temperature and humidity regulation to ensure consistent resin cure kinetics and reduce environmental variability. Both </w:t>
      </w:r>
      <w:proofErr w:type="spellStart"/>
      <w:r w:rsidRPr="006E78BB">
        <w:rPr>
          <w:rFonts w:ascii="Times New Roman" w:eastAsia="Times New Roman" w:hAnsi="Times New Roman" w:cs="Times New Roman"/>
          <w:kern w:val="0"/>
          <w14:ligatures w14:val="none"/>
        </w:rPr>
        <w:t>Haschenburger</w:t>
      </w:r>
      <w:proofErr w:type="spellEnd"/>
      <w:r w:rsidRPr="006E78BB">
        <w:rPr>
          <w:rFonts w:ascii="Times New Roman" w:eastAsia="Times New Roman" w:hAnsi="Times New Roman" w:cs="Times New Roman"/>
          <w:kern w:val="0"/>
          <w14:ligatures w14:val="none"/>
        </w:rPr>
        <w:t xml:space="preserve"> (2023)</w:t>
      </w:r>
      <w:sdt>
        <w:sdtPr>
          <w:rPr>
            <w:rFonts w:ascii="Times New Roman" w:eastAsia="Times New Roman" w:hAnsi="Times New Roman" w:cs="Times New Roman"/>
            <w:color w:val="000000"/>
            <w:kern w:val="0"/>
            <w14:ligatures w14:val="none"/>
          </w:rPr>
          <w:tag w:val="MENDELEY_CITATION_v3_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"/>
          <w:id w:val="-90628439"/>
          <w:placeholder>
            <w:docPart w:val="DefaultPlaceholder_-1854013440"/>
          </w:placeholder>
        </w:sdtPr>
        <w:sdtContent>
          <w:r w:rsidR="00B90010" w:rsidRPr="00B90010">
            <w:rPr>
              <w:rFonts w:ascii="Times New Roman" w:eastAsia="Times New Roman" w:hAnsi="Times New Roman" w:cs="Times New Roman"/>
              <w:color w:val="000000"/>
              <w:kern w:val="0"/>
              <w14:ligatures w14:val="none"/>
            </w:rPr>
            <w:t>[3]</w:t>
          </w:r>
        </w:sdtContent>
      </w:sdt>
      <w:r w:rsidRPr="006E78BB">
        <w:rPr>
          <w:rFonts w:ascii="Times New Roman" w:eastAsia="Times New Roman" w:hAnsi="Times New Roman" w:cs="Times New Roman"/>
          <w:kern w:val="0"/>
          <w14:ligatures w14:val="none"/>
        </w:rPr>
        <w:t xml:space="preserve"> and Ma et al. (2020)</w:t>
      </w:r>
      <w:sdt>
        <w:sdtPr>
          <w:rPr>
            <w:rFonts w:ascii="Times New Roman" w:eastAsia="Times New Roman" w:hAnsi="Times New Roman" w:cs="Times New Roman"/>
            <w:color w:val="000000"/>
            <w:kern w:val="0"/>
            <w14:ligatures w14:val="none"/>
          </w:rPr>
          <w:tag w:val="MENDELEY_CITATION_v3_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"/>
          <w:id w:val="-1292436000"/>
          <w:placeholder>
            <w:docPart w:val="DefaultPlaceholder_-1854013440"/>
          </w:placeholder>
        </w:sdtPr>
        <w:sdtContent>
          <w:r w:rsidR="00B90010" w:rsidRPr="00B90010">
            <w:rPr>
              <w:rFonts w:ascii="Times New Roman" w:eastAsia="Times New Roman" w:hAnsi="Times New Roman" w:cs="Times New Roman"/>
              <w:color w:val="000000"/>
              <w:kern w:val="0"/>
              <w14:ligatures w14:val="none"/>
            </w:rPr>
            <w:t>[5]</w:t>
          </w:r>
        </w:sdtContent>
      </w:sdt>
      <w:r w:rsidRPr="006E78BB">
        <w:rPr>
          <w:rFonts w:ascii="Times New Roman" w:eastAsia="Times New Roman" w:hAnsi="Times New Roman" w:cs="Times New Roman"/>
          <w:kern w:val="0"/>
          <w14:ligatures w14:val="none"/>
        </w:rPr>
        <w:t xml:space="preserve"> highlight the critical role of environmental control in maintaining process consistency and part quality.</w:t>
      </w:r>
    </w:p>
    <w:p w14:paraId="2CECA7A1" w14:textId="1CB3F67C" w:rsidR="006E78BB" w:rsidRPr="006E78BB" w:rsidRDefault="006E78BB" w:rsidP="006E78BB">
      <w:pPr>
        <w:spacing w:before="100" w:beforeAutospacing="1" w:after="100" w:afterAutospacing="1" w:line="276" w:lineRule="auto"/>
        <w:rPr>
          <w:rFonts w:ascii="Times New Roman" w:eastAsia="Times New Roman" w:hAnsi="Times New Roman" w:cs="Times New Roman"/>
          <w:kern w:val="0"/>
          <w14:ligatures w14:val="none"/>
        </w:rPr>
      </w:pPr>
      <w:r w:rsidRPr="006E78BB">
        <w:rPr>
          <w:rStyle w:val="Heading4Char"/>
        </w:rPr>
        <w:t>Resin Selection and Pot Life:</w:t>
      </w:r>
      <w:r w:rsidRPr="006E78BB">
        <w:rPr>
          <w:rFonts w:ascii="Times New Roman" w:eastAsia="Times New Roman" w:hAnsi="Times New Roman" w:cs="Times New Roman"/>
          <w:kern w:val="0"/>
          <w14:ligatures w14:val="none"/>
        </w:rPr>
        <w:br/>
        <w:t>Choose resin systems with suitable pot life and cure characteristics for the prevailing environmental conditions to mitigate the risk of incomplete curing or premature gelation. This practice is widely recommended in composites processing literature</w:t>
      </w:r>
      <w:r w:rsidR="006328A0">
        <w:rPr>
          <w:rFonts w:ascii="Times New Roman" w:eastAsia="Times New Roman" w:hAnsi="Times New Roman" w:cs="Times New Roman"/>
          <w:kern w:val="0"/>
          <w14:ligatures w14:val="none"/>
        </w:rPr>
        <w:t xml:space="preserve"> </w:t>
      </w:r>
      <w:sdt>
        <w:sdtPr>
          <w:rPr>
            <w:rFonts w:ascii="Times New Roman" w:eastAsia="Times New Roman" w:hAnsi="Times New Roman" w:cs="Times New Roman"/>
            <w:color w:val="000000"/>
            <w:kern w:val="0"/>
            <w14:ligatures w14:val="none"/>
          </w:rPr>
          <w:tag w:val="MENDELEY_CITATION_v3_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"/>
          <w:id w:val="1533300723"/>
          <w:placeholder>
            <w:docPart w:val="DefaultPlaceholder_-1854013440"/>
          </w:placeholder>
        </w:sdtPr>
        <w:sdtContent>
          <w:r w:rsidR="00B90010" w:rsidRPr="00B90010">
            <w:rPr>
              <w:rFonts w:ascii="Times New Roman" w:eastAsia="Times New Roman" w:hAnsi="Times New Roman" w:cs="Times New Roman"/>
              <w:color w:val="000000"/>
              <w:kern w:val="0"/>
              <w14:ligatures w14:val="none"/>
            </w:rPr>
            <w:t>[18]</w:t>
          </w:r>
        </w:sdtContent>
      </w:sdt>
      <w:r w:rsidRPr="006E78BB">
        <w:rPr>
          <w:rFonts w:ascii="Times New Roman" w:eastAsia="Times New Roman" w:hAnsi="Times New Roman" w:cs="Times New Roman"/>
          <w:kern w:val="0"/>
          <w14:ligatures w14:val="none"/>
        </w:rPr>
        <w:t>.</w:t>
      </w:r>
    </w:p>
    <w:p w14:paraId="2DD051C0" w14:textId="2D2D8475" w:rsidR="006E78BB" w:rsidRDefault="006E78BB" w:rsidP="000A69A6">
      <w:pPr>
        <w:spacing w:before="100" w:beforeAutospacing="1" w:after="100" w:afterAutospacing="1" w:line="276" w:lineRule="auto"/>
        <w:rPr>
          <w:rFonts w:ascii="Times New Roman" w:eastAsia="Times New Roman" w:hAnsi="Times New Roman" w:cs="Times New Roman"/>
          <w:kern w:val="0"/>
          <w14:ligatures w14:val="none"/>
        </w:rPr>
      </w:pPr>
      <w:r w:rsidRPr="006E78BB">
        <w:rPr>
          <w:rStyle w:val="Heading4Char"/>
        </w:rPr>
        <w:t>Process Documentation:</w:t>
      </w:r>
      <w:r w:rsidRPr="006E78BB">
        <w:rPr>
          <w:rFonts w:ascii="Times New Roman" w:eastAsia="Times New Roman" w:hAnsi="Times New Roman" w:cs="Times New Roman"/>
          <w:kern w:val="0"/>
          <w14:ligatures w14:val="none"/>
        </w:rPr>
        <w:br/>
        <w:t>Log environmental conditions during each manufacturing cycle to support traceability and facilitate root cause analysis in the event of defects. This approach is endorsed in both academic research and industry standards.</w:t>
      </w:r>
    </w:p>
    <w:p w14:paraId="62CCACE9" w14:textId="77777777" w:rsidR="005C2078" w:rsidRPr="005C2078" w:rsidRDefault="005C2078" w:rsidP="005C2078">
      <w:pPr>
        <w:spacing w:before="100" w:beforeAutospacing="1" w:after="100" w:afterAutospacing="1" w:line="276" w:lineRule="auto"/>
        <w:rPr>
          <w:rFonts w:ascii="Times New Roman" w:eastAsia="Times New Roman" w:hAnsi="Times New Roman" w:cs="Times New Roman"/>
          <w:b/>
          <w:bCs/>
          <w:kern w:val="0"/>
          <w14:ligatures w14:val="none"/>
        </w:rPr>
      </w:pPr>
      <w:r w:rsidRPr="005C2078">
        <w:rPr>
          <w:rFonts w:ascii="Times New Roman" w:eastAsia="Times New Roman" w:hAnsi="Times New Roman" w:cs="Times New Roman"/>
          <w:b/>
          <w:bCs/>
          <w:kern w:val="0"/>
          <w14:ligatures w14:val="none"/>
        </w:rPr>
        <w:lastRenderedPageBreak/>
        <w:t>Staggering-Induced Stress Concentrations</w:t>
      </w:r>
    </w:p>
    <w:p w14:paraId="3A128FC4" w14:textId="77777777" w:rsidR="005C2078" w:rsidRDefault="005C2078" w:rsidP="005C2078">
      <w:pPr>
        <w:spacing w:before="100" w:beforeAutospacing="1" w:after="100" w:afterAutospacing="1" w:line="276" w:lineRule="auto"/>
        <w:rPr>
          <w:rFonts w:ascii="Times New Roman" w:eastAsia="Times New Roman" w:hAnsi="Times New Roman" w:cs="Times New Roman"/>
          <w:kern w:val="0"/>
          <w14:ligatures w14:val="none"/>
        </w:rPr>
      </w:pPr>
      <w:r w:rsidRPr="005C2078">
        <w:rPr>
          <w:rFonts w:ascii="Times New Roman" w:eastAsia="Times New Roman" w:hAnsi="Times New Roman" w:cs="Times New Roman"/>
          <w:b/>
          <w:bCs/>
          <w:kern w:val="0"/>
          <w14:ligatures w14:val="none"/>
        </w:rPr>
        <w:t>Optimized Stagger Design:</w:t>
      </w:r>
    </w:p>
    <w:p w14:paraId="4A51AF33" w14:textId="096F5056" w:rsidR="005C2078" w:rsidRPr="005C2078" w:rsidRDefault="005C2078" w:rsidP="005C2078">
      <w:pPr>
        <w:spacing w:before="100" w:beforeAutospacing="1" w:after="100" w:afterAutospacing="1" w:line="276" w:lineRule="auto"/>
        <w:rPr>
          <w:rFonts w:ascii="Times New Roman" w:eastAsia="Times New Roman" w:hAnsi="Times New Roman" w:cs="Times New Roman"/>
          <w:kern w:val="0"/>
          <w14:ligatures w14:val="none"/>
        </w:rPr>
      </w:pPr>
      <w:r w:rsidRPr="005C2078">
        <w:rPr>
          <w:rFonts w:ascii="Times New Roman" w:eastAsia="Times New Roman" w:hAnsi="Times New Roman" w:cs="Times New Roman"/>
          <w:kern w:val="0"/>
          <w14:ligatures w14:val="none"/>
        </w:rPr>
        <w:t>Maintain minimum gap widths of 10× the ply thickness (e.g., 2 mm for 0.2 mm plies) to promote even stress distribution.</w:t>
      </w:r>
      <w:r>
        <w:rPr>
          <w:rFonts w:ascii="Times New Roman" w:eastAsia="Times New Roman" w:hAnsi="Times New Roman" w:cs="Times New Roman"/>
          <w:kern w:val="0"/>
          <w14:ligatures w14:val="none"/>
        </w:rPr>
        <w:t xml:space="preserve"> </w:t>
      </w:r>
      <w:r w:rsidRPr="005C2078">
        <w:rPr>
          <w:rFonts w:ascii="Times New Roman" w:eastAsia="Times New Roman" w:hAnsi="Times New Roman" w:cs="Times New Roman"/>
          <w:kern w:val="0"/>
          <w14:ligatures w14:val="none"/>
        </w:rPr>
        <w:t>Apply nonlinear stagger patterns (e.g., Fibonacci sequence) to prevent resonant stress accumulation</w:t>
      </w:r>
      <w:sdt>
        <w:sdtPr>
          <w:rPr>
            <w:rFonts w:ascii="Times New Roman" w:eastAsia="Times New Roman" w:hAnsi="Times New Roman" w:cs="Times New Roman"/>
            <w:color w:val="000000"/>
            <w:kern w:val="0"/>
            <w14:ligatures w14:val="none"/>
          </w:rPr>
          <w:tag w:val="MENDELEY_CITATION_v3_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"/>
          <w:id w:val="-626933984"/>
          <w:placeholder>
            <w:docPart w:val="DefaultPlaceholder_-1854013440"/>
          </w:placeholder>
        </w:sdtPr>
        <w:sdtContent>
          <w:r w:rsidR="00B90010" w:rsidRPr="00B90010">
            <w:rPr>
              <w:rFonts w:ascii="Times New Roman" w:eastAsia="Times New Roman" w:hAnsi="Times New Roman" w:cs="Times New Roman"/>
              <w:color w:val="000000"/>
              <w:kern w:val="0"/>
              <w14:ligatures w14:val="none"/>
            </w:rPr>
            <w:t>[19]</w:t>
          </w:r>
        </w:sdtContent>
      </w:sdt>
      <w:r w:rsidRPr="005C2078">
        <w:rPr>
          <w:rFonts w:ascii="Times New Roman" w:eastAsia="Times New Roman" w:hAnsi="Times New Roman" w:cs="Times New Roman"/>
          <w:kern w:val="0"/>
          <w14:ligatures w14:val="none"/>
        </w:rPr>
        <w:t>.</w:t>
      </w:r>
    </w:p>
    <w:p w14:paraId="27480D79" w14:textId="77777777" w:rsidR="005C2078" w:rsidRDefault="005C2078" w:rsidP="005C2078">
      <w:pPr>
        <w:spacing w:before="100" w:beforeAutospacing="1" w:after="100" w:afterAutospacing="1" w:line="276" w:lineRule="auto"/>
        <w:rPr>
          <w:rFonts w:ascii="Times New Roman" w:eastAsia="Times New Roman" w:hAnsi="Times New Roman" w:cs="Times New Roman"/>
          <w:kern w:val="0"/>
          <w14:ligatures w14:val="none"/>
        </w:rPr>
      </w:pPr>
      <w:r w:rsidRPr="005C2078">
        <w:rPr>
          <w:rFonts w:ascii="Times New Roman" w:eastAsia="Times New Roman" w:hAnsi="Times New Roman" w:cs="Times New Roman"/>
          <w:b/>
          <w:bCs/>
          <w:kern w:val="0"/>
          <w14:ligatures w14:val="none"/>
        </w:rPr>
        <w:t>Process Controls:</w:t>
      </w:r>
    </w:p>
    <w:p w14:paraId="458CA714" w14:textId="3A81F95C" w:rsidR="005C2078" w:rsidRPr="005C2078" w:rsidRDefault="005C2078" w:rsidP="005C2078">
      <w:pPr>
        <w:spacing w:before="100" w:beforeAutospacing="1" w:after="100" w:afterAutospacing="1" w:line="276" w:lineRule="auto"/>
        <w:rPr>
          <w:rFonts w:ascii="Times New Roman" w:eastAsia="Times New Roman" w:hAnsi="Times New Roman" w:cs="Times New Roman"/>
          <w:kern w:val="0"/>
          <w14:ligatures w14:val="none"/>
        </w:rPr>
      </w:pPr>
      <w:r w:rsidRPr="005C2078">
        <w:rPr>
          <w:rFonts w:ascii="Times New Roman" w:eastAsia="Times New Roman" w:hAnsi="Times New Roman" w:cs="Times New Roman"/>
          <w:kern w:val="0"/>
          <w14:ligatures w14:val="none"/>
        </w:rPr>
        <w:t>Utilize laser projection systems to achieve precise ply alignment within a ±0.5 mm tolerance.</w:t>
      </w:r>
      <w:r>
        <w:rPr>
          <w:rFonts w:ascii="Times New Roman" w:eastAsia="Times New Roman" w:hAnsi="Times New Roman" w:cs="Times New Roman"/>
          <w:kern w:val="0"/>
          <w14:ligatures w14:val="none"/>
        </w:rPr>
        <w:t xml:space="preserve"> </w:t>
      </w:r>
      <w:r w:rsidRPr="005C2078">
        <w:rPr>
          <w:rFonts w:ascii="Times New Roman" w:eastAsia="Times New Roman" w:hAnsi="Times New Roman" w:cs="Times New Roman"/>
          <w:kern w:val="0"/>
          <w14:ligatures w14:val="none"/>
        </w:rPr>
        <w:t>Perform in-process shearography to detect resin-rich zones prior to curing.</w:t>
      </w:r>
    </w:p>
    <w:p w14:paraId="38AA9363" w14:textId="77777777" w:rsidR="005C2078" w:rsidRDefault="005C2078" w:rsidP="005C2078">
      <w:pPr>
        <w:spacing w:before="100" w:beforeAutospacing="1" w:after="100" w:afterAutospacing="1" w:line="276" w:lineRule="auto"/>
        <w:rPr>
          <w:rFonts w:ascii="Times New Roman" w:eastAsia="Times New Roman" w:hAnsi="Times New Roman" w:cs="Times New Roman"/>
          <w:kern w:val="0"/>
          <w14:ligatures w14:val="none"/>
        </w:rPr>
      </w:pPr>
      <w:r w:rsidRPr="005C2078">
        <w:rPr>
          <w:rFonts w:ascii="Times New Roman" w:eastAsia="Times New Roman" w:hAnsi="Times New Roman" w:cs="Times New Roman"/>
          <w:b/>
          <w:bCs/>
          <w:kern w:val="0"/>
          <w14:ligatures w14:val="none"/>
        </w:rPr>
        <w:t>Material Adjustments:</w:t>
      </w:r>
      <w:r>
        <w:rPr>
          <w:rFonts w:ascii="Times New Roman" w:eastAsia="Times New Roman" w:hAnsi="Times New Roman" w:cs="Times New Roman"/>
          <w:kern w:val="0"/>
          <w14:ligatures w14:val="none"/>
        </w:rPr>
        <w:t xml:space="preserve"> </w:t>
      </w:r>
    </w:p>
    <w:p w14:paraId="6B10DEFA" w14:textId="649FED5D" w:rsidR="005C2078" w:rsidRPr="005C2078" w:rsidRDefault="005C2078" w:rsidP="005C2078">
      <w:pPr>
        <w:spacing w:before="100" w:beforeAutospacing="1" w:after="100" w:afterAutospacing="1" w:line="276" w:lineRule="auto"/>
        <w:rPr>
          <w:rFonts w:ascii="Times New Roman" w:eastAsia="Times New Roman" w:hAnsi="Times New Roman" w:cs="Times New Roman"/>
          <w:kern w:val="0"/>
          <w14:ligatures w14:val="none"/>
        </w:rPr>
      </w:pPr>
      <w:r w:rsidRPr="005C2078">
        <w:rPr>
          <w:rFonts w:ascii="Times New Roman" w:eastAsia="Times New Roman" w:hAnsi="Times New Roman" w:cs="Times New Roman"/>
          <w:kern w:val="0"/>
          <w14:ligatures w14:val="none"/>
        </w:rPr>
        <w:t xml:space="preserve">Employ toughened epoxy resins (e.g., Hexcel® M21) with 50 % higher fracture toughness to mitigate matrix </w:t>
      </w:r>
      <w:r w:rsidRPr="005C2078">
        <w:rPr>
          <w:rFonts w:ascii="Times New Roman" w:eastAsia="Times New Roman" w:hAnsi="Times New Roman" w:cs="Times New Roman"/>
          <w:kern w:val="0"/>
          <w14:ligatures w14:val="none"/>
        </w:rPr>
        <w:t>cracking. Introduce</w:t>
      </w:r>
      <w:r w:rsidRPr="005C2078">
        <w:rPr>
          <w:rFonts w:ascii="Times New Roman" w:eastAsia="Times New Roman" w:hAnsi="Times New Roman" w:cs="Times New Roman"/>
          <w:kern w:val="0"/>
          <w14:ligatures w14:val="none"/>
        </w:rPr>
        <w:t xml:space="preserve"> thin adhesive interlayers at stagger transitions to reduce interlaminar shear stresses.</w:t>
      </w:r>
    </w:p>
    <w:p w14:paraId="6C576717" w14:textId="77777777" w:rsidR="005C2078" w:rsidRPr="000A69A6" w:rsidRDefault="005C2078" w:rsidP="000A69A6">
      <w:pPr>
        <w:spacing w:before="100" w:beforeAutospacing="1" w:after="100" w:afterAutospacing="1" w:line="276" w:lineRule="auto"/>
        <w:rPr>
          <w:rFonts w:ascii="Times New Roman" w:eastAsia="Times New Roman" w:hAnsi="Times New Roman" w:cs="Times New Roman"/>
          <w:kern w:val="0"/>
          <w14:ligatures w14:val="none"/>
        </w:rPr>
      </w:pPr>
    </w:p>
    <w:p w14:paraId="74AE84E7" w14:textId="12CF2E85" w:rsidR="00FA3A1A" w:rsidRDefault="00D21A35" w:rsidP="004179F5">
      <w:pPr>
        <w:pStyle w:val="Heading2"/>
      </w:pPr>
      <w:r w:rsidRPr="00D21A35">
        <w:t xml:space="preserve">Summary </w:t>
      </w:r>
    </w:p>
    <w:p w14:paraId="2EEB6756" w14:textId="63F99617" w:rsidR="000A69A6" w:rsidRPr="000A69A6" w:rsidRDefault="000A69A6" w:rsidP="000A69A6">
      <w:pPr>
        <w:spacing w:line="276" w:lineRule="auto"/>
        <w:jc w:val="both"/>
        <w:rPr>
          <w:rFonts w:ascii="Times New Roman" w:hAnsi="Times New Roman" w:cs="Times New Roman"/>
        </w:rPr>
      </w:pPr>
      <w:r w:rsidRPr="000A69A6">
        <w:rPr>
          <w:rFonts w:ascii="Times New Roman" w:hAnsi="Times New Roman" w:cs="Times New Roman"/>
        </w:rPr>
        <w:t>This manufacturing report presents a comprehensive, research-based risk management strategy for the vacuum bagging process in composite fuselage fabrication. By systematically identifying, evaluating, and mitigating key process risks—such as vacuum bag leaks, uneven pressure distribution, resin pooling, void formation,</w:t>
      </w:r>
      <w:r w:rsidR="005C2078">
        <w:rPr>
          <w:rFonts w:ascii="Times New Roman" w:hAnsi="Times New Roman" w:cs="Times New Roman"/>
        </w:rPr>
        <w:t xml:space="preserve"> </w:t>
      </w:r>
      <w:proofErr w:type="gramStart"/>
      <w:r w:rsidR="005C2078">
        <w:rPr>
          <w:rFonts w:ascii="Times New Roman" w:hAnsi="Times New Roman" w:cs="Times New Roman"/>
        </w:rPr>
        <w:t xml:space="preserve">Staggering </w:t>
      </w:r>
      <w:r w:rsidRPr="000A69A6">
        <w:rPr>
          <w:rFonts w:ascii="Times New Roman" w:hAnsi="Times New Roman" w:cs="Times New Roman"/>
        </w:rPr>
        <w:t xml:space="preserve"> and</w:t>
      </w:r>
      <w:proofErr w:type="gramEnd"/>
      <w:r w:rsidRPr="000A69A6">
        <w:rPr>
          <w:rFonts w:ascii="Times New Roman" w:hAnsi="Times New Roman" w:cs="Times New Roman"/>
        </w:rPr>
        <w:t xml:space="preserve"> environmental </w:t>
      </w:r>
      <w:r w:rsidR="00437E1F" w:rsidRPr="000A69A6">
        <w:rPr>
          <w:rFonts w:ascii="Times New Roman" w:hAnsi="Times New Roman" w:cs="Times New Roman"/>
        </w:rPr>
        <w:t xml:space="preserve">variability, </w:t>
      </w:r>
      <w:r w:rsidRPr="000A69A6">
        <w:rPr>
          <w:rFonts w:ascii="Times New Roman" w:hAnsi="Times New Roman" w:cs="Times New Roman"/>
        </w:rPr>
        <w:t>the report illustrates how evidence-based methodologies can be effectively integrated into advanced aerospace manufacturing.</w:t>
      </w:r>
    </w:p>
    <w:p w14:paraId="17E8199F" w14:textId="77777777" w:rsidR="000A69A6" w:rsidRPr="000A69A6" w:rsidRDefault="000A69A6" w:rsidP="000A69A6">
      <w:pPr>
        <w:spacing w:line="276" w:lineRule="auto"/>
        <w:jc w:val="both"/>
        <w:rPr>
          <w:rFonts w:ascii="Times New Roman" w:hAnsi="Times New Roman" w:cs="Times New Roman"/>
        </w:rPr>
      </w:pPr>
      <w:r w:rsidRPr="000A69A6">
        <w:rPr>
          <w:rFonts w:ascii="Times New Roman" w:hAnsi="Times New Roman" w:cs="Times New Roman"/>
        </w:rPr>
        <w:t>The application of the 5×5 risk matrix and FMEA methodology enabled prioritization of risks based on their likelihood and impact, ensuring that the most critical threats to structural integrity and certification compliance were addressed first. Mitigation strategies were informed by current research and industry best practices, including automated leak detection systems [Haschenburger, 2023], simulation-optimized breather and resin flow layouts [Ma et al., 2020], real-time process monitoring, and climate-controlled environments. Continuous improvement was embedded through data-driven FMEA updates, closed-loop feedback, and integration with Lean and digital manufacturing methodologies, consistent with both academic and industrial frameworks [Hickmott et al., 2020; Ma et al., 2014].</w:t>
      </w:r>
    </w:p>
    <w:p w14:paraId="5686F66A" w14:textId="07EC6240" w:rsidR="000A69A6" w:rsidRDefault="000A69A6" w:rsidP="00D21A35">
      <w:pPr>
        <w:spacing w:line="276" w:lineRule="auto"/>
        <w:jc w:val="both"/>
        <w:rPr>
          <w:rFonts w:ascii="Times New Roman" w:hAnsi="Times New Roman" w:cs="Times New Roman"/>
        </w:rPr>
      </w:pPr>
      <w:r w:rsidRPr="000A69A6">
        <w:rPr>
          <w:rFonts w:ascii="Times New Roman" w:hAnsi="Times New Roman" w:cs="Times New Roman"/>
        </w:rPr>
        <w:t>Monitoring and review protocols</w:t>
      </w:r>
      <w:r w:rsidR="00437E1F">
        <w:rPr>
          <w:rFonts w:ascii="Times New Roman" w:hAnsi="Times New Roman" w:cs="Times New Roman"/>
        </w:rPr>
        <w:t xml:space="preserve"> </w:t>
      </w:r>
      <w:r w:rsidRPr="000A69A6">
        <w:rPr>
          <w:rFonts w:ascii="Times New Roman" w:hAnsi="Times New Roman" w:cs="Times New Roman"/>
        </w:rPr>
        <w:t>such as in-process sensor arrays, non-destructive evaluation (NDE), and detailed data logging</w:t>
      </w:r>
      <w:r w:rsidR="00437E1F">
        <w:rPr>
          <w:rFonts w:ascii="Times New Roman" w:hAnsi="Times New Roman" w:cs="Times New Roman"/>
        </w:rPr>
        <w:t xml:space="preserve"> </w:t>
      </w:r>
      <w:r w:rsidRPr="000A69A6">
        <w:rPr>
          <w:rFonts w:ascii="Times New Roman" w:hAnsi="Times New Roman" w:cs="Times New Roman"/>
        </w:rPr>
        <w:t xml:space="preserve">ensure that risk mitigation remains effective and adaptive throughout the production cycle. This integrated approach not only reduces defects and material </w:t>
      </w:r>
      <w:r w:rsidRPr="000A69A6">
        <w:rPr>
          <w:rFonts w:ascii="Times New Roman" w:hAnsi="Times New Roman" w:cs="Times New Roman"/>
        </w:rPr>
        <w:lastRenderedPageBreak/>
        <w:t>waste but also reinforces regulatory compliance and operational excellence in composite fuselage manufacturing.</w:t>
      </w:r>
    </w:p>
    <w:p w14:paraId="417AE7E8" w14:textId="04C6B7D4" w:rsidR="00FA3A1A" w:rsidRDefault="00FA3A1A" w:rsidP="004179F5">
      <w:pPr>
        <w:pStyle w:val="Heading2"/>
      </w:pPr>
      <w:r>
        <w:t>References:</w:t>
      </w:r>
    </w:p>
    <w:sdt>
      <w:sdtPr>
        <w:rPr>
          <w:color w:val="000000"/>
        </w:rPr>
        <w:tag w:val="MENDELEY_BIBLIOGRAPHY"/>
        <w:id w:val="675237134"/>
        <w:placeholder>
          <w:docPart w:val="DefaultPlaceholder_-1854013440"/>
        </w:placeholder>
      </w:sdtPr>
      <w:sdtContent>
        <w:p w14:paraId="25ABEAF5" w14:textId="77777777" w:rsidR="00B90010" w:rsidRDefault="00B90010">
          <w:pPr>
            <w:autoSpaceDE w:val="0"/>
            <w:autoSpaceDN w:val="0"/>
            <w:ind w:hanging="640"/>
            <w:divId w:val="460879599"/>
            <w:rPr>
              <w:rFonts w:eastAsia="Times New Roman"/>
              <w:kern w:val="0"/>
              <w14:ligatures w14:val="none"/>
            </w:rPr>
          </w:pPr>
          <w:r>
            <w:rPr>
              <w:rFonts w:eastAsia="Times New Roman"/>
            </w:rPr>
            <w:t xml:space="preserve">[1] </w:t>
          </w:r>
          <w:r>
            <w:rPr>
              <w:rFonts w:eastAsia="Times New Roman"/>
            </w:rPr>
            <w:tab/>
            <w:t>“Vacuum Bagging Techniques A Guide to the Principles and Practical Application of Vacuum Bagging for Laminating Composite Materials with WEST SYSTEM ® Epoxy,” 1990.</w:t>
          </w:r>
        </w:p>
        <w:p w14:paraId="4F616F8D" w14:textId="77777777" w:rsidR="00B90010" w:rsidRDefault="00B90010">
          <w:pPr>
            <w:autoSpaceDE w:val="0"/>
            <w:autoSpaceDN w:val="0"/>
            <w:ind w:hanging="640"/>
            <w:divId w:val="1637640252"/>
            <w:rPr>
              <w:rFonts w:eastAsia="Times New Roman"/>
            </w:rPr>
          </w:pPr>
          <w:r>
            <w:rPr>
              <w:rFonts w:eastAsia="Times New Roman"/>
            </w:rPr>
            <w:t xml:space="preserve">[2] </w:t>
          </w:r>
          <w:r>
            <w:rPr>
              <w:rFonts w:eastAsia="Times New Roman"/>
            </w:rPr>
            <w:tab/>
            <w:t xml:space="preserve">Rocha, H., Rocha, A., Malheiro, J., Sousa, B., Vilela, A., Carneiro, F., and Antunes, P., “Development and Manufacturing of a </w:t>
          </w:r>
          <w:proofErr w:type="spellStart"/>
          <w:r>
            <w:rPr>
              <w:rFonts w:eastAsia="Times New Roman"/>
            </w:rPr>
            <w:t>Fibre</w:t>
          </w:r>
          <w:proofErr w:type="spellEnd"/>
          <w:r>
            <w:rPr>
              <w:rFonts w:eastAsia="Times New Roman"/>
            </w:rPr>
            <w:t xml:space="preserve"> Reinforced Thermoplastic Composite Spar Produced by Oven Vacuum Bagging,” </w:t>
          </w:r>
          <w:r>
            <w:rPr>
              <w:rFonts w:eastAsia="Times New Roman"/>
              <w:i/>
              <w:iCs/>
            </w:rPr>
            <w:t>Polymers</w:t>
          </w:r>
          <w:r>
            <w:rPr>
              <w:rFonts w:eastAsia="Times New Roman"/>
            </w:rPr>
            <w:t>, Vol. 16, No. 15, 2024. https://doi.org/10.3390/polym16152216</w:t>
          </w:r>
        </w:p>
        <w:p w14:paraId="6801570D" w14:textId="77777777" w:rsidR="00B90010" w:rsidRDefault="00B90010">
          <w:pPr>
            <w:autoSpaceDE w:val="0"/>
            <w:autoSpaceDN w:val="0"/>
            <w:ind w:hanging="640"/>
            <w:divId w:val="1813448795"/>
            <w:rPr>
              <w:rFonts w:eastAsia="Times New Roman"/>
            </w:rPr>
          </w:pPr>
          <w:r>
            <w:rPr>
              <w:rFonts w:eastAsia="Times New Roman"/>
            </w:rPr>
            <w:t xml:space="preserve">[3] </w:t>
          </w:r>
          <w:r>
            <w:rPr>
              <w:rFonts w:eastAsia="Times New Roman"/>
            </w:rPr>
            <w:tab/>
          </w:r>
          <w:proofErr w:type="spellStart"/>
          <w:r>
            <w:rPr>
              <w:rFonts w:eastAsia="Times New Roman"/>
            </w:rPr>
            <w:t>Haschenburger</w:t>
          </w:r>
          <w:proofErr w:type="spellEnd"/>
          <w:r>
            <w:rPr>
              <w:rFonts w:eastAsia="Times New Roman"/>
            </w:rPr>
            <w:t xml:space="preserve">, A. I., “Influence and Detection of Vacuum Bag Leakages in Composites Manufacturing,” </w:t>
          </w:r>
          <w:r>
            <w:rPr>
              <w:rFonts w:eastAsia="Times New Roman"/>
              <w:i/>
              <w:iCs/>
            </w:rPr>
            <w:t>Citation</w:t>
          </w:r>
          <w:r>
            <w:rPr>
              <w:rFonts w:eastAsia="Times New Roman"/>
            </w:rPr>
            <w:t>, 2022. https://doi.org/10.4233/uuid:03637286-f682-4602-9890-2ac1c0102599</w:t>
          </w:r>
        </w:p>
        <w:p w14:paraId="16757DF8" w14:textId="77777777" w:rsidR="00B90010" w:rsidRDefault="00B90010">
          <w:pPr>
            <w:autoSpaceDE w:val="0"/>
            <w:autoSpaceDN w:val="0"/>
            <w:ind w:hanging="640"/>
            <w:divId w:val="1825390190"/>
            <w:rPr>
              <w:rFonts w:eastAsia="Times New Roman"/>
            </w:rPr>
          </w:pPr>
          <w:r>
            <w:rPr>
              <w:rFonts w:eastAsia="Times New Roman"/>
            </w:rPr>
            <w:t xml:space="preserve">[4] </w:t>
          </w:r>
          <w:r>
            <w:rPr>
              <w:rFonts w:eastAsia="Times New Roman"/>
            </w:rPr>
            <w:tab/>
            <w:t xml:space="preserve">Mujahid, Y., </w:t>
          </w:r>
          <w:proofErr w:type="spellStart"/>
          <w:r>
            <w:rPr>
              <w:rFonts w:eastAsia="Times New Roman"/>
            </w:rPr>
            <w:t>Sallih</w:t>
          </w:r>
          <w:proofErr w:type="spellEnd"/>
          <w:r>
            <w:rPr>
              <w:rFonts w:eastAsia="Times New Roman"/>
            </w:rPr>
            <w:t xml:space="preserve">, N., Mustapha, M., Abdullah, M. Z., and Mustapha, F., “Effects of Processing Parameters for Vacuum-Bagging-Only Method on Shape Conformation of Laminated Composites,” </w:t>
          </w:r>
          <w:r>
            <w:rPr>
              <w:rFonts w:eastAsia="Times New Roman"/>
              <w:i/>
              <w:iCs/>
            </w:rPr>
            <w:t>Processes</w:t>
          </w:r>
          <w:r>
            <w:rPr>
              <w:rFonts w:eastAsia="Times New Roman"/>
            </w:rPr>
            <w:t>, Vol. 8, No. 9, 2020. https://doi.org/10.3390/PR8091147</w:t>
          </w:r>
        </w:p>
        <w:p w14:paraId="346E4A51" w14:textId="77777777" w:rsidR="00B90010" w:rsidRDefault="00B90010">
          <w:pPr>
            <w:autoSpaceDE w:val="0"/>
            <w:autoSpaceDN w:val="0"/>
            <w:ind w:hanging="640"/>
            <w:divId w:val="1333991679"/>
            <w:rPr>
              <w:rFonts w:eastAsia="Times New Roman"/>
            </w:rPr>
          </w:pPr>
          <w:r>
            <w:rPr>
              <w:rFonts w:eastAsia="Times New Roman"/>
            </w:rPr>
            <w:t xml:space="preserve">[5] </w:t>
          </w:r>
          <w:r>
            <w:rPr>
              <w:rFonts w:eastAsia="Times New Roman"/>
            </w:rPr>
            <w:tab/>
            <w:t xml:space="preserve">Ma, Y., </w:t>
          </w:r>
          <w:proofErr w:type="spellStart"/>
          <w:r>
            <w:rPr>
              <w:rFonts w:eastAsia="Times New Roman"/>
            </w:rPr>
            <w:t>Centea</w:t>
          </w:r>
          <w:proofErr w:type="spellEnd"/>
          <w:r>
            <w:rPr>
              <w:rFonts w:eastAsia="Times New Roman"/>
            </w:rPr>
            <w:t xml:space="preserve">, T., and Nutt, S. R., “Defect Reduction Strategies for the Manufacture of Contoured Laminates Using Vacuum BAG-Only Prepregs,” </w:t>
          </w:r>
          <w:r>
            <w:rPr>
              <w:rFonts w:eastAsia="Times New Roman"/>
              <w:i/>
              <w:iCs/>
            </w:rPr>
            <w:t>Polymer Composites</w:t>
          </w:r>
          <w:r>
            <w:rPr>
              <w:rFonts w:eastAsia="Times New Roman"/>
            </w:rPr>
            <w:t>, Vol. 38, No. 9, 2017, pp. 2016–2025. https://doi.org/10.1002/pc.23773</w:t>
          </w:r>
        </w:p>
        <w:p w14:paraId="0625DA40" w14:textId="77777777" w:rsidR="00B90010" w:rsidRDefault="00B90010">
          <w:pPr>
            <w:autoSpaceDE w:val="0"/>
            <w:autoSpaceDN w:val="0"/>
            <w:ind w:hanging="640"/>
            <w:divId w:val="670566487"/>
            <w:rPr>
              <w:rFonts w:eastAsia="Times New Roman"/>
            </w:rPr>
          </w:pPr>
          <w:r>
            <w:rPr>
              <w:rFonts w:eastAsia="Times New Roman"/>
            </w:rPr>
            <w:t xml:space="preserve">[6] </w:t>
          </w:r>
          <w:r>
            <w:rPr>
              <w:rFonts w:eastAsia="Times New Roman"/>
            </w:rPr>
            <w:tab/>
            <w:t xml:space="preserve">Shi, J., Wang, W., Liu, F., Xun, G., and Yang, P., “Effects of Porosity on Ultrasonic Attenuation Coefficient, Shear Properties and Failure Mechanisms of CF/EP Laminates,” </w:t>
          </w:r>
          <w:proofErr w:type="spellStart"/>
          <w:r>
            <w:rPr>
              <w:rFonts w:eastAsia="Times New Roman"/>
              <w:i/>
              <w:iCs/>
            </w:rPr>
            <w:t>Heliyon</w:t>
          </w:r>
          <w:proofErr w:type="spellEnd"/>
          <w:r>
            <w:rPr>
              <w:rFonts w:eastAsia="Times New Roman"/>
            </w:rPr>
            <w:t>, Vol. 10, No. 3, 2024. https://doi.org/10.1016/j.heliyon.2024.e25288</w:t>
          </w:r>
        </w:p>
        <w:p w14:paraId="75326E09" w14:textId="77777777" w:rsidR="00B90010" w:rsidRDefault="00B90010">
          <w:pPr>
            <w:autoSpaceDE w:val="0"/>
            <w:autoSpaceDN w:val="0"/>
            <w:ind w:hanging="640"/>
            <w:divId w:val="1425764259"/>
            <w:rPr>
              <w:rFonts w:eastAsia="Times New Roman"/>
            </w:rPr>
          </w:pPr>
          <w:r>
            <w:rPr>
              <w:rFonts w:eastAsia="Times New Roman"/>
            </w:rPr>
            <w:t xml:space="preserve">[7] </w:t>
          </w:r>
          <w:r>
            <w:rPr>
              <w:rFonts w:eastAsia="Times New Roman"/>
            </w:rPr>
            <w:tab/>
            <w:t>Kelly Moses P E Roy W Malone, by D., and Senior Risk Analyst, J., “Development of Risk Assessment Matrix for NASA Engineering and Safety Center.”</w:t>
          </w:r>
        </w:p>
        <w:p w14:paraId="2AB45697" w14:textId="77777777" w:rsidR="00B90010" w:rsidRDefault="00B90010">
          <w:pPr>
            <w:autoSpaceDE w:val="0"/>
            <w:autoSpaceDN w:val="0"/>
            <w:ind w:hanging="640"/>
            <w:divId w:val="1963153015"/>
            <w:rPr>
              <w:rFonts w:eastAsia="Times New Roman"/>
            </w:rPr>
          </w:pPr>
          <w:r>
            <w:rPr>
              <w:rFonts w:eastAsia="Times New Roman"/>
            </w:rPr>
            <w:t xml:space="preserve">[8] </w:t>
          </w:r>
          <w:r>
            <w:rPr>
              <w:rFonts w:eastAsia="Times New Roman"/>
            </w:rPr>
            <w:tab/>
            <w:t>Maged, A. M., Ahmed, M., and Alessandro Brun, P., “POLITECNICO DI MILANO COMO CAMPUS SCHOOL OF INDUSTRIAL AND INFORMATION ENGINEERING COMPOSITE FMEA FOR RISK ASSESSMENT IN THE CONSTRUCTION PROJECTS BASED ON THE INTEGRATION OF THE CONVENTIONAL FMEA WITH THE METHOD OF PAIRWISE COMPARISON AND MARKOV CHAIN,” 2014.</w:t>
          </w:r>
        </w:p>
        <w:p w14:paraId="636ABA7E" w14:textId="77777777" w:rsidR="00B90010" w:rsidRDefault="00B90010">
          <w:pPr>
            <w:autoSpaceDE w:val="0"/>
            <w:autoSpaceDN w:val="0"/>
            <w:ind w:hanging="640"/>
            <w:divId w:val="1922374808"/>
            <w:rPr>
              <w:rFonts w:eastAsia="Times New Roman"/>
            </w:rPr>
          </w:pPr>
          <w:r>
            <w:rPr>
              <w:rFonts w:eastAsia="Times New Roman"/>
            </w:rPr>
            <w:lastRenderedPageBreak/>
            <w:t xml:space="preserve">[9] </w:t>
          </w:r>
          <w:r>
            <w:rPr>
              <w:rFonts w:eastAsia="Times New Roman"/>
            </w:rPr>
            <w:tab/>
          </w:r>
          <w:proofErr w:type="spellStart"/>
          <w:r>
            <w:rPr>
              <w:rFonts w:eastAsia="Times New Roman"/>
            </w:rPr>
            <w:t>Kosgi</w:t>
          </w:r>
          <w:proofErr w:type="spellEnd"/>
          <w:r>
            <w:rPr>
              <w:rFonts w:eastAsia="Times New Roman"/>
            </w:rPr>
            <w:t>, A., Giri, S. N., and Raghunath, A. R., “FAILURE MODE EFFECT ANALYSIS OF COMPOSITES PREPREG MANUFACTURING PROCESS FOR AIRWORTHINESS CERTIFICATION-A CASE STUDY.”</w:t>
          </w:r>
        </w:p>
        <w:p w14:paraId="1081533C" w14:textId="77777777" w:rsidR="00B90010" w:rsidRDefault="00B90010">
          <w:pPr>
            <w:autoSpaceDE w:val="0"/>
            <w:autoSpaceDN w:val="0"/>
            <w:ind w:hanging="640"/>
            <w:divId w:val="390471662"/>
            <w:rPr>
              <w:rFonts w:eastAsia="Times New Roman"/>
            </w:rPr>
          </w:pPr>
          <w:r>
            <w:rPr>
              <w:rFonts w:eastAsia="Times New Roman"/>
            </w:rPr>
            <w:t xml:space="preserve">[10] </w:t>
          </w:r>
          <w:r>
            <w:rPr>
              <w:rFonts w:eastAsia="Times New Roman"/>
            </w:rPr>
            <w:tab/>
            <w:t>“Failure Modes and Effects Analysis Guide 1 Overview.”</w:t>
          </w:r>
        </w:p>
        <w:p w14:paraId="4C62E802" w14:textId="77777777" w:rsidR="00B90010" w:rsidRDefault="00B90010">
          <w:pPr>
            <w:autoSpaceDE w:val="0"/>
            <w:autoSpaceDN w:val="0"/>
            <w:ind w:hanging="640"/>
            <w:divId w:val="1898468926"/>
            <w:rPr>
              <w:rFonts w:eastAsia="Times New Roman"/>
            </w:rPr>
          </w:pPr>
          <w:r>
            <w:rPr>
              <w:rFonts w:eastAsia="Times New Roman"/>
            </w:rPr>
            <w:t xml:space="preserve">[11] </w:t>
          </w:r>
          <w:r>
            <w:rPr>
              <w:rFonts w:eastAsia="Times New Roman"/>
            </w:rPr>
            <w:tab/>
            <w:t>Kames, E., Zaremba, R., and Morkos, B., “ANALYZING COMPOSITE MATERIAL MANUFACTURING METHODS USING FAILURE MODES EFFECT ANALYSIS,” 2017.</w:t>
          </w:r>
        </w:p>
        <w:p w14:paraId="096B6BF2" w14:textId="77777777" w:rsidR="00B90010" w:rsidRDefault="00B90010">
          <w:pPr>
            <w:autoSpaceDE w:val="0"/>
            <w:autoSpaceDN w:val="0"/>
            <w:ind w:hanging="640"/>
            <w:divId w:val="2137287853"/>
            <w:rPr>
              <w:rFonts w:eastAsia="Times New Roman"/>
            </w:rPr>
          </w:pPr>
          <w:r>
            <w:rPr>
              <w:rFonts w:eastAsia="Times New Roman"/>
            </w:rPr>
            <w:t xml:space="preserve">[12] </w:t>
          </w:r>
          <w:r>
            <w:rPr>
              <w:rFonts w:eastAsia="Times New Roman"/>
            </w:rPr>
            <w:tab/>
            <w:t xml:space="preserve">Mo, J. P. T., and </w:t>
          </w:r>
          <w:proofErr w:type="spellStart"/>
          <w:r>
            <w:rPr>
              <w:rFonts w:eastAsia="Times New Roman"/>
            </w:rPr>
            <w:t>Suparayan</w:t>
          </w:r>
          <w:proofErr w:type="spellEnd"/>
          <w:r>
            <w:rPr>
              <w:rFonts w:eastAsia="Times New Roman"/>
            </w:rPr>
            <w:t xml:space="preserve">, B., “Failure Mode–Driven Quality Analysis of Operational Risks for Composite Fiber-Reinforced Plastic Assembly,” </w:t>
          </w:r>
          <w:r>
            <w:rPr>
              <w:rFonts w:eastAsia="Times New Roman"/>
              <w:i/>
              <w:iCs/>
            </w:rPr>
            <w:t>Proceedings of the Institution of Mechanical Engineers, Part B: Journal of Engineering Manufacture</w:t>
          </w:r>
          <w:r>
            <w:rPr>
              <w:rFonts w:eastAsia="Times New Roman"/>
            </w:rPr>
            <w:t>, Vol. 233, No. 1, 2019, pp. 267–277. https://doi.org/10.1177/0954405417711733</w:t>
          </w:r>
        </w:p>
        <w:p w14:paraId="7918E6DF" w14:textId="77777777" w:rsidR="00B90010" w:rsidRDefault="00B90010">
          <w:pPr>
            <w:autoSpaceDE w:val="0"/>
            <w:autoSpaceDN w:val="0"/>
            <w:ind w:hanging="640"/>
            <w:divId w:val="1367176223"/>
            <w:rPr>
              <w:rFonts w:eastAsia="Times New Roman"/>
            </w:rPr>
          </w:pPr>
          <w:r>
            <w:rPr>
              <w:rFonts w:eastAsia="Times New Roman"/>
            </w:rPr>
            <w:t xml:space="preserve">[13] </w:t>
          </w:r>
          <w:r>
            <w:rPr>
              <w:rFonts w:eastAsia="Times New Roman"/>
            </w:rPr>
            <w:tab/>
          </w:r>
          <w:proofErr w:type="spellStart"/>
          <w:r>
            <w:rPr>
              <w:rFonts w:eastAsia="Times New Roman"/>
            </w:rPr>
            <w:t>Haschenburger</w:t>
          </w:r>
          <w:proofErr w:type="spellEnd"/>
          <w:r>
            <w:rPr>
              <w:rFonts w:eastAsia="Times New Roman"/>
            </w:rPr>
            <w:t xml:space="preserve">, A., Menke, N., and </w:t>
          </w:r>
          <w:proofErr w:type="spellStart"/>
          <w:r>
            <w:rPr>
              <w:rFonts w:eastAsia="Times New Roman"/>
            </w:rPr>
            <w:t>Stüve</w:t>
          </w:r>
          <w:proofErr w:type="spellEnd"/>
          <w:r>
            <w:rPr>
              <w:rFonts w:eastAsia="Times New Roman"/>
            </w:rPr>
            <w:t xml:space="preserve">, J., “Sensor-Based Leakage Detection in Vacuum Bagging,” </w:t>
          </w:r>
          <w:r>
            <w:rPr>
              <w:rFonts w:eastAsia="Times New Roman"/>
              <w:i/>
              <w:iCs/>
            </w:rPr>
            <w:t>International Journal of Advanced Manufacturing Technology</w:t>
          </w:r>
          <w:r>
            <w:rPr>
              <w:rFonts w:eastAsia="Times New Roman"/>
            </w:rPr>
            <w:t>, Vol. 116, Nos. 7–8, 2021, pp. 2413–2424. https://doi.org/10.1007/s00170-021-07505-5</w:t>
          </w:r>
        </w:p>
        <w:p w14:paraId="4B5DEF8C" w14:textId="77777777" w:rsidR="00B90010" w:rsidRDefault="00B90010">
          <w:pPr>
            <w:autoSpaceDE w:val="0"/>
            <w:autoSpaceDN w:val="0"/>
            <w:ind w:hanging="640"/>
            <w:divId w:val="1510440790"/>
            <w:rPr>
              <w:rFonts w:eastAsia="Times New Roman"/>
            </w:rPr>
          </w:pPr>
          <w:r>
            <w:rPr>
              <w:rFonts w:eastAsia="Times New Roman"/>
            </w:rPr>
            <w:t xml:space="preserve">[14] </w:t>
          </w:r>
          <w:r>
            <w:rPr>
              <w:rFonts w:eastAsia="Times New Roman"/>
            </w:rPr>
            <w:tab/>
          </w:r>
          <w:proofErr w:type="spellStart"/>
          <w:r>
            <w:rPr>
              <w:rFonts w:eastAsia="Times New Roman"/>
            </w:rPr>
            <w:t>Haschenburger</w:t>
          </w:r>
          <w:proofErr w:type="spellEnd"/>
          <w:r>
            <w:rPr>
              <w:rFonts w:eastAsia="Times New Roman"/>
            </w:rPr>
            <w:t xml:space="preserve">, A. I., “Influence and Detection of Vacuum Bag Leakages in Composites Manufacturing,” </w:t>
          </w:r>
          <w:r>
            <w:rPr>
              <w:rFonts w:eastAsia="Times New Roman"/>
              <w:i/>
              <w:iCs/>
            </w:rPr>
            <w:t>Citation</w:t>
          </w:r>
          <w:r>
            <w:rPr>
              <w:rFonts w:eastAsia="Times New Roman"/>
            </w:rPr>
            <w:t>, 2022. https://doi.org/10.4233/uuid:03637286-f682-4602-9890-2ac1c0102599</w:t>
          </w:r>
        </w:p>
        <w:p w14:paraId="6DBBB57C" w14:textId="77777777" w:rsidR="00B90010" w:rsidRDefault="00B90010">
          <w:pPr>
            <w:autoSpaceDE w:val="0"/>
            <w:autoSpaceDN w:val="0"/>
            <w:ind w:hanging="640"/>
            <w:divId w:val="542059626"/>
            <w:rPr>
              <w:rFonts w:eastAsia="Times New Roman"/>
            </w:rPr>
          </w:pPr>
          <w:r>
            <w:rPr>
              <w:rFonts w:eastAsia="Times New Roman"/>
            </w:rPr>
            <w:t xml:space="preserve">[15] </w:t>
          </w:r>
          <w:r>
            <w:rPr>
              <w:rFonts w:eastAsia="Times New Roman"/>
            </w:rPr>
            <w:tab/>
            <w:t xml:space="preserve">Hickmott, C., Forghani, A., Hutten, V., Lorbiecki, E., Palmieri, F., Grimsley, B., Coxon, B., Fernlund, G., and </w:t>
          </w:r>
          <w:proofErr w:type="spellStart"/>
          <w:r>
            <w:rPr>
              <w:rFonts w:eastAsia="Times New Roman"/>
            </w:rPr>
            <w:t>Poursartip</w:t>
          </w:r>
          <w:proofErr w:type="spellEnd"/>
          <w:r>
            <w:rPr>
              <w:rFonts w:eastAsia="Times New Roman"/>
            </w:rPr>
            <w:t>, A., “A NUMERICAL AND EXPERIMENTAL APPROACH FOR MODELING POROSITY DUE TO ENTRAPPED AIR AND VOLATILES OFF-GASSING DURING MANUFACTURING OF COMPOSITE STRUCTURES.”</w:t>
          </w:r>
        </w:p>
        <w:p w14:paraId="552E37E7" w14:textId="77777777" w:rsidR="00B90010" w:rsidRDefault="00B90010">
          <w:pPr>
            <w:autoSpaceDE w:val="0"/>
            <w:autoSpaceDN w:val="0"/>
            <w:ind w:hanging="640"/>
            <w:divId w:val="268046377"/>
            <w:rPr>
              <w:rFonts w:eastAsia="Times New Roman"/>
            </w:rPr>
          </w:pPr>
          <w:r>
            <w:rPr>
              <w:rFonts w:eastAsia="Times New Roman"/>
            </w:rPr>
            <w:t xml:space="preserve">[16] </w:t>
          </w:r>
          <w:r>
            <w:rPr>
              <w:rFonts w:eastAsia="Times New Roman"/>
            </w:rPr>
            <w:tab/>
            <w:t>Bloom, L. D., Napper, M. A., Ward, C., and Potter, K., “A STUDY OF THE PRESSURE DISTRIBUTION IN THE HAND LAYUP AND VACUUM BAGGING PROCESSES,” 2014.</w:t>
          </w:r>
        </w:p>
        <w:p w14:paraId="69237B72" w14:textId="77777777" w:rsidR="00B90010" w:rsidRDefault="00B90010">
          <w:pPr>
            <w:autoSpaceDE w:val="0"/>
            <w:autoSpaceDN w:val="0"/>
            <w:ind w:hanging="640"/>
            <w:divId w:val="48497965"/>
            <w:rPr>
              <w:rFonts w:eastAsia="Times New Roman"/>
            </w:rPr>
          </w:pPr>
          <w:r>
            <w:rPr>
              <w:rFonts w:eastAsia="Times New Roman"/>
            </w:rPr>
            <w:t xml:space="preserve">[17] </w:t>
          </w:r>
          <w:r>
            <w:rPr>
              <w:rFonts w:eastAsia="Times New Roman"/>
            </w:rPr>
            <w:tab/>
          </w:r>
          <w:proofErr w:type="spellStart"/>
          <w:r>
            <w:rPr>
              <w:rFonts w:eastAsia="Times New Roman"/>
            </w:rPr>
            <w:t>Pishvar</w:t>
          </w:r>
          <w:proofErr w:type="spellEnd"/>
          <w:r>
            <w:rPr>
              <w:rFonts w:eastAsia="Times New Roman"/>
            </w:rPr>
            <w:t xml:space="preserve">, M., </w:t>
          </w:r>
          <w:proofErr w:type="spellStart"/>
          <w:r>
            <w:rPr>
              <w:rFonts w:eastAsia="Times New Roman"/>
            </w:rPr>
            <w:t>Amirkhosravi</w:t>
          </w:r>
          <w:proofErr w:type="spellEnd"/>
          <w:r>
            <w:rPr>
              <w:rFonts w:eastAsia="Times New Roman"/>
            </w:rPr>
            <w:t xml:space="preserve">, M., and Altan, M. C., “Magnet Assisted Composite Manufacturing: A Flexible New Technique for Achieving High Consolidation Pressure in Vacuum Bag/Lay-up Processes,” </w:t>
          </w:r>
          <w:r>
            <w:rPr>
              <w:rFonts w:eastAsia="Times New Roman"/>
              <w:i/>
              <w:iCs/>
            </w:rPr>
            <w:t>Journal of Visualized Experiments</w:t>
          </w:r>
          <w:r>
            <w:rPr>
              <w:rFonts w:eastAsia="Times New Roman"/>
            </w:rPr>
            <w:t>, Vol. 2018, No. 135, 2018. https://doi.org/10.3791/57254</w:t>
          </w:r>
        </w:p>
        <w:p w14:paraId="1143BF26" w14:textId="77777777" w:rsidR="00B90010" w:rsidRDefault="00B90010">
          <w:pPr>
            <w:autoSpaceDE w:val="0"/>
            <w:autoSpaceDN w:val="0"/>
            <w:ind w:hanging="640"/>
            <w:divId w:val="1569799842"/>
            <w:rPr>
              <w:rFonts w:eastAsia="Times New Roman"/>
            </w:rPr>
          </w:pPr>
          <w:r>
            <w:rPr>
              <w:rFonts w:eastAsia="Times New Roman"/>
            </w:rPr>
            <w:t xml:space="preserve">[18] </w:t>
          </w:r>
          <w:r>
            <w:rPr>
              <w:rFonts w:eastAsia="Times New Roman"/>
            </w:rPr>
            <w:tab/>
          </w:r>
          <w:proofErr w:type="spellStart"/>
          <w:r>
            <w:rPr>
              <w:rFonts w:eastAsia="Times New Roman"/>
            </w:rPr>
            <w:t>Mehdikhani</w:t>
          </w:r>
          <w:proofErr w:type="spellEnd"/>
          <w:r>
            <w:rPr>
              <w:rFonts w:eastAsia="Times New Roman"/>
            </w:rPr>
            <w:t xml:space="preserve">, M., </w:t>
          </w:r>
          <w:proofErr w:type="spellStart"/>
          <w:r>
            <w:rPr>
              <w:rFonts w:eastAsia="Times New Roman"/>
            </w:rPr>
            <w:t>Gorbatikh</w:t>
          </w:r>
          <w:proofErr w:type="spellEnd"/>
          <w:r>
            <w:rPr>
              <w:rFonts w:eastAsia="Times New Roman"/>
            </w:rPr>
            <w:t xml:space="preserve">, L., </w:t>
          </w:r>
          <w:proofErr w:type="spellStart"/>
          <w:r>
            <w:rPr>
              <w:rFonts w:eastAsia="Times New Roman"/>
            </w:rPr>
            <w:t>Verpoest</w:t>
          </w:r>
          <w:proofErr w:type="spellEnd"/>
          <w:r>
            <w:rPr>
              <w:rFonts w:eastAsia="Times New Roman"/>
            </w:rPr>
            <w:t xml:space="preserve">, I., and Lomov, S. V., “Voids in Fiber-Reinforced Polymer Composites: A Review on Their Formation, Characteristics, and Effects on Mechanical Performance,” </w:t>
          </w:r>
          <w:r>
            <w:rPr>
              <w:rFonts w:eastAsia="Times New Roman"/>
              <w:i/>
              <w:iCs/>
            </w:rPr>
            <w:t>Journal of Composite Materials</w:t>
          </w:r>
          <w:r>
            <w:rPr>
              <w:rFonts w:eastAsia="Times New Roman"/>
            </w:rPr>
            <w:t>. 12. Volume 53, 1579–1669. https://doi.org/10.1177/0021998318772152</w:t>
          </w:r>
        </w:p>
        <w:p w14:paraId="6F08DC82" w14:textId="77777777" w:rsidR="00B90010" w:rsidRDefault="00B90010">
          <w:pPr>
            <w:autoSpaceDE w:val="0"/>
            <w:autoSpaceDN w:val="0"/>
            <w:ind w:hanging="640"/>
            <w:divId w:val="166603376"/>
            <w:rPr>
              <w:rFonts w:eastAsia="Times New Roman"/>
            </w:rPr>
          </w:pPr>
          <w:r>
            <w:rPr>
              <w:rFonts w:eastAsia="Times New Roman"/>
            </w:rPr>
            <w:t xml:space="preserve">[19] </w:t>
          </w:r>
          <w:r>
            <w:rPr>
              <w:rFonts w:eastAsia="Times New Roman"/>
            </w:rPr>
            <w:tab/>
            <w:t xml:space="preserve">Payne, N., “Stress Concentrations in a Fiber Reinforced Composite Containing Stress Concentrations in a Fiber Reinforced Composite Containing Functionally Graded </w:t>
          </w:r>
          <w:r>
            <w:rPr>
              <w:rFonts w:eastAsia="Times New Roman"/>
            </w:rPr>
            <w:lastRenderedPageBreak/>
            <w:t>Fibers Functionally Graded Fibers Stress Concentrations in a Fiber Reinforced Composite Containing Functionally Graded Fibers,” 2020.</w:t>
          </w:r>
        </w:p>
        <w:p w14:paraId="1767E583" w14:textId="420060E9" w:rsidR="004179F5" w:rsidRPr="004179F5" w:rsidRDefault="00B90010" w:rsidP="004179F5">
          <w:r>
            <w:rPr>
              <w:rFonts w:eastAsia="Times New Roman"/>
            </w:rPr>
            <w:t> </w:t>
          </w:r>
        </w:p>
      </w:sdtContent>
    </w:sdt>
    <w:p w14:paraId="6C89D0A6" w14:textId="77777777" w:rsidR="00AF66BA" w:rsidRPr="00D21A35" w:rsidRDefault="00AF66BA" w:rsidP="00D21A35">
      <w:pPr>
        <w:spacing w:line="276" w:lineRule="auto"/>
        <w:jc w:val="both"/>
        <w:rPr>
          <w:rFonts w:ascii="Times New Roman" w:hAnsi="Times New Roman" w:cs="Times New Roman"/>
        </w:rPr>
      </w:pPr>
    </w:p>
    <w:sectPr w:rsidR="00AF66BA" w:rsidRPr="00D21A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35432"/>
    <w:multiLevelType w:val="multilevel"/>
    <w:tmpl w:val="9C26CE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DC77AC"/>
    <w:multiLevelType w:val="multilevel"/>
    <w:tmpl w:val="BF78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367D3"/>
    <w:multiLevelType w:val="multilevel"/>
    <w:tmpl w:val="CF90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A6595"/>
    <w:multiLevelType w:val="multilevel"/>
    <w:tmpl w:val="AB46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1F54FF"/>
    <w:multiLevelType w:val="multilevel"/>
    <w:tmpl w:val="0CE6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D72846"/>
    <w:multiLevelType w:val="multilevel"/>
    <w:tmpl w:val="98348E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81D0160"/>
    <w:multiLevelType w:val="hybridMultilevel"/>
    <w:tmpl w:val="7C9CF8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D645C1"/>
    <w:multiLevelType w:val="multilevel"/>
    <w:tmpl w:val="5BB2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371682B"/>
    <w:multiLevelType w:val="multilevel"/>
    <w:tmpl w:val="F312AA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2145FA3"/>
    <w:multiLevelType w:val="multilevel"/>
    <w:tmpl w:val="7B60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DA3D28"/>
    <w:multiLevelType w:val="multilevel"/>
    <w:tmpl w:val="DD04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5A83224"/>
    <w:multiLevelType w:val="multilevel"/>
    <w:tmpl w:val="87262A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A370151"/>
    <w:multiLevelType w:val="multilevel"/>
    <w:tmpl w:val="4390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621D2F"/>
    <w:multiLevelType w:val="multilevel"/>
    <w:tmpl w:val="9328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4FF1FA5"/>
    <w:multiLevelType w:val="multilevel"/>
    <w:tmpl w:val="46C2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402D15"/>
    <w:multiLevelType w:val="hybridMultilevel"/>
    <w:tmpl w:val="B92E97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7456376"/>
    <w:multiLevelType w:val="multilevel"/>
    <w:tmpl w:val="C8F6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D697AAF"/>
    <w:multiLevelType w:val="multilevel"/>
    <w:tmpl w:val="C57815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06744067">
    <w:abstractNumId w:val="13"/>
  </w:num>
  <w:num w:numId="2" w16cid:durableId="1553734668">
    <w:abstractNumId w:val="4"/>
  </w:num>
  <w:num w:numId="3" w16cid:durableId="1902057867">
    <w:abstractNumId w:val="7"/>
  </w:num>
  <w:num w:numId="4" w16cid:durableId="1196311374">
    <w:abstractNumId w:val="17"/>
  </w:num>
  <w:num w:numId="5" w16cid:durableId="2014528059">
    <w:abstractNumId w:val="8"/>
  </w:num>
  <w:num w:numId="6" w16cid:durableId="1229152785">
    <w:abstractNumId w:val="5"/>
  </w:num>
  <w:num w:numId="7" w16cid:durableId="1725180323">
    <w:abstractNumId w:val="11"/>
  </w:num>
  <w:num w:numId="8" w16cid:durableId="1264069467">
    <w:abstractNumId w:val="0"/>
  </w:num>
  <w:num w:numId="9" w16cid:durableId="1828204819">
    <w:abstractNumId w:val="16"/>
  </w:num>
  <w:num w:numId="10" w16cid:durableId="645280141">
    <w:abstractNumId w:val="10"/>
  </w:num>
  <w:num w:numId="11" w16cid:durableId="266470369">
    <w:abstractNumId w:val="3"/>
  </w:num>
  <w:num w:numId="12" w16cid:durableId="880358472">
    <w:abstractNumId w:val="15"/>
  </w:num>
  <w:num w:numId="13" w16cid:durableId="255335540">
    <w:abstractNumId w:val="6"/>
  </w:num>
  <w:num w:numId="14" w16cid:durableId="1803771970">
    <w:abstractNumId w:val="1"/>
  </w:num>
  <w:num w:numId="15" w16cid:durableId="1852406519">
    <w:abstractNumId w:val="2"/>
  </w:num>
  <w:num w:numId="16" w16cid:durableId="50349129">
    <w:abstractNumId w:val="14"/>
  </w:num>
  <w:num w:numId="17" w16cid:durableId="1042097726">
    <w:abstractNumId w:val="12"/>
  </w:num>
  <w:num w:numId="18" w16cid:durableId="9274209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6BA"/>
    <w:rsid w:val="00013D63"/>
    <w:rsid w:val="00031676"/>
    <w:rsid w:val="00054673"/>
    <w:rsid w:val="000708CE"/>
    <w:rsid w:val="0008004C"/>
    <w:rsid w:val="00080BFF"/>
    <w:rsid w:val="0009184D"/>
    <w:rsid w:val="000A69A6"/>
    <w:rsid w:val="000B3DCA"/>
    <w:rsid w:val="000F0EAB"/>
    <w:rsid w:val="001457BA"/>
    <w:rsid w:val="001A197C"/>
    <w:rsid w:val="001C1398"/>
    <w:rsid w:val="001F76EB"/>
    <w:rsid w:val="002367D6"/>
    <w:rsid w:val="002A1BBC"/>
    <w:rsid w:val="002A53D6"/>
    <w:rsid w:val="002C1633"/>
    <w:rsid w:val="00302C3A"/>
    <w:rsid w:val="00324331"/>
    <w:rsid w:val="003528F6"/>
    <w:rsid w:val="00384282"/>
    <w:rsid w:val="003B2D3D"/>
    <w:rsid w:val="003E7424"/>
    <w:rsid w:val="004179F5"/>
    <w:rsid w:val="00437E1F"/>
    <w:rsid w:val="004A0E50"/>
    <w:rsid w:val="004F687A"/>
    <w:rsid w:val="005027FE"/>
    <w:rsid w:val="005775D8"/>
    <w:rsid w:val="00581ED8"/>
    <w:rsid w:val="005C2078"/>
    <w:rsid w:val="005C67B3"/>
    <w:rsid w:val="00611F77"/>
    <w:rsid w:val="006328A0"/>
    <w:rsid w:val="006642D8"/>
    <w:rsid w:val="00671A14"/>
    <w:rsid w:val="006C2AF9"/>
    <w:rsid w:val="006E78BB"/>
    <w:rsid w:val="00777381"/>
    <w:rsid w:val="00796EB6"/>
    <w:rsid w:val="007A13C1"/>
    <w:rsid w:val="007A6259"/>
    <w:rsid w:val="00892C93"/>
    <w:rsid w:val="008B7C0C"/>
    <w:rsid w:val="008D69C4"/>
    <w:rsid w:val="008E2967"/>
    <w:rsid w:val="008E326A"/>
    <w:rsid w:val="00906BF1"/>
    <w:rsid w:val="0094507A"/>
    <w:rsid w:val="00991246"/>
    <w:rsid w:val="009A0740"/>
    <w:rsid w:val="009A20C5"/>
    <w:rsid w:val="009F2215"/>
    <w:rsid w:val="00A05482"/>
    <w:rsid w:val="00A25AB8"/>
    <w:rsid w:val="00A6042A"/>
    <w:rsid w:val="00A75036"/>
    <w:rsid w:val="00A86E4E"/>
    <w:rsid w:val="00A9400D"/>
    <w:rsid w:val="00AD0742"/>
    <w:rsid w:val="00AF4085"/>
    <w:rsid w:val="00AF4F2F"/>
    <w:rsid w:val="00AF66BA"/>
    <w:rsid w:val="00B36FB1"/>
    <w:rsid w:val="00B87E39"/>
    <w:rsid w:val="00B90010"/>
    <w:rsid w:val="00BB13CC"/>
    <w:rsid w:val="00BF2086"/>
    <w:rsid w:val="00C843E9"/>
    <w:rsid w:val="00CE08A9"/>
    <w:rsid w:val="00D21A35"/>
    <w:rsid w:val="00D264DB"/>
    <w:rsid w:val="00D5557B"/>
    <w:rsid w:val="00D84388"/>
    <w:rsid w:val="00DC150C"/>
    <w:rsid w:val="00DD2780"/>
    <w:rsid w:val="00E43E0D"/>
    <w:rsid w:val="00E56648"/>
    <w:rsid w:val="00E86525"/>
    <w:rsid w:val="00FA3A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1DD91"/>
  <w15:chartTrackingRefBased/>
  <w15:docId w15:val="{B2F3EE5A-F40B-4D61-8519-9C6F4D3A4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6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66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F66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F66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F66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66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6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6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6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6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F6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F6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F6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6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6BA"/>
    <w:rPr>
      <w:rFonts w:eastAsiaTheme="majorEastAsia" w:cstheme="majorBidi"/>
      <w:color w:val="272727" w:themeColor="text1" w:themeTint="D8"/>
    </w:rPr>
  </w:style>
  <w:style w:type="paragraph" w:styleId="Title">
    <w:name w:val="Title"/>
    <w:basedOn w:val="Normal"/>
    <w:next w:val="Normal"/>
    <w:link w:val="TitleChar"/>
    <w:uiPriority w:val="10"/>
    <w:qFormat/>
    <w:rsid w:val="00AF6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6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6BA"/>
    <w:pPr>
      <w:spacing w:before="160"/>
      <w:jc w:val="center"/>
    </w:pPr>
    <w:rPr>
      <w:i/>
      <w:iCs/>
      <w:color w:val="404040" w:themeColor="text1" w:themeTint="BF"/>
    </w:rPr>
  </w:style>
  <w:style w:type="character" w:customStyle="1" w:styleId="QuoteChar">
    <w:name w:val="Quote Char"/>
    <w:basedOn w:val="DefaultParagraphFont"/>
    <w:link w:val="Quote"/>
    <w:uiPriority w:val="29"/>
    <w:rsid w:val="00AF66BA"/>
    <w:rPr>
      <w:i/>
      <w:iCs/>
      <w:color w:val="404040" w:themeColor="text1" w:themeTint="BF"/>
    </w:rPr>
  </w:style>
  <w:style w:type="paragraph" w:styleId="ListParagraph">
    <w:name w:val="List Paragraph"/>
    <w:basedOn w:val="Normal"/>
    <w:uiPriority w:val="34"/>
    <w:qFormat/>
    <w:rsid w:val="00AF66BA"/>
    <w:pPr>
      <w:ind w:left="720"/>
      <w:contextualSpacing/>
    </w:pPr>
  </w:style>
  <w:style w:type="character" w:styleId="IntenseEmphasis">
    <w:name w:val="Intense Emphasis"/>
    <w:basedOn w:val="DefaultParagraphFont"/>
    <w:uiPriority w:val="21"/>
    <w:qFormat/>
    <w:rsid w:val="00AF66BA"/>
    <w:rPr>
      <w:i/>
      <w:iCs/>
      <w:color w:val="0F4761" w:themeColor="accent1" w:themeShade="BF"/>
    </w:rPr>
  </w:style>
  <w:style w:type="paragraph" w:styleId="IntenseQuote">
    <w:name w:val="Intense Quote"/>
    <w:basedOn w:val="Normal"/>
    <w:next w:val="Normal"/>
    <w:link w:val="IntenseQuoteChar"/>
    <w:uiPriority w:val="30"/>
    <w:qFormat/>
    <w:rsid w:val="00AF6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66BA"/>
    <w:rPr>
      <w:i/>
      <w:iCs/>
      <w:color w:val="0F4761" w:themeColor="accent1" w:themeShade="BF"/>
    </w:rPr>
  </w:style>
  <w:style w:type="character" w:styleId="IntenseReference">
    <w:name w:val="Intense Reference"/>
    <w:basedOn w:val="DefaultParagraphFont"/>
    <w:uiPriority w:val="32"/>
    <w:qFormat/>
    <w:rsid w:val="00AF66BA"/>
    <w:rPr>
      <w:b/>
      <w:bCs/>
      <w:smallCaps/>
      <w:color w:val="0F4761" w:themeColor="accent1" w:themeShade="BF"/>
      <w:spacing w:val="5"/>
    </w:rPr>
  </w:style>
  <w:style w:type="character" w:styleId="Hyperlink">
    <w:name w:val="Hyperlink"/>
    <w:basedOn w:val="DefaultParagraphFont"/>
    <w:uiPriority w:val="99"/>
    <w:unhideWhenUsed/>
    <w:rsid w:val="00D21A35"/>
    <w:rPr>
      <w:color w:val="467886" w:themeColor="hyperlink"/>
      <w:u w:val="single"/>
    </w:rPr>
  </w:style>
  <w:style w:type="character" w:styleId="UnresolvedMention">
    <w:name w:val="Unresolved Mention"/>
    <w:basedOn w:val="DefaultParagraphFont"/>
    <w:uiPriority w:val="99"/>
    <w:semiHidden/>
    <w:unhideWhenUsed/>
    <w:rsid w:val="00D21A35"/>
    <w:rPr>
      <w:color w:val="605E5C"/>
      <w:shd w:val="clear" w:color="auto" w:fill="E1DFDD"/>
    </w:rPr>
  </w:style>
  <w:style w:type="character" w:styleId="PlaceholderText">
    <w:name w:val="Placeholder Text"/>
    <w:basedOn w:val="DefaultParagraphFont"/>
    <w:uiPriority w:val="99"/>
    <w:semiHidden/>
    <w:rsid w:val="00671A14"/>
    <w:rPr>
      <w:color w:val="666666"/>
    </w:rPr>
  </w:style>
  <w:style w:type="table" w:styleId="TableGrid">
    <w:name w:val="Table Grid"/>
    <w:basedOn w:val="TableNormal"/>
    <w:uiPriority w:val="39"/>
    <w:rsid w:val="00E566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8004C"/>
    <w:rPr>
      <w:b/>
      <w:bCs/>
    </w:rPr>
  </w:style>
  <w:style w:type="character" w:styleId="FollowedHyperlink">
    <w:name w:val="FollowedHyperlink"/>
    <w:basedOn w:val="DefaultParagraphFont"/>
    <w:uiPriority w:val="99"/>
    <w:semiHidden/>
    <w:unhideWhenUsed/>
    <w:rsid w:val="004179F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0010">
      <w:bodyDiv w:val="1"/>
      <w:marLeft w:val="0"/>
      <w:marRight w:val="0"/>
      <w:marTop w:val="0"/>
      <w:marBottom w:val="0"/>
      <w:divBdr>
        <w:top w:val="none" w:sz="0" w:space="0" w:color="auto"/>
        <w:left w:val="none" w:sz="0" w:space="0" w:color="auto"/>
        <w:bottom w:val="none" w:sz="0" w:space="0" w:color="auto"/>
        <w:right w:val="none" w:sz="0" w:space="0" w:color="auto"/>
      </w:divBdr>
    </w:div>
    <w:div w:id="79910961">
      <w:bodyDiv w:val="1"/>
      <w:marLeft w:val="0"/>
      <w:marRight w:val="0"/>
      <w:marTop w:val="0"/>
      <w:marBottom w:val="0"/>
      <w:divBdr>
        <w:top w:val="none" w:sz="0" w:space="0" w:color="auto"/>
        <w:left w:val="none" w:sz="0" w:space="0" w:color="auto"/>
        <w:bottom w:val="none" w:sz="0" w:space="0" w:color="auto"/>
        <w:right w:val="none" w:sz="0" w:space="0" w:color="auto"/>
      </w:divBdr>
    </w:div>
    <w:div w:id="90245490">
      <w:bodyDiv w:val="1"/>
      <w:marLeft w:val="0"/>
      <w:marRight w:val="0"/>
      <w:marTop w:val="0"/>
      <w:marBottom w:val="0"/>
      <w:divBdr>
        <w:top w:val="none" w:sz="0" w:space="0" w:color="auto"/>
        <w:left w:val="none" w:sz="0" w:space="0" w:color="auto"/>
        <w:bottom w:val="none" w:sz="0" w:space="0" w:color="auto"/>
        <w:right w:val="none" w:sz="0" w:space="0" w:color="auto"/>
      </w:divBdr>
    </w:div>
    <w:div w:id="125978651">
      <w:bodyDiv w:val="1"/>
      <w:marLeft w:val="0"/>
      <w:marRight w:val="0"/>
      <w:marTop w:val="0"/>
      <w:marBottom w:val="0"/>
      <w:divBdr>
        <w:top w:val="none" w:sz="0" w:space="0" w:color="auto"/>
        <w:left w:val="none" w:sz="0" w:space="0" w:color="auto"/>
        <w:bottom w:val="none" w:sz="0" w:space="0" w:color="auto"/>
        <w:right w:val="none" w:sz="0" w:space="0" w:color="auto"/>
      </w:divBdr>
      <w:divsChild>
        <w:div w:id="1829708301">
          <w:marLeft w:val="0"/>
          <w:marRight w:val="0"/>
          <w:marTop w:val="0"/>
          <w:marBottom w:val="0"/>
          <w:divBdr>
            <w:top w:val="none" w:sz="0" w:space="0" w:color="auto"/>
            <w:left w:val="none" w:sz="0" w:space="0" w:color="auto"/>
            <w:bottom w:val="none" w:sz="0" w:space="0" w:color="auto"/>
            <w:right w:val="none" w:sz="0" w:space="0" w:color="auto"/>
          </w:divBdr>
          <w:divsChild>
            <w:div w:id="270086667">
              <w:marLeft w:val="0"/>
              <w:marRight w:val="0"/>
              <w:marTop w:val="0"/>
              <w:marBottom w:val="0"/>
              <w:divBdr>
                <w:top w:val="none" w:sz="0" w:space="0" w:color="auto"/>
                <w:left w:val="none" w:sz="0" w:space="0" w:color="auto"/>
                <w:bottom w:val="none" w:sz="0" w:space="0" w:color="auto"/>
                <w:right w:val="none" w:sz="0" w:space="0" w:color="auto"/>
              </w:divBdr>
            </w:div>
            <w:div w:id="1806585404">
              <w:marLeft w:val="0"/>
              <w:marRight w:val="0"/>
              <w:marTop w:val="0"/>
              <w:marBottom w:val="0"/>
              <w:divBdr>
                <w:top w:val="none" w:sz="0" w:space="0" w:color="auto"/>
                <w:left w:val="none" w:sz="0" w:space="0" w:color="auto"/>
                <w:bottom w:val="none" w:sz="0" w:space="0" w:color="auto"/>
                <w:right w:val="none" w:sz="0" w:space="0" w:color="auto"/>
              </w:divBdr>
            </w:div>
          </w:divsChild>
        </w:div>
        <w:div w:id="375282580">
          <w:marLeft w:val="0"/>
          <w:marRight w:val="0"/>
          <w:marTop w:val="0"/>
          <w:marBottom w:val="0"/>
          <w:divBdr>
            <w:top w:val="none" w:sz="0" w:space="0" w:color="auto"/>
            <w:left w:val="none" w:sz="0" w:space="0" w:color="auto"/>
            <w:bottom w:val="none" w:sz="0" w:space="0" w:color="auto"/>
            <w:right w:val="none" w:sz="0" w:space="0" w:color="auto"/>
          </w:divBdr>
          <w:divsChild>
            <w:div w:id="1434933398">
              <w:marLeft w:val="0"/>
              <w:marRight w:val="0"/>
              <w:marTop w:val="0"/>
              <w:marBottom w:val="0"/>
              <w:divBdr>
                <w:top w:val="none" w:sz="0" w:space="0" w:color="auto"/>
                <w:left w:val="none" w:sz="0" w:space="0" w:color="auto"/>
                <w:bottom w:val="none" w:sz="0" w:space="0" w:color="auto"/>
                <w:right w:val="none" w:sz="0" w:space="0" w:color="auto"/>
              </w:divBdr>
            </w:div>
          </w:divsChild>
        </w:div>
        <w:div w:id="1918976092">
          <w:marLeft w:val="0"/>
          <w:marRight w:val="0"/>
          <w:marTop w:val="0"/>
          <w:marBottom w:val="0"/>
          <w:divBdr>
            <w:top w:val="none" w:sz="0" w:space="0" w:color="auto"/>
            <w:left w:val="none" w:sz="0" w:space="0" w:color="auto"/>
            <w:bottom w:val="none" w:sz="0" w:space="0" w:color="auto"/>
            <w:right w:val="none" w:sz="0" w:space="0" w:color="auto"/>
          </w:divBdr>
          <w:divsChild>
            <w:div w:id="1693843642">
              <w:marLeft w:val="0"/>
              <w:marRight w:val="0"/>
              <w:marTop w:val="0"/>
              <w:marBottom w:val="0"/>
              <w:divBdr>
                <w:top w:val="none" w:sz="0" w:space="0" w:color="auto"/>
                <w:left w:val="none" w:sz="0" w:space="0" w:color="auto"/>
                <w:bottom w:val="none" w:sz="0" w:space="0" w:color="auto"/>
                <w:right w:val="none" w:sz="0" w:space="0" w:color="auto"/>
              </w:divBdr>
            </w:div>
          </w:divsChild>
        </w:div>
        <w:div w:id="732578784">
          <w:marLeft w:val="0"/>
          <w:marRight w:val="0"/>
          <w:marTop w:val="0"/>
          <w:marBottom w:val="0"/>
          <w:divBdr>
            <w:top w:val="none" w:sz="0" w:space="0" w:color="auto"/>
            <w:left w:val="none" w:sz="0" w:space="0" w:color="auto"/>
            <w:bottom w:val="none" w:sz="0" w:space="0" w:color="auto"/>
            <w:right w:val="none" w:sz="0" w:space="0" w:color="auto"/>
          </w:divBdr>
          <w:divsChild>
            <w:div w:id="908077153">
              <w:marLeft w:val="0"/>
              <w:marRight w:val="0"/>
              <w:marTop w:val="0"/>
              <w:marBottom w:val="0"/>
              <w:divBdr>
                <w:top w:val="none" w:sz="0" w:space="0" w:color="auto"/>
                <w:left w:val="none" w:sz="0" w:space="0" w:color="auto"/>
                <w:bottom w:val="none" w:sz="0" w:space="0" w:color="auto"/>
                <w:right w:val="none" w:sz="0" w:space="0" w:color="auto"/>
              </w:divBdr>
            </w:div>
          </w:divsChild>
        </w:div>
        <w:div w:id="672033139">
          <w:marLeft w:val="0"/>
          <w:marRight w:val="0"/>
          <w:marTop w:val="0"/>
          <w:marBottom w:val="0"/>
          <w:divBdr>
            <w:top w:val="none" w:sz="0" w:space="0" w:color="auto"/>
            <w:left w:val="none" w:sz="0" w:space="0" w:color="auto"/>
            <w:bottom w:val="none" w:sz="0" w:space="0" w:color="auto"/>
            <w:right w:val="none" w:sz="0" w:space="0" w:color="auto"/>
          </w:divBdr>
          <w:divsChild>
            <w:div w:id="1914853076">
              <w:marLeft w:val="0"/>
              <w:marRight w:val="0"/>
              <w:marTop w:val="0"/>
              <w:marBottom w:val="0"/>
              <w:divBdr>
                <w:top w:val="none" w:sz="0" w:space="0" w:color="auto"/>
                <w:left w:val="none" w:sz="0" w:space="0" w:color="auto"/>
                <w:bottom w:val="none" w:sz="0" w:space="0" w:color="auto"/>
                <w:right w:val="none" w:sz="0" w:space="0" w:color="auto"/>
              </w:divBdr>
            </w:div>
          </w:divsChild>
        </w:div>
        <w:div w:id="431323380">
          <w:marLeft w:val="0"/>
          <w:marRight w:val="0"/>
          <w:marTop w:val="0"/>
          <w:marBottom w:val="0"/>
          <w:divBdr>
            <w:top w:val="none" w:sz="0" w:space="0" w:color="auto"/>
            <w:left w:val="none" w:sz="0" w:space="0" w:color="auto"/>
            <w:bottom w:val="none" w:sz="0" w:space="0" w:color="auto"/>
            <w:right w:val="none" w:sz="0" w:space="0" w:color="auto"/>
          </w:divBdr>
          <w:divsChild>
            <w:div w:id="61411964">
              <w:marLeft w:val="0"/>
              <w:marRight w:val="0"/>
              <w:marTop w:val="0"/>
              <w:marBottom w:val="0"/>
              <w:divBdr>
                <w:top w:val="none" w:sz="0" w:space="0" w:color="auto"/>
                <w:left w:val="none" w:sz="0" w:space="0" w:color="auto"/>
                <w:bottom w:val="none" w:sz="0" w:space="0" w:color="auto"/>
                <w:right w:val="none" w:sz="0" w:space="0" w:color="auto"/>
              </w:divBdr>
            </w:div>
          </w:divsChild>
        </w:div>
        <w:div w:id="844855946">
          <w:marLeft w:val="0"/>
          <w:marRight w:val="0"/>
          <w:marTop w:val="0"/>
          <w:marBottom w:val="0"/>
          <w:divBdr>
            <w:top w:val="none" w:sz="0" w:space="0" w:color="auto"/>
            <w:left w:val="none" w:sz="0" w:space="0" w:color="auto"/>
            <w:bottom w:val="none" w:sz="0" w:space="0" w:color="auto"/>
            <w:right w:val="none" w:sz="0" w:space="0" w:color="auto"/>
          </w:divBdr>
          <w:divsChild>
            <w:div w:id="1273854529">
              <w:marLeft w:val="0"/>
              <w:marRight w:val="0"/>
              <w:marTop w:val="0"/>
              <w:marBottom w:val="0"/>
              <w:divBdr>
                <w:top w:val="none" w:sz="0" w:space="0" w:color="auto"/>
                <w:left w:val="none" w:sz="0" w:space="0" w:color="auto"/>
                <w:bottom w:val="none" w:sz="0" w:space="0" w:color="auto"/>
                <w:right w:val="none" w:sz="0" w:space="0" w:color="auto"/>
              </w:divBdr>
            </w:div>
          </w:divsChild>
        </w:div>
        <w:div w:id="1961379450">
          <w:marLeft w:val="0"/>
          <w:marRight w:val="0"/>
          <w:marTop w:val="0"/>
          <w:marBottom w:val="0"/>
          <w:divBdr>
            <w:top w:val="none" w:sz="0" w:space="0" w:color="auto"/>
            <w:left w:val="none" w:sz="0" w:space="0" w:color="auto"/>
            <w:bottom w:val="none" w:sz="0" w:space="0" w:color="auto"/>
            <w:right w:val="none" w:sz="0" w:space="0" w:color="auto"/>
          </w:divBdr>
          <w:divsChild>
            <w:div w:id="889727479">
              <w:marLeft w:val="0"/>
              <w:marRight w:val="0"/>
              <w:marTop w:val="0"/>
              <w:marBottom w:val="0"/>
              <w:divBdr>
                <w:top w:val="none" w:sz="0" w:space="0" w:color="auto"/>
                <w:left w:val="none" w:sz="0" w:space="0" w:color="auto"/>
                <w:bottom w:val="none" w:sz="0" w:space="0" w:color="auto"/>
                <w:right w:val="none" w:sz="0" w:space="0" w:color="auto"/>
              </w:divBdr>
            </w:div>
          </w:divsChild>
        </w:div>
        <w:div w:id="306201744">
          <w:marLeft w:val="0"/>
          <w:marRight w:val="0"/>
          <w:marTop w:val="0"/>
          <w:marBottom w:val="0"/>
          <w:divBdr>
            <w:top w:val="none" w:sz="0" w:space="0" w:color="auto"/>
            <w:left w:val="none" w:sz="0" w:space="0" w:color="auto"/>
            <w:bottom w:val="none" w:sz="0" w:space="0" w:color="auto"/>
            <w:right w:val="none" w:sz="0" w:space="0" w:color="auto"/>
          </w:divBdr>
          <w:divsChild>
            <w:div w:id="1240991254">
              <w:marLeft w:val="0"/>
              <w:marRight w:val="0"/>
              <w:marTop w:val="0"/>
              <w:marBottom w:val="0"/>
              <w:divBdr>
                <w:top w:val="none" w:sz="0" w:space="0" w:color="auto"/>
                <w:left w:val="none" w:sz="0" w:space="0" w:color="auto"/>
                <w:bottom w:val="none" w:sz="0" w:space="0" w:color="auto"/>
                <w:right w:val="none" w:sz="0" w:space="0" w:color="auto"/>
              </w:divBdr>
            </w:div>
          </w:divsChild>
        </w:div>
        <w:div w:id="325015621">
          <w:marLeft w:val="0"/>
          <w:marRight w:val="0"/>
          <w:marTop w:val="0"/>
          <w:marBottom w:val="0"/>
          <w:divBdr>
            <w:top w:val="none" w:sz="0" w:space="0" w:color="auto"/>
            <w:left w:val="none" w:sz="0" w:space="0" w:color="auto"/>
            <w:bottom w:val="none" w:sz="0" w:space="0" w:color="auto"/>
            <w:right w:val="none" w:sz="0" w:space="0" w:color="auto"/>
          </w:divBdr>
          <w:divsChild>
            <w:div w:id="1877961883">
              <w:marLeft w:val="0"/>
              <w:marRight w:val="0"/>
              <w:marTop w:val="0"/>
              <w:marBottom w:val="0"/>
              <w:divBdr>
                <w:top w:val="none" w:sz="0" w:space="0" w:color="auto"/>
                <w:left w:val="none" w:sz="0" w:space="0" w:color="auto"/>
                <w:bottom w:val="none" w:sz="0" w:space="0" w:color="auto"/>
                <w:right w:val="none" w:sz="0" w:space="0" w:color="auto"/>
              </w:divBdr>
            </w:div>
          </w:divsChild>
        </w:div>
        <w:div w:id="1437557215">
          <w:marLeft w:val="0"/>
          <w:marRight w:val="0"/>
          <w:marTop w:val="0"/>
          <w:marBottom w:val="0"/>
          <w:divBdr>
            <w:top w:val="none" w:sz="0" w:space="0" w:color="auto"/>
            <w:left w:val="none" w:sz="0" w:space="0" w:color="auto"/>
            <w:bottom w:val="none" w:sz="0" w:space="0" w:color="auto"/>
            <w:right w:val="none" w:sz="0" w:space="0" w:color="auto"/>
          </w:divBdr>
          <w:divsChild>
            <w:div w:id="1824664438">
              <w:marLeft w:val="0"/>
              <w:marRight w:val="0"/>
              <w:marTop w:val="0"/>
              <w:marBottom w:val="0"/>
              <w:divBdr>
                <w:top w:val="none" w:sz="0" w:space="0" w:color="auto"/>
                <w:left w:val="none" w:sz="0" w:space="0" w:color="auto"/>
                <w:bottom w:val="none" w:sz="0" w:space="0" w:color="auto"/>
                <w:right w:val="none" w:sz="0" w:space="0" w:color="auto"/>
              </w:divBdr>
            </w:div>
          </w:divsChild>
        </w:div>
        <w:div w:id="845897423">
          <w:marLeft w:val="0"/>
          <w:marRight w:val="0"/>
          <w:marTop w:val="0"/>
          <w:marBottom w:val="0"/>
          <w:divBdr>
            <w:top w:val="none" w:sz="0" w:space="0" w:color="auto"/>
            <w:left w:val="none" w:sz="0" w:space="0" w:color="auto"/>
            <w:bottom w:val="none" w:sz="0" w:space="0" w:color="auto"/>
            <w:right w:val="none" w:sz="0" w:space="0" w:color="auto"/>
          </w:divBdr>
          <w:divsChild>
            <w:div w:id="1558275144">
              <w:marLeft w:val="0"/>
              <w:marRight w:val="0"/>
              <w:marTop w:val="0"/>
              <w:marBottom w:val="0"/>
              <w:divBdr>
                <w:top w:val="none" w:sz="0" w:space="0" w:color="auto"/>
                <w:left w:val="none" w:sz="0" w:space="0" w:color="auto"/>
                <w:bottom w:val="none" w:sz="0" w:space="0" w:color="auto"/>
                <w:right w:val="none" w:sz="0" w:space="0" w:color="auto"/>
              </w:divBdr>
            </w:div>
          </w:divsChild>
        </w:div>
        <w:div w:id="122886679">
          <w:marLeft w:val="0"/>
          <w:marRight w:val="0"/>
          <w:marTop w:val="0"/>
          <w:marBottom w:val="0"/>
          <w:divBdr>
            <w:top w:val="none" w:sz="0" w:space="0" w:color="auto"/>
            <w:left w:val="none" w:sz="0" w:space="0" w:color="auto"/>
            <w:bottom w:val="none" w:sz="0" w:space="0" w:color="auto"/>
            <w:right w:val="none" w:sz="0" w:space="0" w:color="auto"/>
          </w:divBdr>
          <w:divsChild>
            <w:div w:id="1425028817">
              <w:marLeft w:val="0"/>
              <w:marRight w:val="0"/>
              <w:marTop w:val="0"/>
              <w:marBottom w:val="0"/>
              <w:divBdr>
                <w:top w:val="none" w:sz="0" w:space="0" w:color="auto"/>
                <w:left w:val="none" w:sz="0" w:space="0" w:color="auto"/>
                <w:bottom w:val="none" w:sz="0" w:space="0" w:color="auto"/>
                <w:right w:val="none" w:sz="0" w:space="0" w:color="auto"/>
              </w:divBdr>
            </w:div>
          </w:divsChild>
        </w:div>
        <w:div w:id="1456750861">
          <w:marLeft w:val="0"/>
          <w:marRight w:val="0"/>
          <w:marTop w:val="0"/>
          <w:marBottom w:val="0"/>
          <w:divBdr>
            <w:top w:val="none" w:sz="0" w:space="0" w:color="auto"/>
            <w:left w:val="none" w:sz="0" w:space="0" w:color="auto"/>
            <w:bottom w:val="none" w:sz="0" w:space="0" w:color="auto"/>
            <w:right w:val="none" w:sz="0" w:space="0" w:color="auto"/>
          </w:divBdr>
          <w:divsChild>
            <w:div w:id="1811627381">
              <w:marLeft w:val="0"/>
              <w:marRight w:val="0"/>
              <w:marTop w:val="0"/>
              <w:marBottom w:val="0"/>
              <w:divBdr>
                <w:top w:val="none" w:sz="0" w:space="0" w:color="auto"/>
                <w:left w:val="none" w:sz="0" w:space="0" w:color="auto"/>
                <w:bottom w:val="none" w:sz="0" w:space="0" w:color="auto"/>
                <w:right w:val="none" w:sz="0" w:space="0" w:color="auto"/>
              </w:divBdr>
            </w:div>
          </w:divsChild>
        </w:div>
        <w:div w:id="1021275365">
          <w:marLeft w:val="0"/>
          <w:marRight w:val="0"/>
          <w:marTop w:val="0"/>
          <w:marBottom w:val="0"/>
          <w:divBdr>
            <w:top w:val="none" w:sz="0" w:space="0" w:color="auto"/>
            <w:left w:val="none" w:sz="0" w:space="0" w:color="auto"/>
            <w:bottom w:val="none" w:sz="0" w:space="0" w:color="auto"/>
            <w:right w:val="none" w:sz="0" w:space="0" w:color="auto"/>
          </w:divBdr>
          <w:divsChild>
            <w:div w:id="827785751">
              <w:marLeft w:val="0"/>
              <w:marRight w:val="0"/>
              <w:marTop w:val="0"/>
              <w:marBottom w:val="0"/>
              <w:divBdr>
                <w:top w:val="none" w:sz="0" w:space="0" w:color="auto"/>
                <w:left w:val="none" w:sz="0" w:space="0" w:color="auto"/>
                <w:bottom w:val="none" w:sz="0" w:space="0" w:color="auto"/>
                <w:right w:val="none" w:sz="0" w:space="0" w:color="auto"/>
              </w:divBdr>
            </w:div>
          </w:divsChild>
        </w:div>
        <w:div w:id="42489924">
          <w:marLeft w:val="0"/>
          <w:marRight w:val="0"/>
          <w:marTop w:val="0"/>
          <w:marBottom w:val="0"/>
          <w:divBdr>
            <w:top w:val="none" w:sz="0" w:space="0" w:color="auto"/>
            <w:left w:val="none" w:sz="0" w:space="0" w:color="auto"/>
            <w:bottom w:val="none" w:sz="0" w:space="0" w:color="auto"/>
            <w:right w:val="none" w:sz="0" w:space="0" w:color="auto"/>
          </w:divBdr>
          <w:divsChild>
            <w:div w:id="942224564">
              <w:marLeft w:val="0"/>
              <w:marRight w:val="0"/>
              <w:marTop w:val="0"/>
              <w:marBottom w:val="0"/>
              <w:divBdr>
                <w:top w:val="none" w:sz="0" w:space="0" w:color="auto"/>
                <w:left w:val="none" w:sz="0" w:space="0" w:color="auto"/>
                <w:bottom w:val="none" w:sz="0" w:space="0" w:color="auto"/>
                <w:right w:val="none" w:sz="0" w:space="0" w:color="auto"/>
              </w:divBdr>
            </w:div>
          </w:divsChild>
        </w:div>
        <w:div w:id="2138447236">
          <w:marLeft w:val="0"/>
          <w:marRight w:val="0"/>
          <w:marTop w:val="0"/>
          <w:marBottom w:val="0"/>
          <w:divBdr>
            <w:top w:val="none" w:sz="0" w:space="0" w:color="auto"/>
            <w:left w:val="none" w:sz="0" w:space="0" w:color="auto"/>
            <w:bottom w:val="none" w:sz="0" w:space="0" w:color="auto"/>
            <w:right w:val="none" w:sz="0" w:space="0" w:color="auto"/>
          </w:divBdr>
          <w:divsChild>
            <w:div w:id="1117917829">
              <w:marLeft w:val="0"/>
              <w:marRight w:val="0"/>
              <w:marTop w:val="0"/>
              <w:marBottom w:val="0"/>
              <w:divBdr>
                <w:top w:val="none" w:sz="0" w:space="0" w:color="auto"/>
                <w:left w:val="none" w:sz="0" w:space="0" w:color="auto"/>
                <w:bottom w:val="none" w:sz="0" w:space="0" w:color="auto"/>
                <w:right w:val="none" w:sz="0" w:space="0" w:color="auto"/>
              </w:divBdr>
            </w:div>
          </w:divsChild>
        </w:div>
        <w:div w:id="987898402">
          <w:marLeft w:val="0"/>
          <w:marRight w:val="0"/>
          <w:marTop w:val="0"/>
          <w:marBottom w:val="0"/>
          <w:divBdr>
            <w:top w:val="none" w:sz="0" w:space="0" w:color="auto"/>
            <w:left w:val="none" w:sz="0" w:space="0" w:color="auto"/>
            <w:bottom w:val="none" w:sz="0" w:space="0" w:color="auto"/>
            <w:right w:val="none" w:sz="0" w:space="0" w:color="auto"/>
          </w:divBdr>
          <w:divsChild>
            <w:div w:id="1714498725">
              <w:marLeft w:val="0"/>
              <w:marRight w:val="0"/>
              <w:marTop w:val="0"/>
              <w:marBottom w:val="0"/>
              <w:divBdr>
                <w:top w:val="none" w:sz="0" w:space="0" w:color="auto"/>
                <w:left w:val="none" w:sz="0" w:space="0" w:color="auto"/>
                <w:bottom w:val="none" w:sz="0" w:space="0" w:color="auto"/>
                <w:right w:val="none" w:sz="0" w:space="0" w:color="auto"/>
              </w:divBdr>
            </w:div>
          </w:divsChild>
        </w:div>
        <w:div w:id="1828549251">
          <w:marLeft w:val="0"/>
          <w:marRight w:val="0"/>
          <w:marTop w:val="0"/>
          <w:marBottom w:val="0"/>
          <w:divBdr>
            <w:top w:val="none" w:sz="0" w:space="0" w:color="auto"/>
            <w:left w:val="none" w:sz="0" w:space="0" w:color="auto"/>
            <w:bottom w:val="none" w:sz="0" w:space="0" w:color="auto"/>
            <w:right w:val="none" w:sz="0" w:space="0" w:color="auto"/>
          </w:divBdr>
          <w:divsChild>
            <w:div w:id="200674164">
              <w:marLeft w:val="0"/>
              <w:marRight w:val="0"/>
              <w:marTop w:val="0"/>
              <w:marBottom w:val="0"/>
              <w:divBdr>
                <w:top w:val="none" w:sz="0" w:space="0" w:color="auto"/>
                <w:left w:val="none" w:sz="0" w:space="0" w:color="auto"/>
                <w:bottom w:val="none" w:sz="0" w:space="0" w:color="auto"/>
                <w:right w:val="none" w:sz="0" w:space="0" w:color="auto"/>
              </w:divBdr>
            </w:div>
          </w:divsChild>
        </w:div>
        <w:div w:id="1472870561">
          <w:marLeft w:val="0"/>
          <w:marRight w:val="0"/>
          <w:marTop w:val="0"/>
          <w:marBottom w:val="0"/>
          <w:divBdr>
            <w:top w:val="none" w:sz="0" w:space="0" w:color="auto"/>
            <w:left w:val="none" w:sz="0" w:space="0" w:color="auto"/>
            <w:bottom w:val="none" w:sz="0" w:space="0" w:color="auto"/>
            <w:right w:val="none" w:sz="0" w:space="0" w:color="auto"/>
          </w:divBdr>
          <w:divsChild>
            <w:div w:id="1103450480">
              <w:marLeft w:val="0"/>
              <w:marRight w:val="0"/>
              <w:marTop w:val="0"/>
              <w:marBottom w:val="0"/>
              <w:divBdr>
                <w:top w:val="none" w:sz="0" w:space="0" w:color="auto"/>
                <w:left w:val="none" w:sz="0" w:space="0" w:color="auto"/>
                <w:bottom w:val="none" w:sz="0" w:space="0" w:color="auto"/>
                <w:right w:val="none" w:sz="0" w:space="0" w:color="auto"/>
              </w:divBdr>
            </w:div>
          </w:divsChild>
        </w:div>
        <w:div w:id="290139473">
          <w:marLeft w:val="0"/>
          <w:marRight w:val="0"/>
          <w:marTop w:val="0"/>
          <w:marBottom w:val="0"/>
          <w:divBdr>
            <w:top w:val="none" w:sz="0" w:space="0" w:color="auto"/>
            <w:left w:val="none" w:sz="0" w:space="0" w:color="auto"/>
            <w:bottom w:val="none" w:sz="0" w:space="0" w:color="auto"/>
            <w:right w:val="none" w:sz="0" w:space="0" w:color="auto"/>
          </w:divBdr>
          <w:divsChild>
            <w:div w:id="368382511">
              <w:marLeft w:val="0"/>
              <w:marRight w:val="0"/>
              <w:marTop w:val="0"/>
              <w:marBottom w:val="0"/>
              <w:divBdr>
                <w:top w:val="none" w:sz="0" w:space="0" w:color="auto"/>
                <w:left w:val="none" w:sz="0" w:space="0" w:color="auto"/>
                <w:bottom w:val="none" w:sz="0" w:space="0" w:color="auto"/>
                <w:right w:val="none" w:sz="0" w:space="0" w:color="auto"/>
              </w:divBdr>
            </w:div>
          </w:divsChild>
        </w:div>
        <w:div w:id="8801202">
          <w:marLeft w:val="0"/>
          <w:marRight w:val="0"/>
          <w:marTop w:val="0"/>
          <w:marBottom w:val="0"/>
          <w:divBdr>
            <w:top w:val="none" w:sz="0" w:space="0" w:color="auto"/>
            <w:left w:val="none" w:sz="0" w:space="0" w:color="auto"/>
            <w:bottom w:val="none" w:sz="0" w:space="0" w:color="auto"/>
            <w:right w:val="none" w:sz="0" w:space="0" w:color="auto"/>
          </w:divBdr>
          <w:divsChild>
            <w:div w:id="534389432">
              <w:marLeft w:val="0"/>
              <w:marRight w:val="0"/>
              <w:marTop w:val="0"/>
              <w:marBottom w:val="0"/>
              <w:divBdr>
                <w:top w:val="none" w:sz="0" w:space="0" w:color="auto"/>
                <w:left w:val="none" w:sz="0" w:space="0" w:color="auto"/>
                <w:bottom w:val="none" w:sz="0" w:space="0" w:color="auto"/>
                <w:right w:val="none" w:sz="0" w:space="0" w:color="auto"/>
              </w:divBdr>
            </w:div>
          </w:divsChild>
        </w:div>
        <w:div w:id="1420055419">
          <w:marLeft w:val="0"/>
          <w:marRight w:val="0"/>
          <w:marTop w:val="0"/>
          <w:marBottom w:val="0"/>
          <w:divBdr>
            <w:top w:val="none" w:sz="0" w:space="0" w:color="auto"/>
            <w:left w:val="none" w:sz="0" w:space="0" w:color="auto"/>
            <w:bottom w:val="none" w:sz="0" w:space="0" w:color="auto"/>
            <w:right w:val="none" w:sz="0" w:space="0" w:color="auto"/>
          </w:divBdr>
          <w:divsChild>
            <w:div w:id="69498657">
              <w:marLeft w:val="0"/>
              <w:marRight w:val="0"/>
              <w:marTop w:val="0"/>
              <w:marBottom w:val="0"/>
              <w:divBdr>
                <w:top w:val="none" w:sz="0" w:space="0" w:color="auto"/>
                <w:left w:val="none" w:sz="0" w:space="0" w:color="auto"/>
                <w:bottom w:val="none" w:sz="0" w:space="0" w:color="auto"/>
                <w:right w:val="none" w:sz="0" w:space="0" w:color="auto"/>
              </w:divBdr>
            </w:div>
          </w:divsChild>
        </w:div>
        <w:div w:id="1016541233">
          <w:marLeft w:val="0"/>
          <w:marRight w:val="0"/>
          <w:marTop w:val="0"/>
          <w:marBottom w:val="0"/>
          <w:divBdr>
            <w:top w:val="none" w:sz="0" w:space="0" w:color="auto"/>
            <w:left w:val="none" w:sz="0" w:space="0" w:color="auto"/>
            <w:bottom w:val="none" w:sz="0" w:space="0" w:color="auto"/>
            <w:right w:val="none" w:sz="0" w:space="0" w:color="auto"/>
          </w:divBdr>
          <w:divsChild>
            <w:div w:id="1187135984">
              <w:marLeft w:val="0"/>
              <w:marRight w:val="0"/>
              <w:marTop w:val="0"/>
              <w:marBottom w:val="0"/>
              <w:divBdr>
                <w:top w:val="none" w:sz="0" w:space="0" w:color="auto"/>
                <w:left w:val="none" w:sz="0" w:space="0" w:color="auto"/>
                <w:bottom w:val="none" w:sz="0" w:space="0" w:color="auto"/>
                <w:right w:val="none" w:sz="0" w:space="0" w:color="auto"/>
              </w:divBdr>
            </w:div>
          </w:divsChild>
        </w:div>
        <w:div w:id="1216040894">
          <w:marLeft w:val="0"/>
          <w:marRight w:val="0"/>
          <w:marTop w:val="0"/>
          <w:marBottom w:val="0"/>
          <w:divBdr>
            <w:top w:val="none" w:sz="0" w:space="0" w:color="auto"/>
            <w:left w:val="none" w:sz="0" w:space="0" w:color="auto"/>
            <w:bottom w:val="none" w:sz="0" w:space="0" w:color="auto"/>
            <w:right w:val="none" w:sz="0" w:space="0" w:color="auto"/>
          </w:divBdr>
          <w:divsChild>
            <w:div w:id="1480420591">
              <w:marLeft w:val="0"/>
              <w:marRight w:val="0"/>
              <w:marTop w:val="0"/>
              <w:marBottom w:val="0"/>
              <w:divBdr>
                <w:top w:val="none" w:sz="0" w:space="0" w:color="auto"/>
                <w:left w:val="none" w:sz="0" w:space="0" w:color="auto"/>
                <w:bottom w:val="none" w:sz="0" w:space="0" w:color="auto"/>
                <w:right w:val="none" w:sz="0" w:space="0" w:color="auto"/>
              </w:divBdr>
            </w:div>
          </w:divsChild>
        </w:div>
        <w:div w:id="305819074">
          <w:marLeft w:val="0"/>
          <w:marRight w:val="0"/>
          <w:marTop w:val="0"/>
          <w:marBottom w:val="0"/>
          <w:divBdr>
            <w:top w:val="none" w:sz="0" w:space="0" w:color="auto"/>
            <w:left w:val="none" w:sz="0" w:space="0" w:color="auto"/>
            <w:bottom w:val="none" w:sz="0" w:space="0" w:color="auto"/>
            <w:right w:val="none" w:sz="0" w:space="0" w:color="auto"/>
          </w:divBdr>
          <w:divsChild>
            <w:div w:id="1356421427">
              <w:marLeft w:val="0"/>
              <w:marRight w:val="0"/>
              <w:marTop w:val="0"/>
              <w:marBottom w:val="0"/>
              <w:divBdr>
                <w:top w:val="none" w:sz="0" w:space="0" w:color="auto"/>
                <w:left w:val="none" w:sz="0" w:space="0" w:color="auto"/>
                <w:bottom w:val="none" w:sz="0" w:space="0" w:color="auto"/>
                <w:right w:val="none" w:sz="0" w:space="0" w:color="auto"/>
              </w:divBdr>
            </w:div>
          </w:divsChild>
        </w:div>
        <w:div w:id="1906137809">
          <w:marLeft w:val="0"/>
          <w:marRight w:val="0"/>
          <w:marTop w:val="0"/>
          <w:marBottom w:val="0"/>
          <w:divBdr>
            <w:top w:val="none" w:sz="0" w:space="0" w:color="auto"/>
            <w:left w:val="none" w:sz="0" w:space="0" w:color="auto"/>
            <w:bottom w:val="none" w:sz="0" w:space="0" w:color="auto"/>
            <w:right w:val="none" w:sz="0" w:space="0" w:color="auto"/>
          </w:divBdr>
          <w:divsChild>
            <w:div w:id="1166244395">
              <w:marLeft w:val="0"/>
              <w:marRight w:val="0"/>
              <w:marTop w:val="0"/>
              <w:marBottom w:val="0"/>
              <w:divBdr>
                <w:top w:val="none" w:sz="0" w:space="0" w:color="auto"/>
                <w:left w:val="none" w:sz="0" w:space="0" w:color="auto"/>
                <w:bottom w:val="none" w:sz="0" w:space="0" w:color="auto"/>
                <w:right w:val="none" w:sz="0" w:space="0" w:color="auto"/>
              </w:divBdr>
            </w:div>
          </w:divsChild>
        </w:div>
        <w:div w:id="1372614344">
          <w:marLeft w:val="0"/>
          <w:marRight w:val="0"/>
          <w:marTop w:val="0"/>
          <w:marBottom w:val="0"/>
          <w:divBdr>
            <w:top w:val="none" w:sz="0" w:space="0" w:color="auto"/>
            <w:left w:val="none" w:sz="0" w:space="0" w:color="auto"/>
            <w:bottom w:val="none" w:sz="0" w:space="0" w:color="auto"/>
            <w:right w:val="none" w:sz="0" w:space="0" w:color="auto"/>
          </w:divBdr>
          <w:divsChild>
            <w:div w:id="468014952">
              <w:marLeft w:val="0"/>
              <w:marRight w:val="0"/>
              <w:marTop w:val="0"/>
              <w:marBottom w:val="0"/>
              <w:divBdr>
                <w:top w:val="none" w:sz="0" w:space="0" w:color="auto"/>
                <w:left w:val="none" w:sz="0" w:space="0" w:color="auto"/>
                <w:bottom w:val="none" w:sz="0" w:space="0" w:color="auto"/>
                <w:right w:val="none" w:sz="0" w:space="0" w:color="auto"/>
              </w:divBdr>
            </w:div>
          </w:divsChild>
        </w:div>
        <w:div w:id="121577553">
          <w:marLeft w:val="0"/>
          <w:marRight w:val="0"/>
          <w:marTop w:val="0"/>
          <w:marBottom w:val="0"/>
          <w:divBdr>
            <w:top w:val="none" w:sz="0" w:space="0" w:color="auto"/>
            <w:left w:val="none" w:sz="0" w:space="0" w:color="auto"/>
            <w:bottom w:val="none" w:sz="0" w:space="0" w:color="auto"/>
            <w:right w:val="none" w:sz="0" w:space="0" w:color="auto"/>
          </w:divBdr>
          <w:divsChild>
            <w:div w:id="292835354">
              <w:marLeft w:val="0"/>
              <w:marRight w:val="0"/>
              <w:marTop w:val="0"/>
              <w:marBottom w:val="0"/>
              <w:divBdr>
                <w:top w:val="none" w:sz="0" w:space="0" w:color="auto"/>
                <w:left w:val="none" w:sz="0" w:space="0" w:color="auto"/>
                <w:bottom w:val="none" w:sz="0" w:space="0" w:color="auto"/>
                <w:right w:val="none" w:sz="0" w:space="0" w:color="auto"/>
              </w:divBdr>
            </w:div>
          </w:divsChild>
        </w:div>
        <w:div w:id="1520047336">
          <w:marLeft w:val="0"/>
          <w:marRight w:val="0"/>
          <w:marTop w:val="0"/>
          <w:marBottom w:val="0"/>
          <w:divBdr>
            <w:top w:val="none" w:sz="0" w:space="0" w:color="auto"/>
            <w:left w:val="none" w:sz="0" w:space="0" w:color="auto"/>
            <w:bottom w:val="none" w:sz="0" w:space="0" w:color="auto"/>
            <w:right w:val="none" w:sz="0" w:space="0" w:color="auto"/>
          </w:divBdr>
          <w:divsChild>
            <w:div w:id="1567494578">
              <w:marLeft w:val="0"/>
              <w:marRight w:val="0"/>
              <w:marTop w:val="0"/>
              <w:marBottom w:val="0"/>
              <w:divBdr>
                <w:top w:val="none" w:sz="0" w:space="0" w:color="auto"/>
                <w:left w:val="none" w:sz="0" w:space="0" w:color="auto"/>
                <w:bottom w:val="none" w:sz="0" w:space="0" w:color="auto"/>
                <w:right w:val="none" w:sz="0" w:space="0" w:color="auto"/>
              </w:divBdr>
            </w:div>
          </w:divsChild>
        </w:div>
        <w:div w:id="1921790065">
          <w:marLeft w:val="0"/>
          <w:marRight w:val="0"/>
          <w:marTop w:val="0"/>
          <w:marBottom w:val="0"/>
          <w:divBdr>
            <w:top w:val="none" w:sz="0" w:space="0" w:color="auto"/>
            <w:left w:val="none" w:sz="0" w:space="0" w:color="auto"/>
            <w:bottom w:val="none" w:sz="0" w:space="0" w:color="auto"/>
            <w:right w:val="none" w:sz="0" w:space="0" w:color="auto"/>
          </w:divBdr>
          <w:divsChild>
            <w:div w:id="387534466">
              <w:marLeft w:val="0"/>
              <w:marRight w:val="0"/>
              <w:marTop w:val="0"/>
              <w:marBottom w:val="0"/>
              <w:divBdr>
                <w:top w:val="none" w:sz="0" w:space="0" w:color="auto"/>
                <w:left w:val="none" w:sz="0" w:space="0" w:color="auto"/>
                <w:bottom w:val="none" w:sz="0" w:space="0" w:color="auto"/>
                <w:right w:val="none" w:sz="0" w:space="0" w:color="auto"/>
              </w:divBdr>
            </w:div>
          </w:divsChild>
        </w:div>
        <w:div w:id="1945306845">
          <w:marLeft w:val="0"/>
          <w:marRight w:val="0"/>
          <w:marTop w:val="0"/>
          <w:marBottom w:val="0"/>
          <w:divBdr>
            <w:top w:val="none" w:sz="0" w:space="0" w:color="auto"/>
            <w:left w:val="none" w:sz="0" w:space="0" w:color="auto"/>
            <w:bottom w:val="none" w:sz="0" w:space="0" w:color="auto"/>
            <w:right w:val="none" w:sz="0" w:space="0" w:color="auto"/>
          </w:divBdr>
          <w:divsChild>
            <w:div w:id="1940261571">
              <w:marLeft w:val="0"/>
              <w:marRight w:val="0"/>
              <w:marTop w:val="0"/>
              <w:marBottom w:val="0"/>
              <w:divBdr>
                <w:top w:val="none" w:sz="0" w:space="0" w:color="auto"/>
                <w:left w:val="none" w:sz="0" w:space="0" w:color="auto"/>
                <w:bottom w:val="none" w:sz="0" w:space="0" w:color="auto"/>
                <w:right w:val="none" w:sz="0" w:space="0" w:color="auto"/>
              </w:divBdr>
            </w:div>
          </w:divsChild>
        </w:div>
        <w:div w:id="1685591130">
          <w:marLeft w:val="0"/>
          <w:marRight w:val="0"/>
          <w:marTop w:val="0"/>
          <w:marBottom w:val="0"/>
          <w:divBdr>
            <w:top w:val="none" w:sz="0" w:space="0" w:color="auto"/>
            <w:left w:val="none" w:sz="0" w:space="0" w:color="auto"/>
            <w:bottom w:val="none" w:sz="0" w:space="0" w:color="auto"/>
            <w:right w:val="none" w:sz="0" w:space="0" w:color="auto"/>
          </w:divBdr>
          <w:divsChild>
            <w:div w:id="1604267290">
              <w:marLeft w:val="0"/>
              <w:marRight w:val="0"/>
              <w:marTop w:val="0"/>
              <w:marBottom w:val="0"/>
              <w:divBdr>
                <w:top w:val="none" w:sz="0" w:space="0" w:color="auto"/>
                <w:left w:val="none" w:sz="0" w:space="0" w:color="auto"/>
                <w:bottom w:val="none" w:sz="0" w:space="0" w:color="auto"/>
                <w:right w:val="none" w:sz="0" w:space="0" w:color="auto"/>
              </w:divBdr>
            </w:div>
          </w:divsChild>
        </w:div>
        <w:div w:id="1788963959">
          <w:marLeft w:val="0"/>
          <w:marRight w:val="0"/>
          <w:marTop w:val="0"/>
          <w:marBottom w:val="0"/>
          <w:divBdr>
            <w:top w:val="none" w:sz="0" w:space="0" w:color="auto"/>
            <w:left w:val="none" w:sz="0" w:space="0" w:color="auto"/>
            <w:bottom w:val="none" w:sz="0" w:space="0" w:color="auto"/>
            <w:right w:val="none" w:sz="0" w:space="0" w:color="auto"/>
          </w:divBdr>
          <w:divsChild>
            <w:div w:id="1323974640">
              <w:marLeft w:val="0"/>
              <w:marRight w:val="0"/>
              <w:marTop w:val="0"/>
              <w:marBottom w:val="0"/>
              <w:divBdr>
                <w:top w:val="none" w:sz="0" w:space="0" w:color="auto"/>
                <w:left w:val="none" w:sz="0" w:space="0" w:color="auto"/>
                <w:bottom w:val="none" w:sz="0" w:space="0" w:color="auto"/>
                <w:right w:val="none" w:sz="0" w:space="0" w:color="auto"/>
              </w:divBdr>
            </w:div>
          </w:divsChild>
        </w:div>
        <w:div w:id="1892383745">
          <w:marLeft w:val="0"/>
          <w:marRight w:val="0"/>
          <w:marTop w:val="0"/>
          <w:marBottom w:val="0"/>
          <w:divBdr>
            <w:top w:val="none" w:sz="0" w:space="0" w:color="auto"/>
            <w:left w:val="none" w:sz="0" w:space="0" w:color="auto"/>
            <w:bottom w:val="none" w:sz="0" w:space="0" w:color="auto"/>
            <w:right w:val="none" w:sz="0" w:space="0" w:color="auto"/>
          </w:divBdr>
          <w:divsChild>
            <w:div w:id="778255010">
              <w:marLeft w:val="0"/>
              <w:marRight w:val="0"/>
              <w:marTop w:val="0"/>
              <w:marBottom w:val="0"/>
              <w:divBdr>
                <w:top w:val="none" w:sz="0" w:space="0" w:color="auto"/>
                <w:left w:val="none" w:sz="0" w:space="0" w:color="auto"/>
                <w:bottom w:val="none" w:sz="0" w:space="0" w:color="auto"/>
                <w:right w:val="none" w:sz="0" w:space="0" w:color="auto"/>
              </w:divBdr>
            </w:div>
          </w:divsChild>
        </w:div>
        <w:div w:id="411396008">
          <w:marLeft w:val="0"/>
          <w:marRight w:val="0"/>
          <w:marTop w:val="0"/>
          <w:marBottom w:val="0"/>
          <w:divBdr>
            <w:top w:val="none" w:sz="0" w:space="0" w:color="auto"/>
            <w:left w:val="none" w:sz="0" w:space="0" w:color="auto"/>
            <w:bottom w:val="none" w:sz="0" w:space="0" w:color="auto"/>
            <w:right w:val="none" w:sz="0" w:space="0" w:color="auto"/>
          </w:divBdr>
          <w:divsChild>
            <w:div w:id="130935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26877">
      <w:bodyDiv w:val="1"/>
      <w:marLeft w:val="0"/>
      <w:marRight w:val="0"/>
      <w:marTop w:val="0"/>
      <w:marBottom w:val="0"/>
      <w:divBdr>
        <w:top w:val="none" w:sz="0" w:space="0" w:color="auto"/>
        <w:left w:val="none" w:sz="0" w:space="0" w:color="auto"/>
        <w:bottom w:val="none" w:sz="0" w:space="0" w:color="auto"/>
        <w:right w:val="none" w:sz="0" w:space="0" w:color="auto"/>
      </w:divBdr>
    </w:div>
    <w:div w:id="186330476">
      <w:bodyDiv w:val="1"/>
      <w:marLeft w:val="0"/>
      <w:marRight w:val="0"/>
      <w:marTop w:val="0"/>
      <w:marBottom w:val="0"/>
      <w:divBdr>
        <w:top w:val="none" w:sz="0" w:space="0" w:color="auto"/>
        <w:left w:val="none" w:sz="0" w:space="0" w:color="auto"/>
        <w:bottom w:val="none" w:sz="0" w:space="0" w:color="auto"/>
        <w:right w:val="none" w:sz="0" w:space="0" w:color="auto"/>
      </w:divBdr>
    </w:div>
    <w:div w:id="188763213">
      <w:bodyDiv w:val="1"/>
      <w:marLeft w:val="0"/>
      <w:marRight w:val="0"/>
      <w:marTop w:val="0"/>
      <w:marBottom w:val="0"/>
      <w:divBdr>
        <w:top w:val="none" w:sz="0" w:space="0" w:color="auto"/>
        <w:left w:val="none" w:sz="0" w:space="0" w:color="auto"/>
        <w:bottom w:val="none" w:sz="0" w:space="0" w:color="auto"/>
        <w:right w:val="none" w:sz="0" w:space="0" w:color="auto"/>
      </w:divBdr>
    </w:div>
    <w:div w:id="212083356">
      <w:bodyDiv w:val="1"/>
      <w:marLeft w:val="0"/>
      <w:marRight w:val="0"/>
      <w:marTop w:val="0"/>
      <w:marBottom w:val="0"/>
      <w:divBdr>
        <w:top w:val="none" w:sz="0" w:space="0" w:color="auto"/>
        <w:left w:val="none" w:sz="0" w:space="0" w:color="auto"/>
        <w:bottom w:val="none" w:sz="0" w:space="0" w:color="auto"/>
        <w:right w:val="none" w:sz="0" w:space="0" w:color="auto"/>
      </w:divBdr>
    </w:div>
    <w:div w:id="213661042">
      <w:bodyDiv w:val="1"/>
      <w:marLeft w:val="0"/>
      <w:marRight w:val="0"/>
      <w:marTop w:val="0"/>
      <w:marBottom w:val="0"/>
      <w:divBdr>
        <w:top w:val="none" w:sz="0" w:space="0" w:color="auto"/>
        <w:left w:val="none" w:sz="0" w:space="0" w:color="auto"/>
        <w:bottom w:val="none" w:sz="0" w:space="0" w:color="auto"/>
        <w:right w:val="none" w:sz="0" w:space="0" w:color="auto"/>
      </w:divBdr>
    </w:div>
    <w:div w:id="214388772">
      <w:bodyDiv w:val="1"/>
      <w:marLeft w:val="0"/>
      <w:marRight w:val="0"/>
      <w:marTop w:val="0"/>
      <w:marBottom w:val="0"/>
      <w:divBdr>
        <w:top w:val="none" w:sz="0" w:space="0" w:color="auto"/>
        <w:left w:val="none" w:sz="0" w:space="0" w:color="auto"/>
        <w:bottom w:val="none" w:sz="0" w:space="0" w:color="auto"/>
        <w:right w:val="none" w:sz="0" w:space="0" w:color="auto"/>
      </w:divBdr>
    </w:div>
    <w:div w:id="246771153">
      <w:bodyDiv w:val="1"/>
      <w:marLeft w:val="0"/>
      <w:marRight w:val="0"/>
      <w:marTop w:val="0"/>
      <w:marBottom w:val="0"/>
      <w:divBdr>
        <w:top w:val="none" w:sz="0" w:space="0" w:color="auto"/>
        <w:left w:val="none" w:sz="0" w:space="0" w:color="auto"/>
        <w:bottom w:val="none" w:sz="0" w:space="0" w:color="auto"/>
        <w:right w:val="none" w:sz="0" w:space="0" w:color="auto"/>
      </w:divBdr>
    </w:div>
    <w:div w:id="250744172">
      <w:bodyDiv w:val="1"/>
      <w:marLeft w:val="0"/>
      <w:marRight w:val="0"/>
      <w:marTop w:val="0"/>
      <w:marBottom w:val="0"/>
      <w:divBdr>
        <w:top w:val="none" w:sz="0" w:space="0" w:color="auto"/>
        <w:left w:val="none" w:sz="0" w:space="0" w:color="auto"/>
        <w:bottom w:val="none" w:sz="0" w:space="0" w:color="auto"/>
        <w:right w:val="none" w:sz="0" w:space="0" w:color="auto"/>
      </w:divBdr>
    </w:div>
    <w:div w:id="250939406">
      <w:bodyDiv w:val="1"/>
      <w:marLeft w:val="0"/>
      <w:marRight w:val="0"/>
      <w:marTop w:val="0"/>
      <w:marBottom w:val="0"/>
      <w:divBdr>
        <w:top w:val="none" w:sz="0" w:space="0" w:color="auto"/>
        <w:left w:val="none" w:sz="0" w:space="0" w:color="auto"/>
        <w:bottom w:val="none" w:sz="0" w:space="0" w:color="auto"/>
        <w:right w:val="none" w:sz="0" w:space="0" w:color="auto"/>
      </w:divBdr>
    </w:div>
    <w:div w:id="274558028">
      <w:bodyDiv w:val="1"/>
      <w:marLeft w:val="0"/>
      <w:marRight w:val="0"/>
      <w:marTop w:val="0"/>
      <w:marBottom w:val="0"/>
      <w:divBdr>
        <w:top w:val="none" w:sz="0" w:space="0" w:color="auto"/>
        <w:left w:val="none" w:sz="0" w:space="0" w:color="auto"/>
        <w:bottom w:val="none" w:sz="0" w:space="0" w:color="auto"/>
        <w:right w:val="none" w:sz="0" w:space="0" w:color="auto"/>
      </w:divBdr>
      <w:divsChild>
        <w:div w:id="939024873">
          <w:marLeft w:val="640"/>
          <w:marRight w:val="0"/>
          <w:marTop w:val="0"/>
          <w:marBottom w:val="0"/>
          <w:divBdr>
            <w:top w:val="none" w:sz="0" w:space="0" w:color="auto"/>
            <w:left w:val="none" w:sz="0" w:space="0" w:color="auto"/>
            <w:bottom w:val="none" w:sz="0" w:space="0" w:color="auto"/>
            <w:right w:val="none" w:sz="0" w:space="0" w:color="auto"/>
          </w:divBdr>
        </w:div>
        <w:div w:id="735206935">
          <w:marLeft w:val="640"/>
          <w:marRight w:val="0"/>
          <w:marTop w:val="0"/>
          <w:marBottom w:val="0"/>
          <w:divBdr>
            <w:top w:val="none" w:sz="0" w:space="0" w:color="auto"/>
            <w:left w:val="none" w:sz="0" w:space="0" w:color="auto"/>
            <w:bottom w:val="none" w:sz="0" w:space="0" w:color="auto"/>
            <w:right w:val="none" w:sz="0" w:space="0" w:color="auto"/>
          </w:divBdr>
        </w:div>
        <w:div w:id="175267952">
          <w:marLeft w:val="640"/>
          <w:marRight w:val="0"/>
          <w:marTop w:val="0"/>
          <w:marBottom w:val="0"/>
          <w:divBdr>
            <w:top w:val="none" w:sz="0" w:space="0" w:color="auto"/>
            <w:left w:val="none" w:sz="0" w:space="0" w:color="auto"/>
            <w:bottom w:val="none" w:sz="0" w:space="0" w:color="auto"/>
            <w:right w:val="none" w:sz="0" w:space="0" w:color="auto"/>
          </w:divBdr>
        </w:div>
        <w:div w:id="1980722074">
          <w:marLeft w:val="640"/>
          <w:marRight w:val="0"/>
          <w:marTop w:val="0"/>
          <w:marBottom w:val="0"/>
          <w:divBdr>
            <w:top w:val="none" w:sz="0" w:space="0" w:color="auto"/>
            <w:left w:val="none" w:sz="0" w:space="0" w:color="auto"/>
            <w:bottom w:val="none" w:sz="0" w:space="0" w:color="auto"/>
            <w:right w:val="none" w:sz="0" w:space="0" w:color="auto"/>
          </w:divBdr>
        </w:div>
        <w:div w:id="433671012">
          <w:marLeft w:val="640"/>
          <w:marRight w:val="0"/>
          <w:marTop w:val="0"/>
          <w:marBottom w:val="0"/>
          <w:divBdr>
            <w:top w:val="none" w:sz="0" w:space="0" w:color="auto"/>
            <w:left w:val="none" w:sz="0" w:space="0" w:color="auto"/>
            <w:bottom w:val="none" w:sz="0" w:space="0" w:color="auto"/>
            <w:right w:val="none" w:sz="0" w:space="0" w:color="auto"/>
          </w:divBdr>
        </w:div>
        <w:div w:id="1731996397">
          <w:marLeft w:val="640"/>
          <w:marRight w:val="0"/>
          <w:marTop w:val="0"/>
          <w:marBottom w:val="0"/>
          <w:divBdr>
            <w:top w:val="none" w:sz="0" w:space="0" w:color="auto"/>
            <w:left w:val="none" w:sz="0" w:space="0" w:color="auto"/>
            <w:bottom w:val="none" w:sz="0" w:space="0" w:color="auto"/>
            <w:right w:val="none" w:sz="0" w:space="0" w:color="auto"/>
          </w:divBdr>
        </w:div>
        <w:div w:id="846596003">
          <w:marLeft w:val="640"/>
          <w:marRight w:val="0"/>
          <w:marTop w:val="0"/>
          <w:marBottom w:val="0"/>
          <w:divBdr>
            <w:top w:val="none" w:sz="0" w:space="0" w:color="auto"/>
            <w:left w:val="none" w:sz="0" w:space="0" w:color="auto"/>
            <w:bottom w:val="none" w:sz="0" w:space="0" w:color="auto"/>
            <w:right w:val="none" w:sz="0" w:space="0" w:color="auto"/>
          </w:divBdr>
        </w:div>
        <w:div w:id="856580582">
          <w:marLeft w:val="640"/>
          <w:marRight w:val="0"/>
          <w:marTop w:val="0"/>
          <w:marBottom w:val="0"/>
          <w:divBdr>
            <w:top w:val="none" w:sz="0" w:space="0" w:color="auto"/>
            <w:left w:val="none" w:sz="0" w:space="0" w:color="auto"/>
            <w:bottom w:val="none" w:sz="0" w:space="0" w:color="auto"/>
            <w:right w:val="none" w:sz="0" w:space="0" w:color="auto"/>
          </w:divBdr>
        </w:div>
        <w:div w:id="1472823011">
          <w:marLeft w:val="640"/>
          <w:marRight w:val="0"/>
          <w:marTop w:val="0"/>
          <w:marBottom w:val="0"/>
          <w:divBdr>
            <w:top w:val="none" w:sz="0" w:space="0" w:color="auto"/>
            <w:left w:val="none" w:sz="0" w:space="0" w:color="auto"/>
            <w:bottom w:val="none" w:sz="0" w:space="0" w:color="auto"/>
            <w:right w:val="none" w:sz="0" w:space="0" w:color="auto"/>
          </w:divBdr>
        </w:div>
        <w:div w:id="28534374">
          <w:marLeft w:val="640"/>
          <w:marRight w:val="0"/>
          <w:marTop w:val="0"/>
          <w:marBottom w:val="0"/>
          <w:divBdr>
            <w:top w:val="none" w:sz="0" w:space="0" w:color="auto"/>
            <w:left w:val="none" w:sz="0" w:space="0" w:color="auto"/>
            <w:bottom w:val="none" w:sz="0" w:space="0" w:color="auto"/>
            <w:right w:val="none" w:sz="0" w:space="0" w:color="auto"/>
          </w:divBdr>
        </w:div>
        <w:div w:id="1008026088">
          <w:marLeft w:val="640"/>
          <w:marRight w:val="0"/>
          <w:marTop w:val="0"/>
          <w:marBottom w:val="0"/>
          <w:divBdr>
            <w:top w:val="none" w:sz="0" w:space="0" w:color="auto"/>
            <w:left w:val="none" w:sz="0" w:space="0" w:color="auto"/>
            <w:bottom w:val="none" w:sz="0" w:space="0" w:color="auto"/>
            <w:right w:val="none" w:sz="0" w:space="0" w:color="auto"/>
          </w:divBdr>
        </w:div>
        <w:div w:id="253325686">
          <w:marLeft w:val="640"/>
          <w:marRight w:val="0"/>
          <w:marTop w:val="0"/>
          <w:marBottom w:val="0"/>
          <w:divBdr>
            <w:top w:val="none" w:sz="0" w:space="0" w:color="auto"/>
            <w:left w:val="none" w:sz="0" w:space="0" w:color="auto"/>
            <w:bottom w:val="none" w:sz="0" w:space="0" w:color="auto"/>
            <w:right w:val="none" w:sz="0" w:space="0" w:color="auto"/>
          </w:divBdr>
        </w:div>
        <w:div w:id="286590808">
          <w:marLeft w:val="640"/>
          <w:marRight w:val="0"/>
          <w:marTop w:val="0"/>
          <w:marBottom w:val="0"/>
          <w:divBdr>
            <w:top w:val="none" w:sz="0" w:space="0" w:color="auto"/>
            <w:left w:val="none" w:sz="0" w:space="0" w:color="auto"/>
            <w:bottom w:val="none" w:sz="0" w:space="0" w:color="auto"/>
            <w:right w:val="none" w:sz="0" w:space="0" w:color="auto"/>
          </w:divBdr>
        </w:div>
        <w:div w:id="1507790173">
          <w:marLeft w:val="640"/>
          <w:marRight w:val="0"/>
          <w:marTop w:val="0"/>
          <w:marBottom w:val="0"/>
          <w:divBdr>
            <w:top w:val="none" w:sz="0" w:space="0" w:color="auto"/>
            <w:left w:val="none" w:sz="0" w:space="0" w:color="auto"/>
            <w:bottom w:val="none" w:sz="0" w:space="0" w:color="auto"/>
            <w:right w:val="none" w:sz="0" w:space="0" w:color="auto"/>
          </w:divBdr>
        </w:div>
        <w:div w:id="216164570">
          <w:marLeft w:val="640"/>
          <w:marRight w:val="0"/>
          <w:marTop w:val="0"/>
          <w:marBottom w:val="0"/>
          <w:divBdr>
            <w:top w:val="none" w:sz="0" w:space="0" w:color="auto"/>
            <w:left w:val="none" w:sz="0" w:space="0" w:color="auto"/>
            <w:bottom w:val="none" w:sz="0" w:space="0" w:color="auto"/>
            <w:right w:val="none" w:sz="0" w:space="0" w:color="auto"/>
          </w:divBdr>
        </w:div>
        <w:div w:id="31535393">
          <w:marLeft w:val="640"/>
          <w:marRight w:val="0"/>
          <w:marTop w:val="0"/>
          <w:marBottom w:val="0"/>
          <w:divBdr>
            <w:top w:val="none" w:sz="0" w:space="0" w:color="auto"/>
            <w:left w:val="none" w:sz="0" w:space="0" w:color="auto"/>
            <w:bottom w:val="none" w:sz="0" w:space="0" w:color="auto"/>
            <w:right w:val="none" w:sz="0" w:space="0" w:color="auto"/>
          </w:divBdr>
        </w:div>
        <w:div w:id="1589969806">
          <w:marLeft w:val="640"/>
          <w:marRight w:val="0"/>
          <w:marTop w:val="0"/>
          <w:marBottom w:val="0"/>
          <w:divBdr>
            <w:top w:val="none" w:sz="0" w:space="0" w:color="auto"/>
            <w:left w:val="none" w:sz="0" w:space="0" w:color="auto"/>
            <w:bottom w:val="none" w:sz="0" w:space="0" w:color="auto"/>
            <w:right w:val="none" w:sz="0" w:space="0" w:color="auto"/>
          </w:divBdr>
        </w:div>
        <w:div w:id="1198738400">
          <w:marLeft w:val="640"/>
          <w:marRight w:val="0"/>
          <w:marTop w:val="0"/>
          <w:marBottom w:val="0"/>
          <w:divBdr>
            <w:top w:val="none" w:sz="0" w:space="0" w:color="auto"/>
            <w:left w:val="none" w:sz="0" w:space="0" w:color="auto"/>
            <w:bottom w:val="none" w:sz="0" w:space="0" w:color="auto"/>
            <w:right w:val="none" w:sz="0" w:space="0" w:color="auto"/>
          </w:divBdr>
        </w:div>
      </w:divsChild>
    </w:div>
    <w:div w:id="286664513">
      <w:bodyDiv w:val="1"/>
      <w:marLeft w:val="0"/>
      <w:marRight w:val="0"/>
      <w:marTop w:val="0"/>
      <w:marBottom w:val="0"/>
      <w:divBdr>
        <w:top w:val="none" w:sz="0" w:space="0" w:color="auto"/>
        <w:left w:val="none" w:sz="0" w:space="0" w:color="auto"/>
        <w:bottom w:val="none" w:sz="0" w:space="0" w:color="auto"/>
        <w:right w:val="none" w:sz="0" w:space="0" w:color="auto"/>
      </w:divBdr>
      <w:divsChild>
        <w:div w:id="783311102">
          <w:marLeft w:val="640"/>
          <w:marRight w:val="0"/>
          <w:marTop w:val="0"/>
          <w:marBottom w:val="0"/>
          <w:divBdr>
            <w:top w:val="none" w:sz="0" w:space="0" w:color="auto"/>
            <w:left w:val="none" w:sz="0" w:space="0" w:color="auto"/>
            <w:bottom w:val="none" w:sz="0" w:space="0" w:color="auto"/>
            <w:right w:val="none" w:sz="0" w:space="0" w:color="auto"/>
          </w:divBdr>
        </w:div>
        <w:div w:id="736440716">
          <w:marLeft w:val="640"/>
          <w:marRight w:val="0"/>
          <w:marTop w:val="0"/>
          <w:marBottom w:val="0"/>
          <w:divBdr>
            <w:top w:val="none" w:sz="0" w:space="0" w:color="auto"/>
            <w:left w:val="none" w:sz="0" w:space="0" w:color="auto"/>
            <w:bottom w:val="none" w:sz="0" w:space="0" w:color="auto"/>
            <w:right w:val="none" w:sz="0" w:space="0" w:color="auto"/>
          </w:divBdr>
        </w:div>
        <w:div w:id="697243598">
          <w:marLeft w:val="640"/>
          <w:marRight w:val="0"/>
          <w:marTop w:val="0"/>
          <w:marBottom w:val="0"/>
          <w:divBdr>
            <w:top w:val="none" w:sz="0" w:space="0" w:color="auto"/>
            <w:left w:val="none" w:sz="0" w:space="0" w:color="auto"/>
            <w:bottom w:val="none" w:sz="0" w:space="0" w:color="auto"/>
            <w:right w:val="none" w:sz="0" w:space="0" w:color="auto"/>
          </w:divBdr>
        </w:div>
        <w:div w:id="129171958">
          <w:marLeft w:val="640"/>
          <w:marRight w:val="0"/>
          <w:marTop w:val="0"/>
          <w:marBottom w:val="0"/>
          <w:divBdr>
            <w:top w:val="none" w:sz="0" w:space="0" w:color="auto"/>
            <w:left w:val="none" w:sz="0" w:space="0" w:color="auto"/>
            <w:bottom w:val="none" w:sz="0" w:space="0" w:color="auto"/>
            <w:right w:val="none" w:sz="0" w:space="0" w:color="auto"/>
          </w:divBdr>
        </w:div>
      </w:divsChild>
    </w:div>
    <w:div w:id="291524773">
      <w:bodyDiv w:val="1"/>
      <w:marLeft w:val="0"/>
      <w:marRight w:val="0"/>
      <w:marTop w:val="0"/>
      <w:marBottom w:val="0"/>
      <w:divBdr>
        <w:top w:val="none" w:sz="0" w:space="0" w:color="auto"/>
        <w:left w:val="none" w:sz="0" w:space="0" w:color="auto"/>
        <w:bottom w:val="none" w:sz="0" w:space="0" w:color="auto"/>
        <w:right w:val="none" w:sz="0" w:space="0" w:color="auto"/>
      </w:divBdr>
    </w:div>
    <w:div w:id="307175829">
      <w:bodyDiv w:val="1"/>
      <w:marLeft w:val="0"/>
      <w:marRight w:val="0"/>
      <w:marTop w:val="0"/>
      <w:marBottom w:val="0"/>
      <w:divBdr>
        <w:top w:val="none" w:sz="0" w:space="0" w:color="auto"/>
        <w:left w:val="none" w:sz="0" w:space="0" w:color="auto"/>
        <w:bottom w:val="none" w:sz="0" w:space="0" w:color="auto"/>
        <w:right w:val="none" w:sz="0" w:space="0" w:color="auto"/>
      </w:divBdr>
    </w:div>
    <w:div w:id="311758127">
      <w:bodyDiv w:val="1"/>
      <w:marLeft w:val="0"/>
      <w:marRight w:val="0"/>
      <w:marTop w:val="0"/>
      <w:marBottom w:val="0"/>
      <w:divBdr>
        <w:top w:val="none" w:sz="0" w:space="0" w:color="auto"/>
        <w:left w:val="none" w:sz="0" w:space="0" w:color="auto"/>
        <w:bottom w:val="none" w:sz="0" w:space="0" w:color="auto"/>
        <w:right w:val="none" w:sz="0" w:space="0" w:color="auto"/>
      </w:divBdr>
    </w:div>
    <w:div w:id="370544689">
      <w:bodyDiv w:val="1"/>
      <w:marLeft w:val="0"/>
      <w:marRight w:val="0"/>
      <w:marTop w:val="0"/>
      <w:marBottom w:val="0"/>
      <w:divBdr>
        <w:top w:val="none" w:sz="0" w:space="0" w:color="auto"/>
        <w:left w:val="none" w:sz="0" w:space="0" w:color="auto"/>
        <w:bottom w:val="none" w:sz="0" w:space="0" w:color="auto"/>
        <w:right w:val="none" w:sz="0" w:space="0" w:color="auto"/>
      </w:divBdr>
    </w:div>
    <w:div w:id="482812833">
      <w:bodyDiv w:val="1"/>
      <w:marLeft w:val="0"/>
      <w:marRight w:val="0"/>
      <w:marTop w:val="0"/>
      <w:marBottom w:val="0"/>
      <w:divBdr>
        <w:top w:val="none" w:sz="0" w:space="0" w:color="auto"/>
        <w:left w:val="none" w:sz="0" w:space="0" w:color="auto"/>
        <w:bottom w:val="none" w:sz="0" w:space="0" w:color="auto"/>
        <w:right w:val="none" w:sz="0" w:space="0" w:color="auto"/>
      </w:divBdr>
      <w:divsChild>
        <w:div w:id="1934582621">
          <w:marLeft w:val="0"/>
          <w:marRight w:val="0"/>
          <w:marTop w:val="0"/>
          <w:marBottom w:val="0"/>
          <w:divBdr>
            <w:top w:val="none" w:sz="0" w:space="0" w:color="auto"/>
            <w:left w:val="none" w:sz="0" w:space="0" w:color="auto"/>
            <w:bottom w:val="none" w:sz="0" w:space="0" w:color="auto"/>
            <w:right w:val="none" w:sz="0" w:space="0" w:color="auto"/>
          </w:divBdr>
          <w:divsChild>
            <w:div w:id="614336829">
              <w:marLeft w:val="0"/>
              <w:marRight w:val="0"/>
              <w:marTop w:val="0"/>
              <w:marBottom w:val="0"/>
              <w:divBdr>
                <w:top w:val="none" w:sz="0" w:space="0" w:color="auto"/>
                <w:left w:val="none" w:sz="0" w:space="0" w:color="auto"/>
                <w:bottom w:val="none" w:sz="0" w:space="0" w:color="auto"/>
                <w:right w:val="none" w:sz="0" w:space="0" w:color="auto"/>
              </w:divBdr>
              <w:divsChild>
                <w:div w:id="1009067065">
                  <w:marLeft w:val="0"/>
                  <w:marRight w:val="0"/>
                  <w:marTop w:val="0"/>
                  <w:marBottom w:val="0"/>
                  <w:divBdr>
                    <w:top w:val="none" w:sz="0" w:space="0" w:color="auto"/>
                    <w:left w:val="none" w:sz="0" w:space="0" w:color="auto"/>
                    <w:bottom w:val="none" w:sz="0" w:space="0" w:color="auto"/>
                    <w:right w:val="none" w:sz="0" w:space="0" w:color="auto"/>
                  </w:divBdr>
                  <w:divsChild>
                    <w:div w:id="597175297">
                      <w:marLeft w:val="0"/>
                      <w:marRight w:val="0"/>
                      <w:marTop w:val="0"/>
                      <w:marBottom w:val="0"/>
                      <w:divBdr>
                        <w:top w:val="none" w:sz="0" w:space="0" w:color="auto"/>
                        <w:left w:val="none" w:sz="0" w:space="0" w:color="auto"/>
                        <w:bottom w:val="none" w:sz="0" w:space="0" w:color="auto"/>
                        <w:right w:val="none" w:sz="0" w:space="0" w:color="auto"/>
                      </w:divBdr>
                      <w:divsChild>
                        <w:div w:id="2140829760">
                          <w:marLeft w:val="0"/>
                          <w:marRight w:val="0"/>
                          <w:marTop w:val="0"/>
                          <w:marBottom w:val="0"/>
                          <w:divBdr>
                            <w:top w:val="none" w:sz="0" w:space="0" w:color="auto"/>
                            <w:left w:val="none" w:sz="0" w:space="0" w:color="auto"/>
                            <w:bottom w:val="none" w:sz="0" w:space="0" w:color="auto"/>
                            <w:right w:val="none" w:sz="0" w:space="0" w:color="auto"/>
                          </w:divBdr>
                          <w:divsChild>
                            <w:div w:id="150751804">
                              <w:marLeft w:val="0"/>
                              <w:marRight w:val="0"/>
                              <w:marTop w:val="0"/>
                              <w:marBottom w:val="0"/>
                              <w:divBdr>
                                <w:top w:val="none" w:sz="0" w:space="0" w:color="auto"/>
                                <w:left w:val="none" w:sz="0" w:space="0" w:color="auto"/>
                                <w:bottom w:val="none" w:sz="0" w:space="0" w:color="auto"/>
                                <w:right w:val="none" w:sz="0" w:space="0" w:color="auto"/>
                              </w:divBdr>
                              <w:divsChild>
                                <w:div w:id="1315064914">
                                  <w:marLeft w:val="0"/>
                                  <w:marRight w:val="0"/>
                                  <w:marTop w:val="0"/>
                                  <w:marBottom w:val="0"/>
                                  <w:divBdr>
                                    <w:top w:val="none" w:sz="0" w:space="0" w:color="auto"/>
                                    <w:left w:val="none" w:sz="0" w:space="0" w:color="auto"/>
                                    <w:bottom w:val="none" w:sz="0" w:space="0" w:color="auto"/>
                                    <w:right w:val="none" w:sz="0" w:space="0" w:color="auto"/>
                                  </w:divBdr>
                                  <w:divsChild>
                                    <w:div w:id="205288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358284">
                          <w:marLeft w:val="0"/>
                          <w:marRight w:val="0"/>
                          <w:marTop w:val="0"/>
                          <w:marBottom w:val="0"/>
                          <w:divBdr>
                            <w:top w:val="none" w:sz="0" w:space="0" w:color="auto"/>
                            <w:left w:val="none" w:sz="0" w:space="0" w:color="auto"/>
                            <w:bottom w:val="none" w:sz="0" w:space="0" w:color="auto"/>
                            <w:right w:val="none" w:sz="0" w:space="0" w:color="auto"/>
                          </w:divBdr>
                          <w:divsChild>
                            <w:div w:id="1044208217">
                              <w:marLeft w:val="0"/>
                              <w:marRight w:val="0"/>
                              <w:marTop w:val="0"/>
                              <w:marBottom w:val="0"/>
                              <w:divBdr>
                                <w:top w:val="none" w:sz="0" w:space="0" w:color="auto"/>
                                <w:left w:val="none" w:sz="0" w:space="0" w:color="auto"/>
                                <w:bottom w:val="none" w:sz="0" w:space="0" w:color="auto"/>
                                <w:right w:val="none" w:sz="0" w:space="0" w:color="auto"/>
                              </w:divBdr>
                              <w:divsChild>
                                <w:div w:id="155570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3573017">
      <w:bodyDiv w:val="1"/>
      <w:marLeft w:val="0"/>
      <w:marRight w:val="0"/>
      <w:marTop w:val="0"/>
      <w:marBottom w:val="0"/>
      <w:divBdr>
        <w:top w:val="none" w:sz="0" w:space="0" w:color="auto"/>
        <w:left w:val="none" w:sz="0" w:space="0" w:color="auto"/>
        <w:bottom w:val="none" w:sz="0" w:space="0" w:color="auto"/>
        <w:right w:val="none" w:sz="0" w:space="0" w:color="auto"/>
      </w:divBdr>
      <w:divsChild>
        <w:div w:id="1749569590">
          <w:marLeft w:val="640"/>
          <w:marRight w:val="0"/>
          <w:marTop w:val="0"/>
          <w:marBottom w:val="0"/>
          <w:divBdr>
            <w:top w:val="none" w:sz="0" w:space="0" w:color="auto"/>
            <w:left w:val="none" w:sz="0" w:space="0" w:color="auto"/>
            <w:bottom w:val="none" w:sz="0" w:space="0" w:color="auto"/>
            <w:right w:val="none" w:sz="0" w:space="0" w:color="auto"/>
          </w:divBdr>
        </w:div>
        <w:div w:id="1017074681">
          <w:marLeft w:val="640"/>
          <w:marRight w:val="0"/>
          <w:marTop w:val="0"/>
          <w:marBottom w:val="0"/>
          <w:divBdr>
            <w:top w:val="none" w:sz="0" w:space="0" w:color="auto"/>
            <w:left w:val="none" w:sz="0" w:space="0" w:color="auto"/>
            <w:bottom w:val="none" w:sz="0" w:space="0" w:color="auto"/>
            <w:right w:val="none" w:sz="0" w:space="0" w:color="auto"/>
          </w:divBdr>
        </w:div>
        <w:div w:id="1649281441">
          <w:marLeft w:val="640"/>
          <w:marRight w:val="0"/>
          <w:marTop w:val="0"/>
          <w:marBottom w:val="0"/>
          <w:divBdr>
            <w:top w:val="none" w:sz="0" w:space="0" w:color="auto"/>
            <w:left w:val="none" w:sz="0" w:space="0" w:color="auto"/>
            <w:bottom w:val="none" w:sz="0" w:space="0" w:color="auto"/>
            <w:right w:val="none" w:sz="0" w:space="0" w:color="auto"/>
          </w:divBdr>
        </w:div>
        <w:div w:id="29696997">
          <w:marLeft w:val="640"/>
          <w:marRight w:val="0"/>
          <w:marTop w:val="0"/>
          <w:marBottom w:val="0"/>
          <w:divBdr>
            <w:top w:val="none" w:sz="0" w:space="0" w:color="auto"/>
            <w:left w:val="none" w:sz="0" w:space="0" w:color="auto"/>
            <w:bottom w:val="none" w:sz="0" w:space="0" w:color="auto"/>
            <w:right w:val="none" w:sz="0" w:space="0" w:color="auto"/>
          </w:divBdr>
        </w:div>
        <w:div w:id="331421215">
          <w:marLeft w:val="640"/>
          <w:marRight w:val="0"/>
          <w:marTop w:val="0"/>
          <w:marBottom w:val="0"/>
          <w:divBdr>
            <w:top w:val="none" w:sz="0" w:space="0" w:color="auto"/>
            <w:left w:val="none" w:sz="0" w:space="0" w:color="auto"/>
            <w:bottom w:val="none" w:sz="0" w:space="0" w:color="auto"/>
            <w:right w:val="none" w:sz="0" w:space="0" w:color="auto"/>
          </w:divBdr>
        </w:div>
        <w:div w:id="182860703">
          <w:marLeft w:val="640"/>
          <w:marRight w:val="0"/>
          <w:marTop w:val="0"/>
          <w:marBottom w:val="0"/>
          <w:divBdr>
            <w:top w:val="none" w:sz="0" w:space="0" w:color="auto"/>
            <w:left w:val="none" w:sz="0" w:space="0" w:color="auto"/>
            <w:bottom w:val="none" w:sz="0" w:space="0" w:color="auto"/>
            <w:right w:val="none" w:sz="0" w:space="0" w:color="auto"/>
          </w:divBdr>
        </w:div>
        <w:div w:id="1402093145">
          <w:marLeft w:val="640"/>
          <w:marRight w:val="0"/>
          <w:marTop w:val="0"/>
          <w:marBottom w:val="0"/>
          <w:divBdr>
            <w:top w:val="none" w:sz="0" w:space="0" w:color="auto"/>
            <w:left w:val="none" w:sz="0" w:space="0" w:color="auto"/>
            <w:bottom w:val="none" w:sz="0" w:space="0" w:color="auto"/>
            <w:right w:val="none" w:sz="0" w:space="0" w:color="auto"/>
          </w:divBdr>
        </w:div>
        <w:div w:id="740366928">
          <w:marLeft w:val="640"/>
          <w:marRight w:val="0"/>
          <w:marTop w:val="0"/>
          <w:marBottom w:val="0"/>
          <w:divBdr>
            <w:top w:val="none" w:sz="0" w:space="0" w:color="auto"/>
            <w:left w:val="none" w:sz="0" w:space="0" w:color="auto"/>
            <w:bottom w:val="none" w:sz="0" w:space="0" w:color="auto"/>
            <w:right w:val="none" w:sz="0" w:space="0" w:color="auto"/>
          </w:divBdr>
        </w:div>
        <w:div w:id="1416242616">
          <w:marLeft w:val="640"/>
          <w:marRight w:val="0"/>
          <w:marTop w:val="0"/>
          <w:marBottom w:val="0"/>
          <w:divBdr>
            <w:top w:val="none" w:sz="0" w:space="0" w:color="auto"/>
            <w:left w:val="none" w:sz="0" w:space="0" w:color="auto"/>
            <w:bottom w:val="none" w:sz="0" w:space="0" w:color="auto"/>
            <w:right w:val="none" w:sz="0" w:space="0" w:color="auto"/>
          </w:divBdr>
        </w:div>
        <w:div w:id="146439377">
          <w:marLeft w:val="640"/>
          <w:marRight w:val="0"/>
          <w:marTop w:val="0"/>
          <w:marBottom w:val="0"/>
          <w:divBdr>
            <w:top w:val="none" w:sz="0" w:space="0" w:color="auto"/>
            <w:left w:val="none" w:sz="0" w:space="0" w:color="auto"/>
            <w:bottom w:val="none" w:sz="0" w:space="0" w:color="auto"/>
            <w:right w:val="none" w:sz="0" w:space="0" w:color="auto"/>
          </w:divBdr>
        </w:div>
        <w:div w:id="894584645">
          <w:marLeft w:val="640"/>
          <w:marRight w:val="0"/>
          <w:marTop w:val="0"/>
          <w:marBottom w:val="0"/>
          <w:divBdr>
            <w:top w:val="none" w:sz="0" w:space="0" w:color="auto"/>
            <w:left w:val="none" w:sz="0" w:space="0" w:color="auto"/>
            <w:bottom w:val="none" w:sz="0" w:space="0" w:color="auto"/>
            <w:right w:val="none" w:sz="0" w:space="0" w:color="auto"/>
          </w:divBdr>
        </w:div>
        <w:div w:id="82842303">
          <w:marLeft w:val="640"/>
          <w:marRight w:val="0"/>
          <w:marTop w:val="0"/>
          <w:marBottom w:val="0"/>
          <w:divBdr>
            <w:top w:val="none" w:sz="0" w:space="0" w:color="auto"/>
            <w:left w:val="none" w:sz="0" w:space="0" w:color="auto"/>
            <w:bottom w:val="none" w:sz="0" w:space="0" w:color="auto"/>
            <w:right w:val="none" w:sz="0" w:space="0" w:color="auto"/>
          </w:divBdr>
        </w:div>
        <w:div w:id="1058555202">
          <w:marLeft w:val="640"/>
          <w:marRight w:val="0"/>
          <w:marTop w:val="0"/>
          <w:marBottom w:val="0"/>
          <w:divBdr>
            <w:top w:val="none" w:sz="0" w:space="0" w:color="auto"/>
            <w:left w:val="none" w:sz="0" w:space="0" w:color="auto"/>
            <w:bottom w:val="none" w:sz="0" w:space="0" w:color="auto"/>
            <w:right w:val="none" w:sz="0" w:space="0" w:color="auto"/>
          </w:divBdr>
        </w:div>
        <w:div w:id="2039306945">
          <w:marLeft w:val="640"/>
          <w:marRight w:val="0"/>
          <w:marTop w:val="0"/>
          <w:marBottom w:val="0"/>
          <w:divBdr>
            <w:top w:val="none" w:sz="0" w:space="0" w:color="auto"/>
            <w:left w:val="none" w:sz="0" w:space="0" w:color="auto"/>
            <w:bottom w:val="none" w:sz="0" w:space="0" w:color="auto"/>
            <w:right w:val="none" w:sz="0" w:space="0" w:color="auto"/>
          </w:divBdr>
        </w:div>
        <w:div w:id="96601720">
          <w:marLeft w:val="640"/>
          <w:marRight w:val="0"/>
          <w:marTop w:val="0"/>
          <w:marBottom w:val="0"/>
          <w:divBdr>
            <w:top w:val="none" w:sz="0" w:space="0" w:color="auto"/>
            <w:left w:val="none" w:sz="0" w:space="0" w:color="auto"/>
            <w:bottom w:val="none" w:sz="0" w:space="0" w:color="auto"/>
            <w:right w:val="none" w:sz="0" w:space="0" w:color="auto"/>
          </w:divBdr>
        </w:div>
        <w:div w:id="1850556287">
          <w:marLeft w:val="640"/>
          <w:marRight w:val="0"/>
          <w:marTop w:val="0"/>
          <w:marBottom w:val="0"/>
          <w:divBdr>
            <w:top w:val="none" w:sz="0" w:space="0" w:color="auto"/>
            <w:left w:val="none" w:sz="0" w:space="0" w:color="auto"/>
            <w:bottom w:val="none" w:sz="0" w:space="0" w:color="auto"/>
            <w:right w:val="none" w:sz="0" w:space="0" w:color="auto"/>
          </w:divBdr>
        </w:div>
        <w:div w:id="1066413620">
          <w:marLeft w:val="640"/>
          <w:marRight w:val="0"/>
          <w:marTop w:val="0"/>
          <w:marBottom w:val="0"/>
          <w:divBdr>
            <w:top w:val="none" w:sz="0" w:space="0" w:color="auto"/>
            <w:left w:val="none" w:sz="0" w:space="0" w:color="auto"/>
            <w:bottom w:val="none" w:sz="0" w:space="0" w:color="auto"/>
            <w:right w:val="none" w:sz="0" w:space="0" w:color="auto"/>
          </w:divBdr>
        </w:div>
        <w:div w:id="394818869">
          <w:marLeft w:val="640"/>
          <w:marRight w:val="0"/>
          <w:marTop w:val="0"/>
          <w:marBottom w:val="0"/>
          <w:divBdr>
            <w:top w:val="none" w:sz="0" w:space="0" w:color="auto"/>
            <w:left w:val="none" w:sz="0" w:space="0" w:color="auto"/>
            <w:bottom w:val="none" w:sz="0" w:space="0" w:color="auto"/>
            <w:right w:val="none" w:sz="0" w:space="0" w:color="auto"/>
          </w:divBdr>
        </w:div>
      </w:divsChild>
    </w:div>
    <w:div w:id="506411111">
      <w:bodyDiv w:val="1"/>
      <w:marLeft w:val="0"/>
      <w:marRight w:val="0"/>
      <w:marTop w:val="0"/>
      <w:marBottom w:val="0"/>
      <w:divBdr>
        <w:top w:val="none" w:sz="0" w:space="0" w:color="auto"/>
        <w:left w:val="none" w:sz="0" w:space="0" w:color="auto"/>
        <w:bottom w:val="none" w:sz="0" w:space="0" w:color="auto"/>
        <w:right w:val="none" w:sz="0" w:space="0" w:color="auto"/>
      </w:divBdr>
      <w:divsChild>
        <w:div w:id="1612979388">
          <w:marLeft w:val="640"/>
          <w:marRight w:val="0"/>
          <w:marTop w:val="0"/>
          <w:marBottom w:val="0"/>
          <w:divBdr>
            <w:top w:val="none" w:sz="0" w:space="0" w:color="auto"/>
            <w:left w:val="none" w:sz="0" w:space="0" w:color="auto"/>
            <w:bottom w:val="none" w:sz="0" w:space="0" w:color="auto"/>
            <w:right w:val="none" w:sz="0" w:space="0" w:color="auto"/>
          </w:divBdr>
        </w:div>
        <w:div w:id="681319889">
          <w:marLeft w:val="640"/>
          <w:marRight w:val="0"/>
          <w:marTop w:val="0"/>
          <w:marBottom w:val="0"/>
          <w:divBdr>
            <w:top w:val="none" w:sz="0" w:space="0" w:color="auto"/>
            <w:left w:val="none" w:sz="0" w:space="0" w:color="auto"/>
            <w:bottom w:val="none" w:sz="0" w:space="0" w:color="auto"/>
            <w:right w:val="none" w:sz="0" w:space="0" w:color="auto"/>
          </w:divBdr>
        </w:div>
        <w:div w:id="1735540453">
          <w:marLeft w:val="640"/>
          <w:marRight w:val="0"/>
          <w:marTop w:val="0"/>
          <w:marBottom w:val="0"/>
          <w:divBdr>
            <w:top w:val="none" w:sz="0" w:space="0" w:color="auto"/>
            <w:left w:val="none" w:sz="0" w:space="0" w:color="auto"/>
            <w:bottom w:val="none" w:sz="0" w:space="0" w:color="auto"/>
            <w:right w:val="none" w:sz="0" w:space="0" w:color="auto"/>
          </w:divBdr>
        </w:div>
        <w:div w:id="2010860447">
          <w:marLeft w:val="640"/>
          <w:marRight w:val="0"/>
          <w:marTop w:val="0"/>
          <w:marBottom w:val="0"/>
          <w:divBdr>
            <w:top w:val="none" w:sz="0" w:space="0" w:color="auto"/>
            <w:left w:val="none" w:sz="0" w:space="0" w:color="auto"/>
            <w:bottom w:val="none" w:sz="0" w:space="0" w:color="auto"/>
            <w:right w:val="none" w:sz="0" w:space="0" w:color="auto"/>
          </w:divBdr>
        </w:div>
        <w:div w:id="1354527683">
          <w:marLeft w:val="640"/>
          <w:marRight w:val="0"/>
          <w:marTop w:val="0"/>
          <w:marBottom w:val="0"/>
          <w:divBdr>
            <w:top w:val="none" w:sz="0" w:space="0" w:color="auto"/>
            <w:left w:val="none" w:sz="0" w:space="0" w:color="auto"/>
            <w:bottom w:val="none" w:sz="0" w:space="0" w:color="auto"/>
            <w:right w:val="none" w:sz="0" w:space="0" w:color="auto"/>
          </w:divBdr>
        </w:div>
        <w:div w:id="379593038">
          <w:marLeft w:val="640"/>
          <w:marRight w:val="0"/>
          <w:marTop w:val="0"/>
          <w:marBottom w:val="0"/>
          <w:divBdr>
            <w:top w:val="none" w:sz="0" w:space="0" w:color="auto"/>
            <w:left w:val="none" w:sz="0" w:space="0" w:color="auto"/>
            <w:bottom w:val="none" w:sz="0" w:space="0" w:color="auto"/>
            <w:right w:val="none" w:sz="0" w:space="0" w:color="auto"/>
          </w:divBdr>
        </w:div>
        <w:div w:id="1021511502">
          <w:marLeft w:val="640"/>
          <w:marRight w:val="0"/>
          <w:marTop w:val="0"/>
          <w:marBottom w:val="0"/>
          <w:divBdr>
            <w:top w:val="none" w:sz="0" w:space="0" w:color="auto"/>
            <w:left w:val="none" w:sz="0" w:space="0" w:color="auto"/>
            <w:bottom w:val="none" w:sz="0" w:space="0" w:color="auto"/>
            <w:right w:val="none" w:sz="0" w:space="0" w:color="auto"/>
          </w:divBdr>
        </w:div>
        <w:div w:id="81028329">
          <w:marLeft w:val="640"/>
          <w:marRight w:val="0"/>
          <w:marTop w:val="0"/>
          <w:marBottom w:val="0"/>
          <w:divBdr>
            <w:top w:val="none" w:sz="0" w:space="0" w:color="auto"/>
            <w:left w:val="none" w:sz="0" w:space="0" w:color="auto"/>
            <w:bottom w:val="none" w:sz="0" w:space="0" w:color="auto"/>
            <w:right w:val="none" w:sz="0" w:space="0" w:color="auto"/>
          </w:divBdr>
        </w:div>
        <w:div w:id="276914557">
          <w:marLeft w:val="640"/>
          <w:marRight w:val="0"/>
          <w:marTop w:val="0"/>
          <w:marBottom w:val="0"/>
          <w:divBdr>
            <w:top w:val="none" w:sz="0" w:space="0" w:color="auto"/>
            <w:left w:val="none" w:sz="0" w:space="0" w:color="auto"/>
            <w:bottom w:val="none" w:sz="0" w:space="0" w:color="auto"/>
            <w:right w:val="none" w:sz="0" w:space="0" w:color="auto"/>
          </w:divBdr>
        </w:div>
        <w:div w:id="1076826069">
          <w:marLeft w:val="640"/>
          <w:marRight w:val="0"/>
          <w:marTop w:val="0"/>
          <w:marBottom w:val="0"/>
          <w:divBdr>
            <w:top w:val="none" w:sz="0" w:space="0" w:color="auto"/>
            <w:left w:val="none" w:sz="0" w:space="0" w:color="auto"/>
            <w:bottom w:val="none" w:sz="0" w:space="0" w:color="auto"/>
            <w:right w:val="none" w:sz="0" w:space="0" w:color="auto"/>
          </w:divBdr>
        </w:div>
        <w:div w:id="645670972">
          <w:marLeft w:val="640"/>
          <w:marRight w:val="0"/>
          <w:marTop w:val="0"/>
          <w:marBottom w:val="0"/>
          <w:divBdr>
            <w:top w:val="none" w:sz="0" w:space="0" w:color="auto"/>
            <w:left w:val="none" w:sz="0" w:space="0" w:color="auto"/>
            <w:bottom w:val="none" w:sz="0" w:space="0" w:color="auto"/>
            <w:right w:val="none" w:sz="0" w:space="0" w:color="auto"/>
          </w:divBdr>
        </w:div>
        <w:div w:id="1148401132">
          <w:marLeft w:val="640"/>
          <w:marRight w:val="0"/>
          <w:marTop w:val="0"/>
          <w:marBottom w:val="0"/>
          <w:divBdr>
            <w:top w:val="none" w:sz="0" w:space="0" w:color="auto"/>
            <w:left w:val="none" w:sz="0" w:space="0" w:color="auto"/>
            <w:bottom w:val="none" w:sz="0" w:space="0" w:color="auto"/>
            <w:right w:val="none" w:sz="0" w:space="0" w:color="auto"/>
          </w:divBdr>
        </w:div>
        <w:div w:id="1134517693">
          <w:marLeft w:val="640"/>
          <w:marRight w:val="0"/>
          <w:marTop w:val="0"/>
          <w:marBottom w:val="0"/>
          <w:divBdr>
            <w:top w:val="none" w:sz="0" w:space="0" w:color="auto"/>
            <w:left w:val="none" w:sz="0" w:space="0" w:color="auto"/>
            <w:bottom w:val="none" w:sz="0" w:space="0" w:color="auto"/>
            <w:right w:val="none" w:sz="0" w:space="0" w:color="auto"/>
          </w:divBdr>
        </w:div>
        <w:div w:id="2127842465">
          <w:marLeft w:val="640"/>
          <w:marRight w:val="0"/>
          <w:marTop w:val="0"/>
          <w:marBottom w:val="0"/>
          <w:divBdr>
            <w:top w:val="none" w:sz="0" w:space="0" w:color="auto"/>
            <w:left w:val="none" w:sz="0" w:space="0" w:color="auto"/>
            <w:bottom w:val="none" w:sz="0" w:space="0" w:color="auto"/>
            <w:right w:val="none" w:sz="0" w:space="0" w:color="auto"/>
          </w:divBdr>
        </w:div>
        <w:div w:id="226458930">
          <w:marLeft w:val="640"/>
          <w:marRight w:val="0"/>
          <w:marTop w:val="0"/>
          <w:marBottom w:val="0"/>
          <w:divBdr>
            <w:top w:val="none" w:sz="0" w:space="0" w:color="auto"/>
            <w:left w:val="none" w:sz="0" w:space="0" w:color="auto"/>
            <w:bottom w:val="none" w:sz="0" w:space="0" w:color="auto"/>
            <w:right w:val="none" w:sz="0" w:space="0" w:color="auto"/>
          </w:divBdr>
        </w:div>
        <w:div w:id="193007388">
          <w:marLeft w:val="640"/>
          <w:marRight w:val="0"/>
          <w:marTop w:val="0"/>
          <w:marBottom w:val="0"/>
          <w:divBdr>
            <w:top w:val="none" w:sz="0" w:space="0" w:color="auto"/>
            <w:left w:val="none" w:sz="0" w:space="0" w:color="auto"/>
            <w:bottom w:val="none" w:sz="0" w:space="0" w:color="auto"/>
            <w:right w:val="none" w:sz="0" w:space="0" w:color="auto"/>
          </w:divBdr>
        </w:div>
        <w:div w:id="1245382809">
          <w:marLeft w:val="640"/>
          <w:marRight w:val="0"/>
          <w:marTop w:val="0"/>
          <w:marBottom w:val="0"/>
          <w:divBdr>
            <w:top w:val="none" w:sz="0" w:space="0" w:color="auto"/>
            <w:left w:val="none" w:sz="0" w:space="0" w:color="auto"/>
            <w:bottom w:val="none" w:sz="0" w:space="0" w:color="auto"/>
            <w:right w:val="none" w:sz="0" w:space="0" w:color="auto"/>
          </w:divBdr>
        </w:div>
        <w:div w:id="1043554805">
          <w:marLeft w:val="640"/>
          <w:marRight w:val="0"/>
          <w:marTop w:val="0"/>
          <w:marBottom w:val="0"/>
          <w:divBdr>
            <w:top w:val="none" w:sz="0" w:space="0" w:color="auto"/>
            <w:left w:val="none" w:sz="0" w:space="0" w:color="auto"/>
            <w:bottom w:val="none" w:sz="0" w:space="0" w:color="auto"/>
            <w:right w:val="none" w:sz="0" w:space="0" w:color="auto"/>
          </w:divBdr>
        </w:div>
      </w:divsChild>
    </w:div>
    <w:div w:id="509032232">
      <w:bodyDiv w:val="1"/>
      <w:marLeft w:val="0"/>
      <w:marRight w:val="0"/>
      <w:marTop w:val="0"/>
      <w:marBottom w:val="0"/>
      <w:divBdr>
        <w:top w:val="none" w:sz="0" w:space="0" w:color="auto"/>
        <w:left w:val="none" w:sz="0" w:space="0" w:color="auto"/>
        <w:bottom w:val="none" w:sz="0" w:space="0" w:color="auto"/>
        <w:right w:val="none" w:sz="0" w:space="0" w:color="auto"/>
      </w:divBdr>
    </w:div>
    <w:div w:id="524443610">
      <w:bodyDiv w:val="1"/>
      <w:marLeft w:val="0"/>
      <w:marRight w:val="0"/>
      <w:marTop w:val="0"/>
      <w:marBottom w:val="0"/>
      <w:divBdr>
        <w:top w:val="none" w:sz="0" w:space="0" w:color="auto"/>
        <w:left w:val="none" w:sz="0" w:space="0" w:color="auto"/>
        <w:bottom w:val="none" w:sz="0" w:space="0" w:color="auto"/>
        <w:right w:val="none" w:sz="0" w:space="0" w:color="auto"/>
      </w:divBdr>
    </w:div>
    <w:div w:id="541137672">
      <w:bodyDiv w:val="1"/>
      <w:marLeft w:val="0"/>
      <w:marRight w:val="0"/>
      <w:marTop w:val="0"/>
      <w:marBottom w:val="0"/>
      <w:divBdr>
        <w:top w:val="none" w:sz="0" w:space="0" w:color="auto"/>
        <w:left w:val="none" w:sz="0" w:space="0" w:color="auto"/>
        <w:bottom w:val="none" w:sz="0" w:space="0" w:color="auto"/>
        <w:right w:val="none" w:sz="0" w:space="0" w:color="auto"/>
      </w:divBdr>
    </w:div>
    <w:div w:id="584414224">
      <w:bodyDiv w:val="1"/>
      <w:marLeft w:val="0"/>
      <w:marRight w:val="0"/>
      <w:marTop w:val="0"/>
      <w:marBottom w:val="0"/>
      <w:divBdr>
        <w:top w:val="none" w:sz="0" w:space="0" w:color="auto"/>
        <w:left w:val="none" w:sz="0" w:space="0" w:color="auto"/>
        <w:bottom w:val="none" w:sz="0" w:space="0" w:color="auto"/>
        <w:right w:val="none" w:sz="0" w:space="0" w:color="auto"/>
      </w:divBdr>
    </w:div>
    <w:div w:id="597254740">
      <w:bodyDiv w:val="1"/>
      <w:marLeft w:val="0"/>
      <w:marRight w:val="0"/>
      <w:marTop w:val="0"/>
      <w:marBottom w:val="0"/>
      <w:divBdr>
        <w:top w:val="none" w:sz="0" w:space="0" w:color="auto"/>
        <w:left w:val="none" w:sz="0" w:space="0" w:color="auto"/>
        <w:bottom w:val="none" w:sz="0" w:space="0" w:color="auto"/>
        <w:right w:val="none" w:sz="0" w:space="0" w:color="auto"/>
      </w:divBdr>
    </w:div>
    <w:div w:id="631593395">
      <w:bodyDiv w:val="1"/>
      <w:marLeft w:val="0"/>
      <w:marRight w:val="0"/>
      <w:marTop w:val="0"/>
      <w:marBottom w:val="0"/>
      <w:divBdr>
        <w:top w:val="none" w:sz="0" w:space="0" w:color="auto"/>
        <w:left w:val="none" w:sz="0" w:space="0" w:color="auto"/>
        <w:bottom w:val="none" w:sz="0" w:space="0" w:color="auto"/>
        <w:right w:val="none" w:sz="0" w:space="0" w:color="auto"/>
      </w:divBdr>
    </w:div>
    <w:div w:id="674724417">
      <w:bodyDiv w:val="1"/>
      <w:marLeft w:val="0"/>
      <w:marRight w:val="0"/>
      <w:marTop w:val="0"/>
      <w:marBottom w:val="0"/>
      <w:divBdr>
        <w:top w:val="none" w:sz="0" w:space="0" w:color="auto"/>
        <w:left w:val="none" w:sz="0" w:space="0" w:color="auto"/>
        <w:bottom w:val="none" w:sz="0" w:space="0" w:color="auto"/>
        <w:right w:val="none" w:sz="0" w:space="0" w:color="auto"/>
      </w:divBdr>
      <w:divsChild>
        <w:div w:id="460879599">
          <w:marLeft w:val="640"/>
          <w:marRight w:val="0"/>
          <w:marTop w:val="0"/>
          <w:marBottom w:val="0"/>
          <w:divBdr>
            <w:top w:val="none" w:sz="0" w:space="0" w:color="auto"/>
            <w:left w:val="none" w:sz="0" w:space="0" w:color="auto"/>
            <w:bottom w:val="none" w:sz="0" w:space="0" w:color="auto"/>
            <w:right w:val="none" w:sz="0" w:space="0" w:color="auto"/>
          </w:divBdr>
        </w:div>
        <w:div w:id="1637640252">
          <w:marLeft w:val="640"/>
          <w:marRight w:val="0"/>
          <w:marTop w:val="0"/>
          <w:marBottom w:val="0"/>
          <w:divBdr>
            <w:top w:val="none" w:sz="0" w:space="0" w:color="auto"/>
            <w:left w:val="none" w:sz="0" w:space="0" w:color="auto"/>
            <w:bottom w:val="none" w:sz="0" w:space="0" w:color="auto"/>
            <w:right w:val="none" w:sz="0" w:space="0" w:color="auto"/>
          </w:divBdr>
        </w:div>
        <w:div w:id="1813448795">
          <w:marLeft w:val="640"/>
          <w:marRight w:val="0"/>
          <w:marTop w:val="0"/>
          <w:marBottom w:val="0"/>
          <w:divBdr>
            <w:top w:val="none" w:sz="0" w:space="0" w:color="auto"/>
            <w:left w:val="none" w:sz="0" w:space="0" w:color="auto"/>
            <w:bottom w:val="none" w:sz="0" w:space="0" w:color="auto"/>
            <w:right w:val="none" w:sz="0" w:space="0" w:color="auto"/>
          </w:divBdr>
        </w:div>
        <w:div w:id="1825390190">
          <w:marLeft w:val="640"/>
          <w:marRight w:val="0"/>
          <w:marTop w:val="0"/>
          <w:marBottom w:val="0"/>
          <w:divBdr>
            <w:top w:val="none" w:sz="0" w:space="0" w:color="auto"/>
            <w:left w:val="none" w:sz="0" w:space="0" w:color="auto"/>
            <w:bottom w:val="none" w:sz="0" w:space="0" w:color="auto"/>
            <w:right w:val="none" w:sz="0" w:space="0" w:color="auto"/>
          </w:divBdr>
        </w:div>
        <w:div w:id="1333991679">
          <w:marLeft w:val="640"/>
          <w:marRight w:val="0"/>
          <w:marTop w:val="0"/>
          <w:marBottom w:val="0"/>
          <w:divBdr>
            <w:top w:val="none" w:sz="0" w:space="0" w:color="auto"/>
            <w:left w:val="none" w:sz="0" w:space="0" w:color="auto"/>
            <w:bottom w:val="none" w:sz="0" w:space="0" w:color="auto"/>
            <w:right w:val="none" w:sz="0" w:space="0" w:color="auto"/>
          </w:divBdr>
        </w:div>
        <w:div w:id="670566487">
          <w:marLeft w:val="640"/>
          <w:marRight w:val="0"/>
          <w:marTop w:val="0"/>
          <w:marBottom w:val="0"/>
          <w:divBdr>
            <w:top w:val="none" w:sz="0" w:space="0" w:color="auto"/>
            <w:left w:val="none" w:sz="0" w:space="0" w:color="auto"/>
            <w:bottom w:val="none" w:sz="0" w:space="0" w:color="auto"/>
            <w:right w:val="none" w:sz="0" w:space="0" w:color="auto"/>
          </w:divBdr>
        </w:div>
        <w:div w:id="1425764259">
          <w:marLeft w:val="640"/>
          <w:marRight w:val="0"/>
          <w:marTop w:val="0"/>
          <w:marBottom w:val="0"/>
          <w:divBdr>
            <w:top w:val="none" w:sz="0" w:space="0" w:color="auto"/>
            <w:left w:val="none" w:sz="0" w:space="0" w:color="auto"/>
            <w:bottom w:val="none" w:sz="0" w:space="0" w:color="auto"/>
            <w:right w:val="none" w:sz="0" w:space="0" w:color="auto"/>
          </w:divBdr>
        </w:div>
        <w:div w:id="1963153015">
          <w:marLeft w:val="640"/>
          <w:marRight w:val="0"/>
          <w:marTop w:val="0"/>
          <w:marBottom w:val="0"/>
          <w:divBdr>
            <w:top w:val="none" w:sz="0" w:space="0" w:color="auto"/>
            <w:left w:val="none" w:sz="0" w:space="0" w:color="auto"/>
            <w:bottom w:val="none" w:sz="0" w:space="0" w:color="auto"/>
            <w:right w:val="none" w:sz="0" w:space="0" w:color="auto"/>
          </w:divBdr>
        </w:div>
        <w:div w:id="1922374808">
          <w:marLeft w:val="640"/>
          <w:marRight w:val="0"/>
          <w:marTop w:val="0"/>
          <w:marBottom w:val="0"/>
          <w:divBdr>
            <w:top w:val="none" w:sz="0" w:space="0" w:color="auto"/>
            <w:left w:val="none" w:sz="0" w:space="0" w:color="auto"/>
            <w:bottom w:val="none" w:sz="0" w:space="0" w:color="auto"/>
            <w:right w:val="none" w:sz="0" w:space="0" w:color="auto"/>
          </w:divBdr>
        </w:div>
        <w:div w:id="390471662">
          <w:marLeft w:val="640"/>
          <w:marRight w:val="0"/>
          <w:marTop w:val="0"/>
          <w:marBottom w:val="0"/>
          <w:divBdr>
            <w:top w:val="none" w:sz="0" w:space="0" w:color="auto"/>
            <w:left w:val="none" w:sz="0" w:space="0" w:color="auto"/>
            <w:bottom w:val="none" w:sz="0" w:space="0" w:color="auto"/>
            <w:right w:val="none" w:sz="0" w:space="0" w:color="auto"/>
          </w:divBdr>
        </w:div>
        <w:div w:id="1898468926">
          <w:marLeft w:val="640"/>
          <w:marRight w:val="0"/>
          <w:marTop w:val="0"/>
          <w:marBottom w:val="0"/>
          <w:divBdr>
            <w:top w:val="none" w:sz="0" w:space="0" w:color="auto"/>
            <w:left w:val="none" w:sz="0" w:space="0" w:color="auto"/>
            <w:bottom w:val="none" w:sz="0" w:space="0" w:color="auto"/>
            <w:right w:val="none" w:sz="0" w:space="0" w:color="auto"/>
          </w:divBdr>
        </w:div>
        <w:div w:id="2137287853">
          <w:marLeft w:val="640"/>
          <w:marRight w:val="0"/>
          <w:marTop w:val="0"/>
          <w:marBottom w:val="0"/>
          <w:divBdr>
            <w:top w:val="none" w:sz="0" w:space="0" w:color="auto"/>
            <w:left w:val="none" w:sz="0" w:space="0" w:color="auto"/>
            <w:bottom w:val="none" w:sz="0" w:space="0" w:color="auto"/>
            <w:right w:val="none" w:sz="0" w:space="0" w:color="auto"/>
          </w:divBdr>
        </w:div>
        <w:div w:id="1367176223">
          <w:marLeft w:val="640"/>
          <w:marRight w:val="0"/>
          <w:marTop w:val="0"/>
          <w:marBottom w:val="0"/>
          <w:divBdr>
            <w:top w:val="none" w:sz="0" w:space="0" w:color="auto"/>
            <w:left w:val="none" w:sz="0" w:space="0" w:color="auto"/>
            <w:bottom w:val="none" w:sz="0" w:space="0" w:color="auto"/>
            <w:right w:val="none" w:sz="0" w:space="0" w:color="auto"/>
          </w:divBdr>
        </w:div>
        <w:div w:id="1510440790">
          <w:marLeft w:val="640"/>
          <w:marRight w:val="0"/>
          <w:marTop w:val="0"/>
          <w:marBottom w:val="0"/>
          <w:divBdr>
            <w:top w:val="none" w:sz="0" w:space="0" w:color="auto"/>
            <w:left w:val="none" w:sz="0" w:space="0" w:color="auto"/>
            <w:bottom w:val="none" w:sz="0" w:space="0" w:color="auto"/>
            <w:right w:val="none" w:sz="0" w:space="0" w:color="auto"/>
          </w:divBdr>
        </w:div>
        <w:div w:id="542059626">
          <w:marLeft w:val="640"/>
          <w:marRight w:val="0"/>
          <w:marTop w:val="0"/>
          <w:marBottom w:val="0"/>
          <w:divBdr>
            <w:top w:val="none" w:sz="0" w:space="0" w:color="auto"/>
            <w:left w:val="none" w:sz="0" w:space="0" w:color="auto"/>
            <w:bottom w:val="none" w:sz="0" w:space="0" w:color="auto"/>
            <w:right w:val="none" w:sz="0" w:space="0" w:color="auto"/>
          </w:divBdr>
        </w:div>
        <w:div w:id="268046377">
          <w:marLeft w:val="640"/>
          <w:marRight w:val="0"/>
          <w:marTop w:val="0"/>
          <w:marBottom w:val="0"/>
          <w:divBdr>
            <w:top w:val="none" w:sz="0" w:space="0" w:color="auto"/>
            <w:left w:val="none" w:sz="0" w:space="0" w:color="auto"/>
            <w:bottom w:val="none" w:sz="0" w:space="0" w:color="auto"/>
            <w:right w:val="none" w:sz="0" w:space="0" w:color="auto"/>
          </w:divBdr>
        </w:div>
        <w:div w:id="48497965">
          <w:marLeft w:val="640"/>
          <w:marRight w:val="0"/>
          <w:marTop w:val="0"/>
          <w:marBottom w:val="0"/>
          <w:divBdr>
            <w:top w:val="none" w:sz="0" w:space="0" w:color="auto"/>
            <w:left w:val="none" w:sz="0" w:space="0" w:color="auto"/>
            <w:bottom w:val="none" w:sz="0" w:space="0" w:color="auto"/>
            <w:right w:val="none" w:sz="0" w:space="0" w:color="auto"/>
          </w:divBdr>
        </w:div>
        <w:div w:id="1569799842">
          <w:marLeft w:val="640"/>
          <w:marRight w:val="0"/>
          <w:marTop w:val="0"/>
          <w:marBottom w:val="0"/>
          <w:divBdr>
            <w:top w:val="none" w:sz="0" w:space="0" w:color="auto"/>
            <w:left w:val="none" w:sz="0" w:space="0" w:color="auto"/>
            <w:bottom w:val="none" w:sz="0" w:space="0" w:color="auto"/>
            <w:right w:val="none" w:sz="0" w:space="0" w:color="auto"/>
          </w:divBdr>
        </w:div>
        <w:div w:id="166603376">
          <w:marLeft w:val="640"/>
          <w:marRight w:val="0"/>
          <w:marTop w:val="0"/>
          <w:marBottom w:val="0"/>
          <w:divBdr>
            <w:top w:val="none" w:sz="0" w:space="0" w:color="auto"/>
            <w:left w:val="none" w:sz="0" w:space="0" w:color="auto"/>
            <w:bottom w:val="none" w:sz="0" w:space="0" w:color="auto"/>
            <w:right w:val="none" w:sz="0" w:space="0" w:color="auto"/>
          </w:divBdr>
        </w:div>
      </w:divsChild>
    </w:div>
    <w:div w:id="688797007">
      <w:bodyDiv w:val="1"/>
      <w:marLeft w:val="0"/>
      <w:marRight w:val="0"/>
      <w:marTop w:val="0"/>
      <w:marBottom w:val="0"/>
      <w:divBdr>
        <w:top w:val="none" w:sz="0" w:space="0" w:color="auto"/>
        <w:left w:val="none" w:sz="0" w:space="0" w:color="auto"/>
        <w:bottom w:val="none" w:sz="0" w:space="0" w:color="auto"/>
        <w:right w:val="none" w:sz="0" w:space="0" w:color="auto"/>
      </w:divBdr>
    </w:div>
    <w:div w:id="742802150">
      <w:bodyDiv w:val="1"/>
      <w:marLeft w:val="0"/>
      <w:marRight w:val="0"/>
      <w:marTop w:val="0"/>
      <w:marBottom w:val="0"/>
      <w:divBdr>
        <w:top w:val="none" w:sz="0" w:space="0" w:color="auto"/>
        <w:left w:val="none" w:sz="0" w:space="0" w:color="auto"/>
        <w:bottom w:val="none" w:sz="0" w:space="0" w:color="auto"/>
        <w:right w:val="none" w:sz="0" w:space="0" w:color="auto"/>
      </w:divBdr>
    </w:div>
    <w:div w:id="760175230">
      <w:bodyDiv w:val="1"/>
      <w:marLeft w:val="0"/>
      <w:marRight w:val="0"/>
      <w:marTop w:val="0"/>
      <w:marBottom w:val="0"/>
      <w:divBdr>
        <w:top w:val="none" w:sz="0" w:space="0" w:color="auto"/>
        <w:left w:val="none" w:sz="0" w:space="0" w:color="auto"/>
        <w:bottom w:val="none" w:sz="0" w:space="0" w:color="auto"/>
        <w:right w:val="none" w:sz="0" w:space="0" w:color="auto"/>
      </w:divBdr>
      <w:divsChild>
        <w:div w:id="1761826480">
          <w:marLeft w:val="640"/>
          <w:marRight w:val="0"/>
          <w:marTop w:val="0"/>
          <w:marBottom w:val="0"/>
          <w:divBdr>
            <w:top w:val="none" w:sz="0" w:space="0" w:color="auto"/>
            <w:left w:val="none" w:sz="0" w:space="0" w:color="auto"/>
            <w:bottom w:val="none" w:sz="0" w:space="0" w:color="auto"/>
            <w:right w:val="none" w:sz="0" w:space="0" w:color="auto"/>
          </w:divBdr>
        </w:div>
        <w:div w:id="399333563">
          <w:marLeft w:val="640"/>
          <w:marRight w:val="0"/>
          <w:marTop w:val="0"/>
          <w:marBottom w:val="0"/>
          <w:divBdr>
            <w:top w:val="none" w:sz="0" w:space="0" w:color="auto"/>
            <w:left w:val="none" w:sz="0" w:space="0" w:color="auto"/>
            <w:bottom w:val="none" w:sz="0" w:space="0" w:color="auto"/>
            <w:right w:val="none" w:sz="0" w:space="0" w:color="auto"/>
          </w:divBdr>
        </w:div>
        <w:div w:id="1610116711">
          <w:marLeft w:val="640"/>
          <w:marRight w:val="0"/>
          <w:marTop w:val="0"/>
          <w:marBottom w:val="0"/>
          <w:divBdr>
            <w:top w:val="none" w:sz="0" w:space="0" w:color="auto"/>
            <w:left w:val="none" w:sz="0" w:space="0" w:color="auto"/>
            <w:bottom w:val="none" w:sz="0" w:space="0" w:color="auto"/>
            <w:right w:val="none" w:sz="0" w:space="0" w:color="auto"/>
          </w:divBdr>
        </w:div>
        <w:div w:id="1640648907">
          <w:marLeft w:val="640"/>
          <w:marRight w:val="0"/>
          <w:marTop w:val="0"/>
          <w:marBottom w:val="0"/>
          <w:divBdr>
            <w:top w:val="none" w:sz="0" w:space="0" w:color="auto"/>
            <w:left w:val="none" w:sz="0" w:space="0" w:color="auto"/>
            <w:bottom w:val="none" w:sz="0" w:space="0" w:color="auto"/>
            <w:right w:val="none" w:sz="0" w:space="0" w:color="auto"/>
          </w:divBdr>
        </w:div>
        <w:div w:id="2054962027">
          <w:marLeft w:val="640"/>
          <w:marRight w:val="0"/>
          <w:marTop w:val="0"/>
          <w:marBottom w:val="0"/>
          <w:divBdr>
            <w:top w:val="none" w:sz="0" w:space="0" w:color="auto"/>
            <w:left w:val="none" w:sz="0" w:space="0" w:color="auto"/>
            <w:bottom w:val="none" w:sz="0" w:space="0" w:color="auto"/>
            <w:right w:val="none" w:sz="0" w:space="0" w:color="auto"/>
          </w:divBdr>
        </w:div>
        <w:div w:id="1530412385">
          <w:marLeft w:val="640"/>
          <w:marRight w:val="0"/>
          <w:marTop w:val="0"/>
          <w:marBottom w:val="0"/>
          <w:divBdr>
            <w:top w:val="none" w:sz="0" w:space="0" w:color="auto"/>
            <w:left w:val="none" w:sz="0" w:space="0" w:color="auto"/>
            <w:bottom w:val="none" w:sz="0" w:space="0" w:color="auto"/>
            <w:right w:val="none" w:sz="0" w:space="0" w:color="auto"/>
          </w:divBdr>
        </w:div>
        <w:div w:id="647325559">
          <w:marLeft w:val="640"/>
          <w:marRight w:val="0"/>
          <w:marTop w:val="0"/>
          <w:marBottom w:val="0"/>
          <w:divBdr>
            <w:top w:val="none" w:sz="0" w:space="0" w:color="auto"/>
            <w:left w:val="none" w:sz="0" w:space="0" w:color="auto"/>
            <w:bottom w:val="none" w:sz="0" w:space="0" w:color="auto"/>
            <w:right w:val="none" w:sz="0" w:space="0" w:color="auto"/>
          </w:divBdr>
        </w:div>
        <w:div w:id="1611623255">
          <w:marLeft w:val="640"/>
          <w:marRight w:val="0"/>
          <w:marTop w:val="0"/>
          <w:marBottom w:val="0"/>
          <w:divBdr>
            <w:top w:val="none" w:sz="0" w:space="0" w:color="auto"/>
            <w:left w:val="none" w:sz="0" w:space="0" w:color="auto"/>
            <w:bottom w:val="none" w:sz="0" w:space="0" w:color="auto"/>
            <w:right w:val="none" w:sz="0" w:space="0" w:color="auto"/>
          </w:divBdr>
        </w:div>
        <w:div w:id="682516860">
          <w:marLeft w:val="640"/>
          <w:marRight w:val="0"/>
          <w:marTop w:val="0"/>
          <w:marBottom w:val="0"/>
          <w:divBdr>
            <w:top w:val="none" w:sz="0" w:space="0" w:color="auto"/>
            <w:left w:val="none" w:sz="0" w:space="0" w:color="auto"/>
            <w:bottom w:val="none" w:sz="0" w:space="0" w:color="auto"/>
            <w:right w:val="none" w:sz="0" w:space="0" w:color="auto"/>
          </w:divBdr>
        </w:div>
        <w:div w:id="1258519622">
          <w:marLeft w:val="640"/>
          <w:marRight w:val="0"/>
          <w:marTop w:val="0"/>
          <w:marBottom w:val="0"/>
          <w:divBdr>
            <w:top w:val="none" w:sz="0" w:space="0" w:color="auto"/>
            <w:left w:val="none" w:sz="0" w:space="0" w:color="auto"/>
            <w:bottom w:val="none" w:sz="0" w:space="0" w:color="auto"/>
            <w:right w:val="none" w:sz="0" w:space="0" w:color="auto"/>
          </w:divBdr>
        </w:div>
        <w:div w:id="65694324">
          <w:marLeft w:val="640"/>
          <w:marRight w:val="0"/>
          <w:marTop w:val="0"/>
          <w:marBottom w:val="0"/>
          <w:divBdr>
            <w:top w:val="none" w:sz="0" w:space="0" w:color="auto"/>
            <w:left w:val="none" w:sz="0" w:space="0" w:color="auto"/>
            <w:bottom w:val="none" w:sz="0" w:space="0" w:color="auto"/>
            <w:right w:val="none" w:sz="0" w:space="0" w:color="auto"/>
          </w:divBdr>
        </w:div>
        <w:div w:id="147596125">
          <w:marLeft w:val="640"/>
          <w:marRight w:val="0"/>
          <w:marTop w:val="0"/>
          <w:marBottom w:val="0"/>
          <w:divBdr>
            <w:top w:val="none" w:sz="0" w:space="0" w:color="auto"/>
            <w:left w:val="none" w:sz="0" w:space="0" w:color="auto"/>
            <w:bottom w:val="none" w:sz="0" w:space="0" w:color="auto"/>
            <w:right w:val="none" w:sz="0" w:space="0" w:color="auto"/>
          </w:divBdr>
        </w:div>
        <w:div w:id="828135616">
          <w:marLeft w:val="640"/>
          <w:marRight w:val="0"/>
          <w:marTop w:val="0"/>
          <w:marBottom w:val="0"/>
          <w:divBdr>
            <w:top w:val="none" w:sz="0" w:space="0" w:color="auto"/>
            <w:left w:val="none" w:sz="0" w:space="0" w:color="auto"/>
            <w:bottom w:val="none" w:sz="0" w:space="0" w:color="auto"/>
            <w:right w:val="none" w:sz="0" w:space="0" w:color="auto"/>
          </w:divBdr>
        </w:div>
        <w:div w:id="170338869">
          <w:marLeft w:val="640"/>
          <w:marRight w:val="0"/>
          <w:marTop w:val="0"/>
          <w:marBottom w:val="0"/>
          <w:divBdr>
            <w:top w:val="none" w:sz="0" w:space="0" w:color="auto"/>
            <w:left w:val="none" w:sz="0" w:space="0" w:color="auto"/>
            <w:bottom w:val="none" w:sz="0" w:space="0" w:color="auto"/>
            <w:right w:val="none" w:sz="0" w:space="0" w:color="auto"/>
          </w:divBdr>
        </w:div>
        <w:div w:id="1403869639">
          <w:marLeft w:val="640"/>
          <w:marRight w:val="0"/>
          <w:marTop w:val="0"/>
          <w:marBottom w:val="0"/>
          <w:divBdr>
            <w:top w:val="none" w:sz="0" w:space="0" w:color="auto"/>
            <w:left w:val="none" w:sz="0" w:space="0" w:color="auto"/>
            <w:bottom w:val="none" w:sz="0" w:space="0" w:color="auto"/>
            <w:right w:val="none" w:sz="0" w:space="0" w:color="auto"/>
          </w:divBdr>
        </w:div>
        <w:div w:id="934827885">
          <w:marLeft w:val="640"/>
          <w:marRight w:val="0"/>
          <w:marTop w:val="0"/>
          <w:marBottom w:val="0"/>
          <w:divBdr>
            <w:top w:val="none" w:sz="0" w:space="0" w:color="auto"/>
            <w:left w:val="none" w:sz="0" w:space="0" w:color="auto"/>
            <w:bottom w:val="none" w:sz="0" w:space="0" w:color="auto"/>
            <w:right w:val="none" w:sz="0" w:space="0" w:color="auto"/>
          </w:divBdr>
        </w:div>
        <w:div w:id="1375082427">
          <w:marLeft w:val="640"/>
          <w:marRight w:val="0"/>
          <w:marTop w:val="0"/>
          <w:marBottom w:val="0"/>
          <w:divBdr>
            <w:top w:val="none" w:sz="0" w:space="0" w:color="auto"/>
            <w:left w:val="none" w:sz="0" w:space="0" w:color="auto"/>
            <w:bottom w:val="none" w:sz="0" w:space="0" w:color="auto"/>
            <w:right w:val="none" w:sz="0" w:space="0" w:color="auto"/>
          </w:divBdr>
        </w:div>
        <w:div w:id="1749225436">
          <w:marLeft w:val="640"/>
          <w:marRight w:val="0"/>
          <w:marTop w:val="0"/>
          <w:marBottom w:val="0"/>
          <w:divBdr>
            <w:top w:val="none" w:sz="0" w:space="0" w:color="auto"/>
            <w:left w:val="none" w:sz="0" w:space="0" w:color="auto"/>
            <w:bottom w:val="none" w:sz="0" w:space="0" w:color="auto"/>
            <w:right w:val="none" w:sz="0" w:space="0" w:color="auto"/>
          </w:divBdr>
        </w:div>
      </w:divsChild>
    </w:div>
    <w:div w:id="762995880">
      <w:bodyDiv w:val="1"/>
      <w:marLeft w:val="0"/>
      <w:marRight w:val="0"/>
      <w:marTop w:val="0"/>
      <w:marBottom w:val="0"/>
      <w:divBdr>
        <w:top w:val="none" w:sz="0" w:space="0" w:color="auto"/>
        <w:left w:val="none" w:sz="0" w:space="0" w:color="auto"/>
        <w:bottom w:val="none" w:sz="0" w:space="0" w:color="auto"/>
        <w:right w:val="none" w:sz="0" w:space="0" w:color="auto"/>
      </w:divBdr>
      <w:divsChild>
        <w:div w:id="1976912928">
          <w:marLeft w:val="640"/>
          <w:marRight w:val="0"/>
          <w:marTop w:val="0"/>
          <w:marBottom w:val="0"/>
          <w:divBdr>
            <w:top w:val="none" w:sz="0" w:space="0" w:color="auto"/>
            <w:left w:val="none" w:sz="0" w:space="0" w:color="auto"/>
            <w:bottom w:val="none" w:sz="0" w:space="0" w:color="auto"/>
            <w:right w:val="none" w:sz="0" w:space="0" w:color="auto"/>
          </w:divBdr>
        </w:div>
        <w:div w:id="1272278588">
          <w:marLeft w:val="640"/>
          <w:marRight w:val="0"/>
          <w:marTop w:val="0"/>
          <w:marBottom w:val="0"/>
          <w:divBdr>
            <w:top w:val="none" w:sz="0" w:space="0" w:color="auto"/>
            <w:left w:val="none" w:sz="0" w:space="0" w:color="auto"/>
            <w:bottom w:val="none" w:sz="0" w:space="0" w:color="auto"/>
            <w:right w:val="none" w:sz="0" w:space="0" w:color="auto"/>
          </w:divBdr>
        </w:div>
        <w:div w:id="1066418842">
          <w:marLeft w:val="640"/>
          <w:marRight w:val="0"/>
          <w:marTop w:val="0"/>
          <w:marBottom w:val="0"/>
          <w:divBdr>
            <w:top w:val="none" w:sz="0" w:space="0" w:color="auto"/>
            <w:left w:val="none" w:sz="0" w:space="0" w:color="auto"/>
            <w:bottom w:val="none" w:sz="0" w:space="0" w:color="auto"/>
            <w:right w:val="none" w:sz="0" w:space="0" w:color="auto"/>
          </w:divBdr>
        </w:div>
        <w:div w:id="1050153196">
          <w:marLeft w:val="640"/>
          <w:marRight w:val="0"/>
          <w:marTop w:val="0"/>
          <w:marBottom w:val="0"/>
          <w:divBdr>
            <w:top w:val="none" w:sz="0" w:space="0" w:color="auto"/>
            <w:left w:val="none" w:sz="0" w:space="0" w:color="auto"/>
            <w:bottom w:val="none" w:sz="0" w:space="0" w:color="auto"/>
            <w:right w:val="none" w:sz="0" w:space="0" w:color="auto"/>
          </w:divBdr>
        </w:div>
        <w:div w:id="836767028">
          <w:marLeft w:val="640"/>
          <w:marRight w:val="0"/>
          <w:marTop w:val="0"/>
          <w:marBottom w:val="0"/>
          <w:divBdr>
            <w:top w:val="none" w:sz="0" w:space="0" w:color="auto"/>
            <w:left w:val="none" w:sz="0" w:space="0" w:color="auto"/>
            <w:bottom w:val="none" w:sz="0" w:space="0" w:color="auto"/>
            <w:right w:val="none" w:sz="0" w:space="0" w:color="auto"/>
          </w:divBdr>
        </w:div>
        <w:div w:id="1345595153">
          <w:marLeft w:val="640"/>
          <w:marRight w:val="0"/>
          <w:marTop w:val="0"/>
          <w:marBottom w:val="0"/>
          <w:divBdr>
            <w:top w:val="none" w:sz="0" w:space="0" w:color="auto"/>
            <w:left w:val="none" w:sz="0" w:space="0" w:color="auto"/>
            <w:bottom w:val="none" w:sz="0" w:space="0" w:color="auto"/>
            <w:right w:val="none" w:sz="0" w:space="0" w:color="auto"/>
          </w:divBdr>
        </w:div>
        <w:div w:id="870804237">
          <w:marLeft w:val="640"/>
          <w:marRight w:val="0"/>
          <w:marTop w:val="0"/>
          <w:marBottom w:val="0"/>
          <w:divBdr>
            <w:top w:val="none" w:sz="0" w:space="0" w:color="auto"/>
            <w:left w:val="none" w:sz="0" w:space="0" w:color="auto"/>
            <w:bottom w:val="none" w:sz="0" w:space="0" w:color="auto"/>
            <w:right w:val="none" w:sz="0" w:space="0" w:color="auto"/>
          </w:divBdr>
        </w:div>
        <w:div w:id="1355770795">
          <w:marLeft w:val="640"/>
          <w:marRight w:val="0"/>
          <w:marTop w:val="0"/>
          <w:marBottom w:val="0"/>
          <w:divBdr>
            <w:top w:val="none" w:sz="0" w:space="0" w:color="auto"/>
            <w:left w:val="none" w:sz="0" w:space="0" w:color="auto"/>
            <w:bottom w:val="none" w:sz="0" w:space="0" w:color="auto"/>
            <w:right w:val="none" w:sz="0" w:space="0" w:color="auto"/>
          </w:divBdr>
        </w:div>
        <w:div w:id="279380772">
          <w:marLeft w:val="640"/>
          <w:marRight w:val="0"/>
          <w:marTop w:val="0"/>
          <w:marBottom w:val="0"/>
          <w:divBdr>
            <w:top w:val="none" w:sz="0" w:space="0" w:color="auto"/>
            <w:left w:val="none" w:sz="0" w:space="0" w:color="auto"/>
            <w:bottom w:val="none" w:sz="0" w:space="0" w:color="auto"/>
            <w:right w:val="none" w:sz="0" w:space="0" w:color="auto"/>
          </w:divBdr>
        </w:div>
        <w:div w:id="287587425">
          <w:marLeft w:val="640"/>
          <w:marRight w:val="0"/>
          <w:marTop w:val="0"/>
          <w:marBottom w:val="0"/>
          <w:divBdr>
            <w:top w:val="none" w:sz="0" w:space="0" w:color="auto"/>
            <w:left w:val="none" w:sz="0" w:space="0" w:color="auto"/>
            <w:bottom w:val="none" w:sz="0" w:space="0" w:color="auto"/>
            <w:right w:val="none" w:sz="0" w:space="0" w:color="auto"/>
          </w:divBdr>
        </w:div>
        <w:div w:id="1836454250">
          <w:marLeft w:val="640"/>
          <w:marRight w:val="0"/>
          <w:marTop w:val="0"/>
          <w:marBottom w:val="0"/>
          <w:divBdr>
            <w:top w:val="none" w:sz="0" w:space="0" w:color="auto"/>
            <w:left w:val="none" w:sz="0" w:space="0" w:color="auto"/>
            <w:bottom w:val="none" w:sz="0" w:space="0" w:color="auto"/>
            <w:right w:val="none" w:sz="0" w:space="0" w:color="auto"/>
          </w:divBdr>
        </w:div>
        <w:div w:id="543637166">
          <w:marLeft w:val="640"/>
          <w:marRight w:val="0"/>
          <w:marTop w:val="0"/>
          <w:marBottom w:val="0"/>
          <w:divBdr>
            <w:top w:val="none" w:sz="0" w:space="0" w:color="auto"/>
            <w:left w:val="none" w:sz="0" w:space="0" w:color="auto"/>
            <w:bottom w:val="none" w:sz="0" w:space="0" w:color="auto"/>
            <w:right w:val="none" w:sz="0" w:space="0" w:color="auto"/>
          </w:divBdr>
        </w:div>
        <w:div w:id="497501354">
          <w:marLeft w:val="640"/>
          <w:marRight w:val="0"/>
          <w:marTop w:val="0"/>
          <w:marBottom w:val="0"/>
          <w:divBdr>
            <w:top w:val="none" w:sz="0" w:space="0" w:color="auto"/>
            <w:left w:val="none" w:sz="0" w:space="0" w:color="auto"/>
            <w:bottom w:val="none" w:sz="0" w:space="0" w:color="auto"/>
            <w:right w:val="none" w:sz="0" w:space="0" w:color="auto"/>
          </w:divBdr>
        </w:div>
        <w:div w:id="1723021774">
          <w:marLeft w:val="640"/>
          <w:marRight w:val="0"/>
          <w:marTop w:val="0"/>
          <w:marBottom w:val="0"/>
          <w:divBdr>
            <w:top w:val="none" w:sz="0" w:space="0" w:color="auto"/>
            <w:left w:val="none" w:sz="0" w:space="0" w:color="auto"/>
            <w:bottom w:val="none" w:sz="0" w:space="0" w:color="auto"/>
            <w:right w:val="none" w:sz="0" w:space="0" w:color="auto"/>
          </w:divBdr>
        </w:div>
        <w:div w:id="417676356">
          <w:marLeft w:val="640"/>
          <w:marRight w:val="0"/>
          <w:marTop w:val="0"/>
          <w:marBottom w:val="0"/>
          <w:divBdr>
            <w:top w:val="none" w:sz="0" w:space="0" w:color="auto"/>
            <w:left w:val="none" w:sz="0" w:space="0" w:color="auto"/>
            <w:bottom w:val="none" w:sz="0" w:space="0" w:color="auto"/>
            <w:right w:val="none" w:sz="0" w:space="0" w:color="auto"/>
          </w:divBdr>
        </w:div>
        <w:div w:id="933973561">
          <w:marLeft w:val="640"/>
          <w:marRight w:val="0"/>
          <w:marTop w:val="0"/>
          <w:marBottom w:val="0"/>
          <w:divBdr>
            <w:top w:val="none" w:sz="0" w:space="0" w:color="auto"/>
            <w:left w:val="none" w:sz="0" w:space="0" w:color="auto"/>
            <w:bottom w:val="none" w:sz="0" w:space="0" w:color="auto"/>
            <w:right w:val="none" w:sz="0" w:space="0" w:color="auto"/>
          </w:divBdr>
        </w:div>
        <w:div w:id="200822560">
          <w:marLeft w:val="640"/>
          <w:marRight w:val="0"/>
          <w:marTop w:val="0"/>
          <w:marBottom w:val="0"/>
          <w:divBdr>
            <w:top w:val="none" w:sz="0" w:space="0" w:color="auto"/>
            <w:left w:val="none" w:sz="0" w:space="0" w:color="auto"/>
            <w:bottom w:val="none" w:sz="0" w:space="0" w:color="auto"/>
            <w:right w:val="none" w:sz="0" w:space="0" w:color="auto"/>
          </w:divBdr>
        </w:div>
        <w:div w:id="108858916">
          <w:marLeft w:val="640"/>
          <w:marRight w:val="0"/>
          <w:marTop w:val="0"/>
          <w:marBottom w:val="0"/>
          <w:divBdr>
            <w:top w:val="none" w:sz="0" w:space="0" w:color="auto"/>
            <w:left w:val="none" w:sz="0" w:space="0" w:color="auto"/>
            <w:bottom w:val="none" w:sz="0" w:space="0" w:color="auto"/>
            <w:right w:val="none" w:sz="0" w:space="0" w:color="auto"/>
          </w:divBdr>
        </w:div>
      </w:divsChild>
    </w:div>
    <w:div w:id="783302619">
      <w:bodyDiv w:val="1"/>
      <w:marLeft w:val="0"/>
      <w:marRight w:val="0"/>
      <w:marTop w:val="0"/>
      <w:marBottom w:val="0"/>
      <w:divBdr>
        <w:top w:val="none" w:sz="0" w:space="0" w:color="auto"/>
        <w:left w:val="none" w:sz="0" w:space="0" w:color="auto"/>
        <w:bottom w:val="none" w:sz="0" w:space="0" w:color="auto"/>
        <w:right w:val="none" w:sz="0" w:space="0" w:color="auto"/>
      </w:divBdr>
      <w:divsChild>
        <w:div w:id="90589021">
          <w:marLeft w:val="640"/>
          <w:marRight w:val="0"/>
          <w:marTop w:val="0"/>
          <w:marBottom w:val="0"/>
          <w:divBdr>
            <w:top w:val="none" w:sz="0" w:space="0" w:color="auto"/>
            <w:left w:val="none" w:sz="0" w:space="0" w:color="auto"/>
            <w:bottom w:val="none" w:sz="0" w:space="0" w:color="auto"/>
            <w:right w:val="none" w:sz="0" w:space="0" w:color="auto"/>
          </w:divBdr>
        </w:div>
        <w:div w:id="1247037922">
          <w:marLeft w:val="640"/>
          <w:marRight w:val="0"/>
          <w:marTop w:val="0"/>
          <w:marBottom w:val="0"/>
          <w:divBdr>
            <w:top w:val="none" w:sz="0" w:space="0" w:color="auto"/>
            <w:left w:val="none" w:sz="0" w:space="0" w:color="auto"/>
            <w:bottom w:val="none" w:sz="0" w:space="0" w:color="auto"/>
            <w:right w:val="none" w:sz="0" w:space="0" w:color="auto"/>
          </w:divBdr>
        </w:div>
        <w:div w:id="671377270">
          <w:marLeft w:val="640"/>
          <w:marRight w:val="0"/>
          <w:marTop w:val="0"/>
          <w:marBottom w:val="0"/>
          <w:divBdr>
            <w:top w:val="none" w:sz="0" w:space="0" w:color="auto"/>
            <w:left w:val="none" w:sz="0" w:space="0" w:color="auto"/>
            <w:bottom w:val="none" w:sz="0" w:space="0" w:color="auto"/>
            <w:right w:val="none" w:sz="0" w:space="0" w:color="auto"/>
          </w:divBdr>
        </w:div>
        <w:div w:id="575288462">
          <w:marLeft w:val="640"/>
          <w:marRight w:val="0"/>
          <w:marTop w:val="0"/>
          <w:marBottom w:val="0"/>
          <w:divBdr>
            <w:top w:val="none" w:sz="0" w:space="0" w:color="auto"/>
            <w:left w:val="none" w:sz="0" w:space="0" w:color="auto"/>
            <w:bottom w:val="none" w:sz="0" w:space="0" w:color="auto"/>
            <w:right w:val="none" w:sz="0" w:space="0" w:color="auto"/>
          </w:divBdr>
        </w:div>
        <w:div w:id="1721436958">
          <w:marLeft w:val="640"/>
          <w:marRight w:val="0"/>
          <w:marTop w:val="0"/>
          <w:marBottom w:val="0"/>
          <w:divBdr>
            <w:top w:val="none" w:sz="0" w:space="0" w:color="auto"/>
            <w:left w:val="none" w:sz="0" w:space="0" w:color="auto"/>
            <w:bottom w:val="none" w:sz="0" w:space="0" w:color="auto"/>
            <w:right w:val="none" w:sz="0" w:space="0" w:color="auto"/>
          </w:divBdr>
        </w:div>
        <w:div w:id="1054235629">
          <w:marLeft w:val="640"/>
          <w:marRight w:val="0"/>
          <w:marTop w:val="0"/>
          <w:marBottom w:val="0"/>
          <w:divBdr>
            <w:top w:val="none" w:sz="0" w:space="0" w:color="auto"/>
            <w:left w:val="none" w:sz="0" w:space="0" w:color="auto"/>
            <w:bottom w:val="none" w:sz="0" w:space="0" w:color="auto"/>
            <w:right w:val="none" w:sz="0" w:space="0" w:color="auto"/>
          </w:divBdr>
        </w:div>
        <w:div w:id="292903263">
          <w:marLeft w:val="640"/>
          <w:marRight w:val="0"/>
          <w:marTop w:val="0"/>
          <w:marBottom w:val="0"/>
          <w:divBdr>
            <w:top w:val="none" w:sz="0" w:space="0" w:color="auto"/>
            <w:left w:val="none" w:sz="0" w:space="0" w:color="auto"/>
            <w:bottom w:val="none" w:sz="0" w:space="0" w:color="auto"/>
            <w:right w:val="none" w:sz="0" w:space="0" w:color="auto"/>
          </w:divBdr>
        </w:div>
        <w:div w:id="1736662464">
          <w:marLeft w:val="640"/>
          <w:marRight w:val="0"/>
          <w:marTop w:val="0"/>
          <w:marBottom w:val="0"/>
          <w:divBdr>
            <w:top w:val="none" w:sz="0" w:space="0" w:color="auto"/>
            <w:left w:val="none" w:sz="0" w:space="0" w:color="auto"/>
            <w:bottom w:val="none" w:sz="0" w:space="0" w:color="auto"/>
            <w:right w:val="none" w:sz="0" w:space="0" w:color="auto"/>
          </w:divBdr>
        </w:div>
        <w:div w:id="121004118">
          <w:marLeft w:val="640"/>
          <w:marRight w:val="0"/>
          <w:marTop w:val="0"/>
          <w:marBottom w:val="0"/>
          <w:divBdr>
            <w:top w:val="none" w:sz="0" w:space="0" w:color="auto"/>
            <w:left w:val="none" w:sz="0" w:space="0" w:color="auto"/>
            <w:bottom w:val="none" w:sz="0" w:space="0" w:color="auto"/>
            <w:right w:val="none" w:sz="0" w:space="0" w:color="auto"/>
          </w:divBdr>
        </w:div>
        <w:div w:id="619725792">
          <w:marLeft w:val="640"/>
          <w:marRight w:val="0"/>
          <w:marTop w:val="0"/>
          <w:marBottom w:val="0"/>
          <w:divBdr>
            <w:top w:val="none" w:sz="0" w:space="0" w:color="auto"/>
            <w:left w:val="none" w:sz="0" w:space="0" w:color="auto"/>
            <w:bottom w:val="none" w:sz="0" w:space="0" w:color="auto"/>
            <w:right w:val="none" w:sz="0" w:space="0" w:color="auto"/>
          </w:divBdr>
        </w:div>
        <w:div w:id="939601778">
          <w:marLeft w:val="640"/>
          <w:marRight w:val="0"/>
          <w:marTop w:val="0"/>
          <w:marBottom w:val="0"/>
          <w:divBdr>
            <w:top w:val="none" w:sz="0" w:space="0" w:color="auto"/>
            <w:left w:val="none" w:sz="0" w:space="0" w:color="auto"/>
            <w:bottom w:val="none" w:sz="0" w:space="0" w:color="auto"/>
            <w:right w:val="none" w:sz="0" w:space="0" w:color="auto"/>
          </w:divBdr>
        </w:div>
        <w:div w:id="272591498">
          <w:marLeft w:val="640"/>
          <w:marRight w:val="0"/>
          <w:marTop w:val="0"/>
          <w:marBottom w:val="0"/>
          <w:divBdr>
            <w:top w:val="none" w:sz="0" w:space="0" w:color="auto"/>
            <w:left w:val="none" w:sz="0" w:space="0" w:color="auto"/>
            <w:bottom w:val="none" w:sz="0" w:space="0" w:color="auto"/>
            <w:right w:val="none" w:sz="0" w:space="0" w:color="auto"/>
          </w:divBdr>
        </w:div>
        <w:div w:id="1329138493">
          <w:marLeft w:val="640"/>
          <w:marRight w:val="0"/>
          <w:marTop w:val="0"/>
          <w:marBottom w:val="0"/>
          <w:divBdr>
            <w:top w:val="none" w:sz="0" w:space="0" w:color="auto"/>
            <w:left w:val="none" w:sz="0" w:space="0" w:color="auto"/>
            <w:bottom w:val="none" w:sz="0" w:space="0" w:color="auto"/>
            <w:right w:val="none" w:sz="0" w:space="0" w:color="auto"/>
          </w:divBdr>
        </w:div>
        <w:div w:id="205065335">
          <w:marLeft w:val="640"/>
          <w:marRight w:val="0"/>
          <w:marTop w:val="0"/>
          <w:marBottom w:val="0"/>
          <w:divBdr>
            <w:top w:val="none" w:sz="0" w:space="0" w:color="auto"/>
            <w:left w:val="none" w:sz="0" w:space="0" w:color="auto"/>
            <w:bottom w:val="none" w:sz="0" w:space="0" w:color="auto"/>
            <w:right w:val="none" w:sz="0" w:space="0" w:color="auto"/>
          </w:divBdr>
        </w:div>
        <w:div w:id="983006742">
          <w:marLeft w:val="640"/>
          <w:marRight w:val="0"/>
          <w:marTop w:val="0"/>
          <w:marBottom w:val="0"/>
          <w:divBdr>
            <w:top w:val="none" w:sz="0" w:space="0" w:color="auto"/>
            <w:left w:val="none" w:sz="0" w:space="0" w:color="auto"/>
            <w:bottom w:val="none" w:sz="0" w:space="0" w:color="auto"/>
            <w:right w:val="none" w:sz="0" w:space="0" w:color="auto"/>
          </w:divBdr>
        </w:div>
        <w:div w:id="155416973">
          <w:marLeft w:val="640"/>
          <w:marRight w:val="0"/>
          <w:marTop w:val="0"/>
          <w:marBottom w:val="0"/>
          <w:divBdr>
            <w:top w:val="none" w:sz="0" w:space="0" w:color="auto"/>
            <w:left w:val="none" w:sz="0" w:space="0" w:color="auto"/>
            <w:bottom w:val="none" w:sz="0" w:space="0" w:color="auto"/>
            <w:right w:val="none" w:sz="0" w:space="0" w:color="auto"/>
          </w:divBdr>
        </w:div>
        <w:div w:id="688529660">
          <w:marLeft w:val="640"/>
          <w:marRight w:val="0"/>
          <w:marTop w:val="0"/>
          <w:marBottom w:val="0"/>
          <w:divBdr>
            <w:top w:val="none" w:sz="0" w:space="0" w:color="auto"/>
            <w:left w:val="none" w:sz="0" w:space="0" w:color="auto"/>
            <w:bottom w:val="none" w:sz="0" w:space="0" w:color="auto"/>
            <w:right w:val="none" w:sz="0" w:space="0" w:color="auto"/>
          </w:divBdr>
        </w:div>
        <w:div w:id="1875575423">
          <w:marLeft w:val="640"/>
          <w:marRight w:val="0"/>
          <w:marTop w:val="0"/>
          <w:marBottom w:val="0"/>
          <w:divBdr>
            <w:top w:val="none" w:sz="0" w:space="0" w:color="auto"/>
            <w:left w:val="none" w:sz="0" w:space="0" w:color="auto"/>
            <w:bottom w:val="none" w:sz="0" w:space="0" w:color="auto"/>
            <w:right w:val="none" w:sz="0" w:space="0" w:color="auto"/>
          </w:divBdr>
        </w:div>
      </w:divsChild>
    </w:div>
    <w:div w:id="789516931">
      <w:bodyDiv w:val="1"/>
      <w:marLeft w:val="0"/>
      <w:marRight w:val="0"/>
      <w:marTop w:val="0"/>
      <w:marBottom w:val="0"/>
      <w:divBdr>
        <w:top w:val="none" w:sz="0" w:space="0" w:color="auto"/>
        <w:left w:val="none" w:sz="0" w:space="0" w:color="auto"/>
        <w:bottom w:val="none" w:sz="0" w:space="0" w:color="auto"/>
        <w:right w:val="none" w:sz="0" w:space="0" w:color="auto"/>
      </w:divBdr>
    </w:div>
    <w:div w:id="790049819">
      <w:bodyDiv w:val="1"/>
      <w:marLeft w:val="0"/>
      <w:marRight w:val="0"/>
      <w:marTop w:val="0"/>
      <w:marBottom w:val="0"/>
      <w:divBdr>
        <w:top w:val="none" w:sz="0" w:space="0" w:color="auto"/>
        <w:left w:val="none" w:sz="0" w:space="0" w:color="auto"/>
        <w:bottom w:val="none" w:sz="0" w:space="0" w:color="auto"/>
        <w:right w:val="none" w:sz="0" w:space="0" w:color="auto"/>
      </w:divBdr>
    </w:div>
    <w:div w:id="805393027">
      <w:bodyDiv w:val="1"/>
      <w:marLeft w:val="0"/>
      <w:marRight w:val="0"/>
      <w:marTop w:val="0"/>
      <w:marBottom w:val="0"/>
      <w:divBdr>
        <w:top w:val="none" w:sz="0" w:space="0" w:color="auto"/>
        <w:left w:val="none" w:sz="0" w:space="0" w:color="auto"/>
        <w:bottom w:val="none" w:sz="0" w:space="0" w:color="auto"/>
        <w:right w:val="none" w:sz="0" w:space="0" w:color="auto"/>
      </w:divBdr>
    </w:div>
    <w:div w:id="815297924">
      <w:bodyDiv w:val="1"/>
      <w:marLeft w:val="0"/>
      <w:marRight w:val="0"/>
      <w:marTop w:val="0"/>
      <w:marBottom w:val="0"/>
      <w:divBdr>
        <w:top w:val="none" w:sz="0" w:space="0" w:color="auto"/>
        <w:left w:val="none" w:sz="0" w:space="0" w:color="auto"/>
        <w:bottom w:val="none" w:sz="0" w:space="0" w:color="auto"/>
        <w:right w:val="none" w:sz="0" w:space="0" w:color="auto"/>
      </w:divBdr>
    </w:div>
    <w:div w:id="816801341">
      <w:bodyDiv w:val="1"/>
      <w:marLeft w:val="0"/>
      <w:marRight w:val="0"/>
      <w:marTop w:val="0"/>
      <w:marBottom w:val="0"/>
      <w:divBdr>
        <w:top w:val="none" w:sz="0" w:space="0" w:color="auto"/>
        <w:left w:val="none" w:sz="0" w:space="0" w:color="auto"/>
        <w:bottom w:val="none" w:sz="0" w:space="0" w:color="auto"/>
        <w:right w:val="none" w:sz="0" w:space="0" w:color="auto"/>
      </w:divBdr>
    </w:div>
    <w:div w:id="820728149">
      <w:bodyDiv w:val="1"/>
      <w:marLeft w:val="0"/>
      <w:marRight w:val="0"/>
      <w:marTop w:val="0"/>
      <w:marBottom w:val="0"/>
      <w:divBdr>
        <w:top w:val="none" w:sz="0" w:space="0" w:color="auto"/>
        <w:left w:val="none" w:sz="0" w:space="0" w:color="auto"/>
        <w:bottom w:val="none" w:sz="0" w:space="0" w:color="auto"/>
        <w:right w:val="none" w:sz="0" w:space="0" w:color="auto"/>
      </w:divBdr>
    </w:div>
    <w:div w:id="850220123">
      <w:bodyDiv w:val="1"/>
      <w:marLeft w:val="0"/>
      <w:marRight w:val="0"/>
      <w:marTop w:val="0"/>
      <w:marBottom w:val="0"/>
      <w:divBdr>
        <w:top w:val="none" w:sz="0" w:space="0" w:color="auto"/>
        <w:left w:val="none" w:sz="0" w:space="0" w:color="auto"/>
        <w:bottom w:val="none" w:sz="0" w:space="0" w:color="auto"/>
        <w:right w:val="none" w:sz="0" w:space="0" w:color="auto"/>
      </w:divBdr>
    </w:div>
    <w:div w:id="856430939">
      <w:bodyDiv w:val="1"/>
      <w:marLeft w:val="0"/>
      <w:marRight w:val="0"/>
      <w:marTop w:val="0"/>
      <w:marBottom w:val="0"/>
      <w:divBdr>
        <w:top w:val="none" w:sz="0" w:space="0" w:color="auto"/>
        <w:left w:val="none" w:sz="0" w:space="0" w:color="auto"/>
        <w:bottom w:val="none" w:sz="0" w:space="0" w:color="auto"/>
        <w:right w:val="none" w:sz="0" w:space="0" w:color="auto"/>
      </w:divBdr>
    </w:div>
    <w:div w:id="870338216">
      <w:bodyDiv w:val="1"/>
      <w:marLeft w:val="0"/>
      <w:marRight w:val="0"/>
      <w:marTop w:val="0"/>
      <w:marBottom w:val="0"/>
      <w:divBdr>
        <w:top w:val="none" w:sz="0" w:space="0" w:color="auto"/>
        <w:left w:val="none" w:sz="0" w:space="0" w:color="auto"/>
        <w:bottom w:val="none" w:sz="0" w:space="0" w:color="auto"/>
        <w:right w:val="none" w:sz="0" w:space="0" w:color="auto"/>
      </w:divBdr>
      <w:divsChild>
        <w:div w:id="231552455">
          <w:marLeft w:val="640"/>
          <w:marRight w:val="0"/>
          <w:marTop w:val="0"/>
          <w:marBottom w:val="0"/>
          <w:divBdr>
            <w:top w:val="none" w:sz="0" w:space="0" w:color="auto"/>
            <w:left w:val="none" w:sz="0" w:space="0" w:color="auto"/>
            <w:bottom w:val="none" w:sz="0" w:space="0" w:color="auto"/>
            <w:right w:val="none" w:sz="0" w:space="0" w:color="auto"/>
          </w:divBdr>
        </w:div>
        <w:div w:id="622925300">
          <w:marLeft w:val="640"/>
          <w:marRight w:val="0"/>
          <w:marTop w:val="0"/>
          <w:marBottom w:val="0"/>
          <w:divBdr>
            <w:top w:val="none" w:sz="0" w:space="0" w:color="auto"/>
            <w:left w:val="none" w:sz="0" w:space="0" w:color="auto"/>
            <w:bottom w:val="none" w:sz="0" w:space="0" w:color="auto"/>
            <w:right w:val="none" w:sz="0" w:space="0" w:color="auto"/>
          </w:divBdr>
        </w:div>
        <w:div w:id="1735664042">
          <w:marLeft w:val="640"/>
          <w:marRight w:val="0"/>
          <w:marTop w:val="0"/>
          <w:marBottom w:val="0"/>
          <w:divBdr>
            <w:top w:val="none" w:sz="0" w:space="0" w:color="auto"/>
            <w:left w:val="none" w:sz="0" w:space="0" w:color="auto"/>
            <w:bottom w:val="none" w:sz="0" w:space="0" w:color="auto"/>
            <w:right w:val="none" w:sz="0" w:space="0" w:color="auto"/>
          </w:divBdr>
        </w:div>
        <w:div w:id="145169070">
          <w:marLeft w:val="640"/>
          <w:marRight w:val="0"/>
          <w:marTop w:val="0"/>
          <w:marBottom w:val="0"/>
          <w:divBdr>
            <w:top w:val="none" w:sz="0" w:space="0" w:color="auto"/>
            <w:left w:val="none" w:sz="0" w:space="0" w:color="auto"/>
            <w:bottom w:val="none" w:sz="0" w:space="0" w:color="auto"/>
            <w:right w:val="none" w:sz="0" w:space="0" w:color="auto"/>
          </w:divBdr>
        </w:div>
        <w:div w:id="2046908019">
          <w:marLeft w:val="640"/>
          <w:marRight w:val="0"/>
          <w:marTop w:val="0"/>
          <w:marBottom w:val="0"/>
          <w:divBdr>
            <w:top w:val="none" w:sz="0" w:space="0" w:color="auto"/>
            <w:left w:val="none" w:sz="0" w:space="0" w:color="auto"/>
            <w:bottom w:val="none" w:sz="0" w:space="0" w:color="auto"/>
            <w:right w:val="none" w:sz="0" w:space="0" w:color="auto"/>
          </w:divBdr>
        </w:div>
        <w:div w:id="363137619">
          <w:marLeft w:val="640"/>
          <w:marRight w:val="0"/>
          <w:marTop w:val="0"/>
          <w:marBottom w:val="0"/>
          <w:divBdr>
            <w:top w:val="none" w:sz="0" w:space="0" w:color="auto"/>
            <w:left w:val="none" w:sz="0" w:space="0" w:color="auto"/>
            <w:bottom w:val="none" w:sz="0" w:space="0" w:color="auto"/>
            <w:right w:val="none" w:sz="0" w:space="0" w:color="auto"/>
          </w:divBdr>
        </w:div>
        <w:div w:id="1439057420">
          <w:marLeft w:val="640"/>
          <w:marRight w:val="0"/>
          <w:marTop w:val="0"/>
          <w:marBottom w:val="0"/>
          <w:divBdr>
            <w:top w:val="none" w:sz="0" w:space="0" w:color="auto"/>
            <w:left w:val="none" w:sz="0" w:space="0" w:color="auto"/>
            <w:bottom w:val="none" w:sz="0" w:space="0" w:color="auto"/>
            <w:right w:val="none" w:sz="0" w:space="0" w:color="auto"/>
          </w:divBdr>
        </w:div>
        <w:div w:id="73670657">
          <w:marLeft w:val="640"/>
          <w:marRight w:val="0"/>
          <w:marTop w:val="0"/>
          <w:marBottom w:val="0"/>
          <w:divBdr>
            <w:top w:val="none" w:sz="0" w:space="0" w:color="auto"/>
            <w:left w:val="none" w:sz="0" w:space="0" w:color="auto"/>
            <w:bottom w:val="none" w:sz="0" w:space="0" w:color="auto"/>
            <w:right w:val="none" w:sz="0" w:space="0" w:color="auto"/>
          </w:divBdr>
        </w:div>
        <w:div w:id="1254703336">
          <w:marLeft w:val="640"/>
          <w:marRight w:val="0"/>
          <w:marTop w:val="0"/>
          <w:marBottom w:val="0"/>
          <w:divBdr>
            <w:top w:val="none" w:sz="0" w:space="0" w:color="auto"/>
            <w:left w:val="none" w:sz="0" w:space="0" w:color="auto"/>
            <w:bottom w:val="none" w:sz="0" w:space="0" w:color="auto"/>
            <w:right w:val="none" w:sz="0" w:space="0" w:color="auto"/>
          </w:divBdr>
        </w:div>
        <w:div w:id="146939512">
          <w:marLeft w:val="640"/>
          <w:marRight w:val="0"/>
          <w:marTop w:val="0"/>
          <w:marBottom w:val="0"/>
          <w:divBdr>
            <w:top w:val="none" w:sz="0" w:space="0" w:color="auto"/>
            <w:left w:val="none" w:sz="0" w:space="0" w:color="auto"/>
            <w:bottom w:val="none" w:sz="0" w:space="0" w:color="auto"/>
            <w:right w:val="none" w:sz="0" w:space="0" w:color="auto"/>
          </w:divBdr>
        </w:div>
        <w:div w:id="534347050">
          <w:marLeft w:val="640"/>
          <w:marRight w:val="0"/>
          <w:marTop w:val="0"/>
          <w:marBottom w:val="0"/>
          <w:divBdr>
            <w:top w:val="none" w:sz="0" w:space="0" w:color="auto"/>
            <w:left w:val="none" w:sz="0" w:space="0" w:color="auto"/>
            <w:bottom w:val="none" w:sz="0" w:space="0" w:color="auto"/>
            <w:right w:val="none" w:sz="0" w:space="0" w:color="auto"/>
          </w:divBdr>
        </w:div>
        <w:div w:id="930240158">
          <w:marLeft w:val="640"/>
          <w:marRight w:val="0"/>
          <w:marTop w:val="0"/>
          <w:marBottom w:val="0"/>
          <w:divBdr>
            <w:top w:val="none" w:sz="0" w:space="0" w:color="auto"/>
            <w:left w:val="none" w:sz="0" w:space="0" w:color="auto"/>
            <w:bottom w:val="none" w:sz="0" w:space="0" w:color="auto"/>
            <w:right w:val="none" w:sz="0" w:space="0" w:color="auto"/>
          </w:divBdr>
        </w:div>
        <w:div w:id="468860337">
          <w:marLeft w:val="640"/>
          <w:marRight w:val="0"/>
          <w:marTop w:val="0"/>
          <w:marBottom w:val="0"/>
          <w:divBdr>
            <w:top w:val="none" w:sz="0" w:space="0" w:color="auto"/>
            <w:left w:val="none" w:sz="0" w:space="0" w:color="auto"/>
            <w:bottom w:val="none" w:sz="0" w:space="0" w:color="auto"/>
            <w:right w:val="none" w:sz="0" w:space="0" w:color="auto"/>
          </w:divBdr>
        </w:div>
        <w:div w:id="1109279861">
          <w:marLeft w:val="640"/>
          <w:marRight w:val="0"/>
          <w:marTop w:val="0"/>
          <w:marBottom w:val="0"/>
          <w:divBdr>
            <w:top w:val="none" w:sz="0" w:space="0" w:color="auto"/>
            <w:left w:val="none" w:sz="0" w:space="0" w:color="auto"/>
            <w:bottom w:val="none" w:sz="0" w:space="0" w:color="auto"/>
            <w:right w:val="none" w:sz="0" w:space="0" w:color="auto"/>
          </w:divBdr>
        </w:div>
        <w:div w:id="507327341">
          <w:marLeft w:val="640"/>
          <w:marRight w:val="0"/>
          <w:marTop w:val="0"/>
          <w:marBottom w:val="0"/>
          <w:divBdr>
            <w:top w:val="none" w:sz="0" w:space="0" w:color="auto"/>
            <w:left w:val="none" w:sz="0" w:space="0" w:color="auto"/>
            <w:bottom w:val="none" w:sz="0" w:space="0" w:color="auto"/>
            <w:right w:val="none" w:sz="0" w:space="0" w:color="auto"/>
          </w:divBdr>
        </w:div>
        <w:div w:id="1050109371">
          <w:marLeft w:val="640"/>
          <w:marRight w:val="0"/>
          <w:marTop w:val="0"/>
          <w:marBottom w:val="0"/>
          <w:divBdr>
            <w:top w:val="none" w:sz="0" w:space="0" w:color="auto"/>
            <w:left w:val="none" w:sz="0" w:space="0" w:color="auto"/>
            <w:bottom w:val="none" w:sz="0" w:space="0" w:color="auto"/>
            <w:right w:val="none" w:sz="0" w:space="0" w:color="auto"/>
          </w:divBdr>
        </w:div>
        <w:div w:id="1988590478">
          <w:marLeft w:val="640"/>
          <w:marRight w:val="0"/>
          <w:marTop w:val="0"/>
          <w:marBottom w:val="0"/>
          <w:divBdr>
            <w:top w:val="none" w:sz="0" w:space="0" w:color="auto"/>
            <w:left w:val="none" w:sz="0" w:space="0" w:color="auto"/>
            <w:bottom w:val="none" w:sz="0" w:space="0" w:color="auto"/>
            <w:right w:val="none" w:sz="0" w:space="0" w:color="auto"/>
          </w:divBdr>
        </w:div>
        <w:div w:id="1933969241">
          <w:marLeft w:val="640"/>
          <w:marRight w:val="0"/>
          <w:marTop w:val="0"/>
          <w:marBottom w:val="0"/>
          <w:divBdr>
            <w:top w:val="none" w:sz="0" w:space="0" w:color="auto"/>
            <w:left w:val="none" w:sz="0" w:space="0" w:color="auto"/>
            <w:bottom w:val="none" w:sz="0" w:space="0" w:color="auto"/>
            <w:right w:val="none" w:sz="0" w:space="0" w:color="auto"/>
          </w:divBdr>
        </w:div>
      </w:divsChild>
    </w:div>
    <w:div w:id="930352662">
      <w:bodyDiv w:val="1"/>
      <w:marLeft w:val="0"/>
      <w:marRight w:val="0"/>
      <w:marTop w:val="0"/>
      <w:marBottom w:val="0"/>
      <w:divBdr>
        <w:top w:val="none" w:sz="0" w:space="0" w:color="auto"/>
        <w:left w:val="none" w:sz="0" w:space="0" w:color="auto"/>
        <w:bottom w:val="none" w:sz="0" w:space="0" w:color="auto"/>
        <w:right w:val="none" w:sz="0" w:space="0" w:color="auto"/>
      </w:divBdr>
      <w:divsChild>
        <w:div w:id="1181822760">
          <w:marLeft w:val="0"/>
          <w:marRight w:val="0"/>
          <w:marTop w:val="0"/>
          <w:marBottom w:val="0"/>
          <w:divBdr>
            <w:top w:val="none" w:sz="0" w:space="0" w:color="auto"/>
            <w:left w:val="none" w:sz="0" w:space="0" w:color="auto"/>
            <w:bottom w:val="none" w:sz="0" w:space="0" w:color="auto"/>
            <w:right w:val="none" w:sz="0" w:space="0" w:color="auto"/>
          </w:divBdr>
          <w:divsChild>
            <w:div w:id="1894148288">
              <w:marLeft w:val="0"/>
              <w:marRight w:val="0"/>
              <w:marTop w:val="0"/>
              <w:marBottom w:val="0"/>
              <w:divBdr>
                <w:top w:val="none" w:sz="0" w:space="0" w:color="auto"/>
                <w:left w:val="none" w:sz="0" w:space="0" w:color="auto"/>
                <w:bottom w:val="none" w:sz="0" w:space="0" w:color="auto"/>
                <w:right w:val="none" w:sz="0" w:space="0" w:color="auto"/>
              </w:divBdr>
              <w:divsChild>
                <w:div w:id="1752309912">
                  <w:marLeft w:val="0"/>
                  <w:marRight w:val="0"/>
                  <w:marTop w:val="0"/>
                  <w:marBottom w:val="0"/>
                  <w:divBdr>
                    <w:top w:val="none" w:sz="0" w:space="0" w:color="auto"/>
                    <w:left w:val="none" w:sz="0" w:space="0" w:color="auto"/>
                    <w:bottom w:val="none" w:sz="0" w:space="0" w:color="auto"/>
                    <w:right w:val="none" w:sz="0" w:space="0" w:color="auto"/>
                  </w:divBdr>
                  <w:divsChild>
                    <w:div w:id="832838370">
                      <w:marLeft w:val="0"/>
                      <w:marRight w:val="0"/>
                      <w:marTop w:val="0"/>
                      <w:marBottom w:val="0"/>
                      <w:divBdr>
                        <w:top w:val="none" w:sz="0" w:space="0" w:color="auto"/>
                        <w:left w:val="none" w:sz="0" w:space="0" w:color="auto"/>
                        <w:bottom w:val="none" w:sz="0" w:space="0" w:color="auto"/>
                        <w:right w:val="none" w:sz="0" w:space="0" w:color="auto"/>
                      </w:divBdr>
                      <w:divsChild>
                        <w:div w:id="371807015">
                          <w:marLeft w:val="0"/>
                          <w:marRight w:val="0"/>
                          <w:marTop w:val="0"/>
                          <w:marBottom w:val="0"/>
                          <w:divBdr>
                            <w:top w:val="none" w:sz="0" w:space="0" w:color="auto"/>
                            <w:left w:val="none" w:sz="0" w:space="0" w:color="auto"/>
                            <w:bottom w:val="none" w:sz="0" w:space="0" w:color="auto"/>
                            <w:right w:val="none" w:sz="0" w:space="0" w:color="auto"/>
                          </w:divBdr>
                          <w:divsChild>
                            <w:div w:id="261377020">
                              <w:marLeft w:val="0"/>
                              <w:marRight w:val="0"/>
                              <w:marTop w:val="0"/>
                              <w:marBottom w:val="0"/>
                              <w:divBdr>
                                <w:top w:val="none" w:sz="0" w:space="0" w:color="auto"/>
                                <w:left w:val="none" w:sz="0" w:space="0" w:color="auto"/>
                                <w:bottom w:val="none" w:sz="0" w:space="0" w:color="auto"/>
                                <w:right w:val="none" w:sz="0" w:space="0" w:color="auto"/>
                              </w:divBdr>
                              <w:divsChild>
                                <w:div w:id="629479830">
                                  <w:marLeft w:val="0"/>
                                  <w:marRight w:val="0"/>
                                  <w:marTop w:val="0"/>
                                  <w:marBottom w:val="0"/>
                                  <w:divBdr>
                                    <w:top w:val="none" w:sz="0" w:space="0" w:color="auto"/>
                                    <w:left w:val="none" w:sz="0" w:space="0" w:color="auto"/>
                                    <w:bottom w:val="none" w:sz="0" w:space="0" w:color="auto"/>
                                    <w:right w:val="none" w:sz="0" w:space="0" w:color="auto"/>
                                  </w:divBdr>
                                  <w:divsChild>
                                    <w:div w:id="180908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682878">
                          <w:marLeft w:val="0"/>
                          <w:marRight w:val="0"/>
                          <w:marTop w:val="0"/>
                          <w:marBottom w:val="0"/>
                          <w:divBdr>
                            <w:top w:val="none" w:sz="0" w:space="0" w:color="auto"/>
                            <w:left w:val="none" w:sz="0" w:space="0" w:color="auto"/>
                            <w:bottom w:val="none" w:sz="0" w:space="0" w:color="auto"/>
                            <w:right w:val="none" w:sz="0" w:space="0" w:color="auto"/>
                          </w:divBdr>
                          <w:divsChild>
                            <w:div w:id="143081785">
                              <w:marLeft w:val="0"/>
                              <w:marRight w:val="0"/>
                              <w:marTop w:val="0"/>
                              <w:marBottom w:val="0"/>
                              <w:divBdr>
                                <w:top w:val="none" w:sz="0" w:space="0" w:color="auto"/>
                                <w:left w:val="none" w:sz="0" w:space="0" w:color="auto"/>
                                <w:bottom w:val="none" w:sz="0" w:space="0" w:color="auto"/>
                                <w:right w:val="none" w:sz="0" w:space="0" w:color="auto"/>
                              </w:divBdr>
                              <w:divsChild>
                                <w:div w:id="49063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4537009">
      <w:bodyDiv w:val="1"/>
      <w:marLeft w:val="0"/>
      <w:marRight w:val="0"/>
      <w:marTop w:val="0"/>
      <w:marBottom w:val="0"/>
      <w:divBdr>
        <w:top w:val="none" w:sz="0" w:space="0" w:color="auto"/>
        <w:left w:val="none" w:sz="0" w:space="0" w:color="auto"/>
        <w:bottom w:val="none" w:sz="0" w:space="0" w:color="auto"/>
        <w:right w:val="none" w:sz="0" w:space="0" w:color="auto"/>
      </w:divBdr>
      <w:divsChild>
        <w:div w:id="1736464938">
          <w:marLeft w:val="640"/>
          <w:marRight w:val="0"/>
          <w:marTop w:val="0"/>
          <w:marBottom w:val="0"/>
          <w:divBdr>
            <w:top w:val="none" w:sz="0" w:space="0" w:color="auto"/>
            <w:left w:val="none" w:sz="0" w:space="0" w:color="auto"/>
            <w:bottom w:val="none" w:sz="0" w:space="0" w:color="auto"/>
            <w:right w:val="none" w:sz="0" w:space="0" w:color="auto"/>
          </w:divBdr>
        </w:div>
        <w:div w:id="1589315067">
          <w:marLeft w:val="640"/>
          <w:marRight w:val="0"/>
          <w:marTop w:val="0"/>
          <w:marBottom w:val="0"/>
          <w:divBdr>
            <w:top w:val="none" w:sz="0" w:space="0" w:color="auto"/>
            <w:left w:val="none" w:sz="0" w:space="0" w:color="auto"/>
            <w:bottom w:val="none" w:sz="0" w:space="0" w:color="auto"/>
            <w:right w:val="none" w:sz="0" w:space="0" w:color="auto"/>
          </w:divBdr>
        </w:div>
        <w:div w:id="407651924">
          <w:marLeft w:val="640"/>
          <w:marRight w:val="0"/>
          <w:marTop w:val="0"/>
          <w:marBottom w:val="0"/>
          <w:divBdr>
            <w:top w:val="none" w:sz="0" w:space="0" w:color="auto"/>
            <w:left w:val="none" w:sz="0" w:space="0" w:color="auto"/>
            <w:bottom w:val="none" w:sz="0" w:space="0" w:color="auto"/>
            <w:right w:val="none" w:sz="0" w:space="0" w:color="auto"/>
          </w:divBdr>
        </w:div>
        <w:div w:id="1541090021">
          <w:marLeft w:val="640"/>
          <w:marRight w:val="0"/>
          <w:marTop w:val="0"/>
          <w:marBottom w:val="0"/>
          <w:divBdr>
            <w:top w:val="none" w:sz="0" w:space="0" w:color="auto"/>
            <w:left w:val="none" w:sz="0" w:space="0" w:color="auto"/>
            <w:bottom w:val="none" w:sz="0" w:space="0" w:color="auto"/>
            <w:right w:val="none" w:sz="0" w:space="0" w:color="auto"/>
          </w:divBdr>
        </w:div>
        <w:div w:id="685444171">
          <w:marLeft w:val="640"/>
          <w:marRight w:val="0"/>
          <w:marTop w:val="0"/>
          <w:marBottom w:val="0"/>
          <w:divBdr>
            <w:top w:val="none" w:sz="0" w:space="0" w:color="auto"/>
            <w:left w:val="none" w:sz="0" w:space="0" w:color="auto"/>
            <w:bottom w:val="none" w:sz="0" w:space="0" w:color="auto"/>
            <w:right w:val="none" w:sz="0" w:space="0" w:color="auto"/>
          </w:divBdr>
        </w:div>
        <w:div w:id="361899923">
          <w:marLeft w:val="640"/>
          <w:marRight w:val="0"/>
          <w:marTop w:val="0"/>
          <w:marBottom w:val="0"/>
          <w:divBdr>
            <w:top w:val="none" w:sz="0" w:space="0" w:color="auto"/>
            <w:left w:val="none" w:sz="0" w:space="0" w:color="auto"/>
            <w:bottom w:val="none" w:sz="0" w:space="0" w:color="auto"/>
            <w:right w:val="none" w:sz="0" w:space="0" w:color="auto"/>
          </w:divBdr>
        </w:div>
        <w:div w:id="297343881">
          <w:marLeft w:val="640"/>
          <w:marRight w:val="0"/>
          <w:marTop w:val="0"/>
          <w:marBottom w:val="0"/>
          <w:divBdr>
            <w:top w:val="none" w:sz="0" w:space="0" w:color="auto"/>
            <w:left w:val="none" w:sz="0" w:space="0" w:color="auto"/>
            <w:bottom w:val="none" w:sz="0" w:space="0" w:color="auto"/>
            <w:right w:val="none" w:sz="0" w:space="0" w:color="auto"/>
          </w:divBdr>
        </w:div>
        <w:div w:id="741756383">
          <w:marLeft w:val="640"/>
          <w:marRight w:val="0"/>
          <w:marTop w:val="0"/>
          <w:marBottom w:val="0"/>
          <w:divBdr>
            <w:top w:val="none" w:sz="0" w:space="0" w:color="auto"/>
            <w:left w:val="none" w:sz="0" w:space="0" w:color="auto"/>
            <w:bottom w:val="none" w:sz="0" w:space="0" w:color="auto"/>
            <w:right w:val="none" w:sz="0" w:space="0" w:color="auto"/>
          </w:divBdr>
        </w:div>
        <w:div w:id="730540360">
          <w:marLeft w:val="640"/>
          <w:marRight w:val="0"/>
          <w:marTop w:val="0"/>
          <w:marBottom w:val="0"/>
          <w:divBdr>
            <w:top w:val="none" w:sz="0" w:space="0" w:color="auto"/>
            <w:left w:val="none" w:sz="0" w:space="0" w:color="auto"/>
            <w:bottom w:val="none" w:sz="0" w:space="0" w:color="auto"/>
            <w:right w:val="none" w:sz="0" w:space="0" w:color="auto"/>
          </w:divBdr>
        </w:div>
        <w:div w:id="1180662194">
          <w:marLeft w:val="640"/>
          <w:marRight w:val="0"/>
          <w:marTop w:val="0"/>
          <w:marBottom w:val="0"/>
          <w:divBdr>
            <w:top w:val="none" w:sz="0" w:space="0" w:color="auto"/>
            <w:left w:val="none" w:sz="0" w:space="0" w:color="auto"/>
            <w:bottom w:val="none" w:sz="0" w:space="0" w:color="auto"/>
            <w:right w:val="none" w:sz="0" w:space="0" w:color="auto"/>
          </w:divBdr>
        </w:div>
        <w:div w:id="89548996">
          <w:marLeft w:val="640"/>
          <w:marRight w:val="0"/>
          <w:marTop w:val="0"/>
          <w:marBottom w:val="0"/>
          <w:divBdr>
            <w:top w:val="none" w:sz="0" w:space="0" w:color="auto"/>
            <w:left w:val="none" w:sz="0" w:space="0" w:color="auto"/>
            <w:bottom w:val="none" w:sz="0" w:space="0" w:color="auto"/>
            <w:right w:val="none" w:sz="0" w:space="0" w:color="auto"/>
          </w:divBdr>
        </w:div>
        <w:div w:id="624118059">
          <w:marLeft w:val="640"/>
          <w:marRight w:val="0"/>
          <w:marTop w:val="0"/>
          <w:marBottom w:val="0"/>
          <w:divBdr>
            <w:top w:val="none" w:sz="0" w:space="0" w:color="auto"/>
            <w:left w:val="none" w:sz="0" w:space="0" w:color="auto"/>
            <w:bottom w:val="none" w:sz="0" w:space="0" w:color="auto"/>
            <w:right w:val="none" w:sz="0" w:space="0" w:color="auto"/>
          </w:divBdr>
        </w:div>
        <w:div w:id="1330787877">
          <w:marLeft w:val="640"/>
          <w:marRight w:val="0"/>
          <w:marTop w:val="0"/>
          <w:marBottom w:val="0"/>
          <w:divBdr>
            <w:top w:val="none" w:sz="0" w:space="0" w:color="auto"/>
            <w:left w:val="none" w:sz="0" w:space="0" w:color="auto"/>
            <w:bottom w:val="none" w:sz="0" w:space="0" w:color="auto"/>
            <w:right w:val="none" w:sz="0" w:space="0" w:color="auto"/>
          </w:divBdr>
        </w:div>
        <w:div w:id="867841584">
          <w:marLeft w:val="640"/>
          <w:marRight w:val="0"/>
          <w:marTop w:val="0"/>
          <w:marBottom w:val="0"/>
          <w:divBdr>
            <w:top w:val="none" w:sz="0" w:space="0" w:color="auto"/>
            <w:left w:val="none" w:sz="0" w:space="0" w:color="auto"/>
            <w:bottom w:val="none" w:sz="0" w:space="0" w:color="auto"/>
            <w:right w:val="none" w:sz="0" w:space="0" w:color="auto"/>
          </w:divBdr>
        </w:div>
        <w:div w:id="1356998733">
          <w:marLeft w:val="640"/>
          <w:marRight w:val="0"/>
          <w:marTop w:val="0"/>
          <w:marBottom w:val="0"/>
          <w:divBdr>
            <w:top w:val="none" w:sz="0" w:space="0" w:color="auto"/>
            <w:left w:val="none" w:sz="0" w:space="0" w:color="auto"/>
            <w:bottom w:val="none" w:sz="0" w:space="0" w:color="auto"/>
            <w:right w:val="none" w:sz="0" w:space="0" w:color="auto"/>
          </w:divBdr>
        </w:div>
        <w:div w:id="916745685">
          <w:marLeft w:val="640"/>
          <w:marRight w:val="0"/>
          <w:marTop w:val="0"/>
          <w:marBottom w:val="0"/>
          <w:divBdr>
            <w:top w:val="none" w:sz="0" w:space="0" w:color="auto"/>
            <w:left w:val="none" w:sz="0" w:space="0" w:color="auto"/>
            <w:bottom w:val="none" w:sz="0" w:space="0" w:color="auto"/>
            <w:right w:val="none" w:sz="0" w:space="0" w:color="auto"/>
          </w:divBdr>
        </w:div>
        <w:div w:id="454446744">
          <w:marLeft w:val="640"/>
          <w:marRight w:val="0"/>
          <w:marTop w:val="0"/>
          <w:marBottom w:val="0"/>
          <w:divBdr>
            <w:top w:val="none" w:sz="0" w:space="0" w:color="auto"/>
            <w:left w:val="none" w:sz="0" w:space="0" w:color="auto"/>
            <w:bottom w:val="none" w:sz="0" w:space="0" w:color="auto"/>
            <w:right w:val="none" w:sz="0" w:space="0" w:color="auto"/>
          </w:divBdr>
        </w:div>
        <w:div w:id="826476449">
          <w:marLeft w:val="640"/>
          <w:marRight w:val="0"/>
          <w:marTop w:val="0"/>
          <w:marBottom w:val="0"/>
          <w:divBdr>
            <w:top w:val="none" w:sz="0" w:space="0" w:color="auto"/>
            <w:left w:val="none" w:sz="0" w:space="0" w:color="auto"/>
            <w:bottom w:val="none" w:sz="0" w:space="0" w:color="auto"/>
            <w:right w:val="none" w:sz="0" w:space="0" w:color="auto"/>
          </w:divBdr>
        </w:div>
      </w:divsChild>
    </w:div>
    <w:div w:id="946698969">
      <w:bodyDiv w:val="1"/>
      <w:marLeft w:val="0"/>
      <w:marRight w:val="0"/>
      <w:marTop w:val="0"/>
      <w:marBottom w:val="0"/>
      <w:divBdr>
        <w:top w:val="none" w:sz="0" w:space="0" w:color="auto"/>
        <w:left w:val="none" w:sz="0" w:space="0" w:color="auto"/>
        <w:bottom w:val="none" w:sz="0" w:space="0" w:color="auto"/>
        <w:right w:val="none" w:sz="0" w:space="0" w:color="auto"/>
      </w:divBdr>
      <w:divsChild>
        <w:div w:id="617836588">
          <w:marLeft w:val="640"/>
          <w:marRight w:val="0"/>
          <w:marTop w:val="0"/>
          <w:marBottom w:val="0"/>
          <w:divBdr>
            <w:top w:val="none" w:sz="0" w:space="0" w:color="auto"/>
            <w:left w:val="none" w:sz="0" w:space="0" w:color="auto"/>
            <w:bottom w:val="none" w:sz="0" w:space="0" w:color="auto"/>
            <w:right w:val="none" w:sz="0" w:space="0" w:color="auto"/>
          </w:divBdr>
        </w:div>
        <w:div w:id="2013490489">
          <w:marLeft w:val="640"/>
          <w:marRight w:val="0"/>
          <w:marTop w:val="0"/>
          <w:marBottom w:val="0"/>
          <w:divBdr>
            <w:top w:val="none" w:sz="0" w:space="0" w:color="auto"/>
            <w:left w:val="none" w:sz="0" w:space="0" w:color="auto"/>
            <w:bottom w:val="none" w:sz="0" w:space="0" w:color="auto"/>
            <w:right w:val="none" w:sz="0" w:space="0" w:color="auto"/>
          </w:divBdr>
        </w:div>
        <w:div w:id="1588731052">
          <w:marLeft w:val="640"/>
          <w:marRight w:val="0"/>
          <w:marTop w:val="0"/>
          <w:marBottom w:val="0"/>
          <w:divBdr>
            <w:top w:val="none" w:sz="0" w:space="0" w:color="auto"/>
            <w:left w:val="none" w:sz="0" w:space="0" w:color="auto"/>
            <w:bottom w:val="none" w:sz="0" w:space="0" w:color="auto"/>
            <w:right w:val="none" w:sz="0" w:space="0" w:color="auto"/>
          </w:divBdr>
        </w:div>
        <w:div w:id="1739597672">
          <w:marLeft w:val="640"/>
          <w:marRight w:val="0"/>
          <w:marTop w:val="0"/>
          <w:marBottom w:val="0"/>
          <w:divBdr>
            <w:top w:val="none" w:sz="0" w:space="0" w:color="auto"/>
            <w:left w:val="none" w:sz="0" w:space="0" w:color="auto"/>
            <w:bottom w:val="none" w:sz="0" w:space="0" w:color="auto"/>
            <w:right w:val="none" w:sz="0" w:space="0" w:color="auto"/>
          </w:divBdr>
        </w:div>
        <w:div w:id="1987737510">
          <w:marLeft w:val="640"/>
          <w:marRight w:val="0"/>
          <w:marTop w:val="0"/>
          <w:marBottom w:val="0"/>
          <w:divBdr>
            <w:top w:val="none" w:sz="0" w:space="0" w:color="auto"/>
            <w:left w:val="none" w:sz="0" w:space="0" w:color="auto"/>
            <w:bottom w:val="none" w:sz="0" w:space="0" w:color="auto"/>
            <w:right w:val="none" w:sz="0" w:space="0" w:color="auto"/>
          </w:divBdr>
        </w:div>
        <w:div w:id="1034308971">
          <w:marLeft w:val="640"/>
          <w:marRight w:val="0"/>
          <w:marTop w:val="0"/>
          <w:marBottom w:val="0"/>
          <w:divBdr>
            <w:top w:val="none" w:sz="0" w:space="0" w:color="auto"/>
            <w:left w:val="none" w:sz="0" w:space="0" w:color="auto"/>
            <w:bottom w:val="none" w:sz="0" w:space="0" w:color="auto"/>
            <w:right w:val="none" w:sz="0" w:space="0" w:color="auto"/>
          </w:divBdr>
        </w:div>
        <w:div w:id="298077522">
          <w:marLeft w:val="640"/>
          <w:marRight w:val="0"/>
          <w:marTop w:val="0"/>
          <w:marBottom w:val="0"/>
          <w:divBdr>
            <w:top w:val="none" w:sz="0" w:space="0" w:color="auto"/>
            <w:left w:val="none" w:sz="0" w:space="0" w:color="auto"/>
            <w:bottom w:val="none" w:sz="0" w:space="0" w:color="auto"/>
            <w:right w:val="none" w:sz="0" w:space="0" w:color="auto"/>
          </w:divBdr>
        </w:div>
        <w:div w:id="258684869">
          <w:marLeft w:val="640"/>
          <w:marRight w:val="0"/>
          <w:marTop w:val="0"/>
          <w:marBottom w:val="0"/>
          <w:divBdr>
            <w:top w:val="none" w:sz="0" w:space="0" w:color="auto"/>
            <w:left w:val="none" w:sz="0" w:space="0" w:color="auto"/>
            <w:bottom w:val="none" w:sz="0" w:space="0" w:color="auto"/>
            <w:right w:val="none" w:sz="0" w:space="0" w:color="auto"/>
          </w:divBdr>
        </w:div>
        <w:div w:id="1547644116">
          <w:marLeft w:val="640"/>
          <w:marRight w:val="0"/>
          <w:marTop w:val="0"/>
          <w:marBottom w:val="0"/>
          <w:divBdr>
            <w:top w:val="none" w:sz="0" w:space="0" w:color="auto"/>
            <w:left w:val="none" w:sz="0" w:space="0" w:color="auto"/>
            <w:bottom w:val="none" w:sz="0" w:space="0" w:color="auto"/>
            <w:right w:val="none" w:sz="0" w:space="0" w:color="auto"/>
          </w:divBdr>
        </w:div>
        <w:div w:id="81994651">
          <w:marLeft w:val="640"/>
          <w:marRight w:val="0"/>
          <w:marTop w:val="0"/>
          <w:marBottom w:val="0"/>
          <w:divBdr>
            <w:top w:val="none" w:sz="0" w:space="0" w:color="auto"/>
            <w:left w:val="none" w:sz="0" w:space="0" w:color="auto"/>
            <w:bottom w:val="none" w:sz="0" w:space="0" w:color="auto"/>
            <w:right w:val="none" w:sz="0" w:space="0" w:color="auto"/>
          </w:divBdr>
        </w:div>
        <w:div w:id="340814888">
          <w:marLeft w:val="640"/>
          <w:marRight w:val="0"/>
          <w:marTop w:val="0"/>
          <w:marBottom w:val="0"/>
          <w:divBdr>
            <w:top w:val="none" w:sz="0" w:space="0" w:color="auto"/>
            <w:left w:val="none" w:sz="0" w:space="0" w:color="auto"/>
            <w:bottom w:val="none" w:sz="0" w:space="0" w:color="auto"/>
            <w:right w:val="none" w:sz="0" w:space="0" w:color="auto"/>
          </w:divBdr>
        </w:div>
        <w:div w:id="1796018305">
          <w:marLeft w:val="640"/>
          <w:marRight w:val="0"/>
          <w:marTop w:val="0"/>
          <w:marBottom w:val="0"/>
          <w:divBdr>
            <w:top w:val="none" w:sz="0" w:space="0" w:color="auto"/>
            <w:left w:val="none" w:sz="0" w:space="0" w:color="auto"/>
            <w:bottom w:val="none" w:sz="0" w:space="0" w:color="auto"/>
            <w:right w:val="none" w:sz="0" w:space="0" w:color="auto"/>
          </w:divBdr>
        </w:div>
        <w:div w:id="1714309499">
          <w:marLeft w:val="640"/>
          <w:marRight w:val="0"/>
          <w:marTop w:val="0"/>
          <w:marBottom w:val="0"/>
          <w:divBdr>
            <w:top w:val="none" w:sz="0" w:space="0" w:color="auto"/>
            <w:left w:val="none" w:sz="0" w:space="0" w:color="auto"/>
            <w:bottom w:val="none" w:sz="0" w:space="0" w:color="auto"/>
            <w:right w:val="none" w:sz="0" w:space="0" w:color="auto"/>
          </w:divBdr>
        </w:div>
        <w:div w:id="330521667">
          <w:marLeft w:val="640"/>
          <w:marRight w:val="0"/>
          <w:marTop w:val="0"/>
          <w:marBottom w:val="0"/>
          <w:divBdr>
            <w:top w:val="none" w:sz="0" w:space="0" w:color="auto"/>
            <w:left w:val="none" w:sz="0" w:space="0" w:color="auto"/>
            <w:bottom w:val="none" w:sz="0" w:space="0" w:color="auto"/>
            <w:right w:val="none" w:sz="0" w:space="0" w:color="auto"/>
          </w:divBdr>
        </w:div>
        <w:div w:id="144587845">
          <w:marLeft w:val="640"/>
          <w:marRight w:val="0"/>
          <w:marTop w:val="0"/>
          <w:marBottom w:val="0"/>
          <w:divBdr>
            <w:top w:val="none" w:sz="0" w:space="0" w:color="auto"/>
            <w:left w:val="none" w:sz="0" w:space="0" w:color="auto"/>
            <w:bottom w:val="none" w:sz="0" w:space="0" w:color="auto"/>
            <w:right w:val="none" w:sz="0" w:space="0" w:color="auto"/>
          </w:divBdr>
        </w:div>
        <w:div w:id="1438216713">
          <w:marLeft w:val="640"/>
          <w:marRight w:val="0"/>
          <w:marTop w:val="0"/>
          <w:marBottom w:val="0"/>
          <w:divBdr>
            <w:top w:val="none" w:sz="0" w:space="0" w:color="auto"/>
            <w:left w:val="none" w:sz="0" w:space="0" w:color="auto"/>
            <w:bottom w:val="none" w:sz="0" w:space="0" w:color="auto"/>
            <w:right w:val="none" w:sz="0" w:space="0" w:color="auto"/>
          </w:divBdr>
        </w:div>
        <w:div w:id="536084868">
          <w:marLeft w:val="640"/>
          <w:marRight w:val="0"/>
          <w:marTop w:val="0"/>
          <w:marBottom w:val="0"/>
          <w:divBdr>
            <w:top w:val="none" w:sz="0" w:space="0" w:color="auto"/>
            <w:left w:val="none" w:sz="0" w:space="0" w:color="auto"/>
            <w:bottom w:val="none" w:sz="0" w:space="0" w:color="auto"/>
            <w:right w:val="none" w:sz="0" w:space="0" w:color="auto"/>
          </w:divBdr>
        </w:div>
        <w:div w:id="1838963125">
          <w:marLeft w:val="640"/>
          <w:marRight w:val="0"/>
          <w:marTop w:val="0"/>
          <w:marBottom w:val="0"/>
          <w:divBdr>
            <w:top w:val="none" w:sz="0" w:space="0" w:color="auto"/>
            <w:left w:val="none" w:sz="0" w:space="0" w:color="auto"/>
            <w:bottom w:val="none" w:sz="0" w:space="0" w:color="auto"/>
            <w:right w:val="none" w:sz="0" w:space="0" w:color="auto"/>
          </w:divBdr>
        </w:div>
      </w:divsChild>
    </w:div>
    <w:div w:id="964189678">
      <w:bodyDiv w:val="1"/>
      <w:marLeft w:val="0"/>
      <w:marRight w:val="0"/>
      <w:marTop w:val="0"/>
      <w:marBottom w:val="0"/>
      <w:divBdr>
        <w:top w:val="none" w:sz="0" w:space="0" w:color="auto"/>
        <w:left w:val="none" w:sz="0" w:space="0" w:color="auto"/>
        <w:bottom w:val="none" w:sz="0" w:space="0" w:color="auto"/>
        <w:right w:val="none" w:sz="0" w:space="0" w:color="auto"/>
      </w:divBdr>
    </w:div>
    <w:div w:id="970750312">
      <w:bodyDiv w:val="1"/>
      <w:marLeft w:val="0"/>
      <w:marRight w:val="0"/>
      <w:marTop w:val="0"/>
      <w:marBottom w:val="0"/>
      <w:divBdr>
        <w:top w:val="none" w:sz="0" w:space="0" w:color="auto"/>
        <w:left w:val="none" w:sz="0" w:space="0" w:color="auto"/>
        <w:bottom w:val="none" w:sz="0" w:space="0" w:color="auto"/>
        <w:right w:val="none" w:sz="0" w:space="0" w:color="auto"/>
      </w:divBdr>
    </w:div>
    <w:div w:id="971639323">
      <w:bodyDiv w:val="1"/>
      <w:marLeft w:val="0"/>
      <w:marRight w:val="0"/>
      <w:marTop w:val="0"/>
      <w:marBottom w:val="0"/>
      <w:divBdr>
        <w:top w:val="none" w:sz="0" w:space="0" w:color="auto"/>
        <w:left w:val="none" w:sz="0" w:space="0" w:color="auto"/>
        <w:bottom w:val="none" w:sz="0" w:space="0" w:color="auto"/>
        <w:right w:val="none" w:sz="0" w:space="0" w:color="auto"/>
      </w:divBdr>
      <w:divsChild>
        <w:div w:id="573201853">
          <w:marLeft w:val="0"/>
          <w:marRight w:val="0"/>
          <w:marTop w:val="0"/>
          <w:marBottom w:val="0"/>
          <w:divBdr>
            <w:top w:val="none" w:sz="0" w:space="0" w:color="auto"/>
            <w:left w:val="none" w:sz="0" w:space="0" w:color="auto"/>
            <w:bottom w:val="none" w:sz="0" w:space="0" w:color="auto"/>
            <w:right w:val="none" w:sz="0" w:space="0" w:color="auto"/>
          </w:divBdr>
          <w:divsChild>
            <w:div w:id="1166897231">
              <w:marLeft w:val="0"/>
              <w:marRight w:val="0"/>
              <w:marTop w:val="0"/>
              <w:marBottom w:val="0"/>
              <w:divBdr>
                <w:top w:val="none" w:sz="0" w:space="0" w:color="auto"/>
                <w:left w:val="none" w:sz="0" w:space="0" w:color="auto"/>
                <w:bottom w:val="none" w:sz="0" w:space="0" w:color="auto"/>
                <w:right w:val="none" w:sz="0" w:space="0" w:color="auto"/>
              </w:divBdr>
              <w:divsChild>
                <w:div w:id="1459949701">
                  <w:marLeft w:val="0"/>
                  <w:marRight w:val="0"/>
                  <w:marTop w:val="0"/>
                  <w:marBottom w:val="0"/>
                  <w:divBdr>
                    <w:top w:val="none" w:sz="0" w:space="0" w:color="auto"/>
                    <w:left w:val="none" w:sz="0" w:space="0" w:color="auto"/>
                    <w:bottom w:val="none" w:sz="0" w:space="0" w:color="auto"/>
                    <w:right w:val="none" w:sz="0" w:space="0" w:color="auto"/>
                  </w:divBdr>
                  <w:divsChild>
                    <w:div w:id="308439693">
                      <w:marLeft w:val="0"/>
                      <w:marRight w:val="0"/>
                      <w:marTop w:val="0"/>
                      <w:marBottom w:val="0"/>
                      <w:divBdr>
                        <w:top w:val="none" w:sz="0" w:space="0" w:color="auto"/>
                        <w:left w:val="none" w:sz="0" w:space="0" w:color="auto"/>
                        <w:bottom w:val="none" w:sz="0" w:space="0" w:color="auto"/>
                        <w:right w:val="none" w:sz="0" w:space="0" w:color="auto"/>
                      </w:divBdr>
                      <w:divsChild>
                        <w:div w:id="895160104">
                          <w:marLeft w:val="0"/>
                          <w:marRight w:val="0"/>
                          <w:marTop w:val="0"/>
                          <w:marBottom w:val="0"/>
                          <w:divBdr>
                            <w:top w:val="none" w:sz="0" w:space="0" w:color="auto"/>
                            <w:left w:val="none" w:sz="0" w:space="0" w:color="auto"/>
                            <w:bottom w:val="none" w:sz="0" w:space="0" w:color="auto"/>
                            <w:right w:val="none" w:sz="0" w:space="0" w:color="auto"/>
                          </w:divBdr>
                          <w:divsChild>
                            <w:div w:id="1593508742">
                              <w:marLeft w:val="0"/>
                              <w:marRight w:val="0"/>
                              <w:marTop w:val="0"/>
                              <w:marBottom w:val="0"/>
                              <w:divBdr>
                                <w:top w:val="none" w:sz="0" w:space="0" w:color="auto"/>
                                <w:left w:val="none" w:sz="0" w:space="0" w:color="auto"/>
                                <w:bottom w:val="none" w:sz="0" w:space="0" w:color="auto"/>
                                <w:right w:val="none" w:sz="0" w:space="0" w:color="auto"/>
                              </w:divBdr>
                              <w:divsChild>
                                <w:div w:id="740835141">
                                  <w:marLeft w:val="0"/>
                                  <w:marRight w:val="0"/>
                                  <w:marTop w:val="0"/>
                                  <w:marBottom w:val="0"/>
                                  <w:divBdr>
                                    <w:top w:val="none" w:sz="0" w:space="0" w:color="auto"/>
                                    <w:left w:val="none" w:sz="0" w:space="0" w:color="auto"/>
                                    <w:bottom w:val="none" w:sz="0" w:space="0" w:color="auto"/>
                                    <w:right w:val="none" w:sz="0" w:space="0" w:color="auto"/>
                                  </w:divBdr>
                                  <w:divsChild>
                                    <w:div w:id="183502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160730">
                          <w:marLeft w:val="0"/>
                          <w:marRight w:val="0"/>
                          <w:marTop w:val="0"/>
                          <w:marBottom w:val="0"/>
                          <w:divBdr>
                            <w:top w:val="none" w:sz="0" w:space="0" w:color="auto"/>
                            <w:left w:val="none" w:sz="0" w:space="0" w:color="auto"/>
                            <w:bottom w:val="none" w:sz="0" w:space="0" w:color="auto"/>
                            <w:right w:val="none" w:sz="0" w:space="0" w:color="auto"/>
                          </w:divBdr>
                          <w:divsChild>
                            <w:div w:id="976299250">
                              <w:marLeft w:val="0"/>
                              <w:marRight w:val="0"/>
                              <w:marTop w:val="0"/>
                              <w:marBottom w:val="0"/>
                              <w:divBdr>
                                <w:top w:val="none" w:sz="0" w:space="0" w:color="auto"/>
                                <w:left w:val="none" w:sz="0" w:space="0" w:color="auto"/>
                                <w:bottom w:val="none" w:sz="0" w:space="0" w:color="auto"/>
                                <w:right w:val="none" w:sz="0" w:space="0" w:color="auto"/>
                              </w:divBdr>
                              <w:divsChild>
                                <w:div w:id="211277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5085256">
      <w:bodyDiv w:val="1"/>
      <w:marLeft w:val="0"/>
      <w:marRight w:val="0"/>
      <w:marTop w:val="0"/>
      <w:marBottom w:val="0"/>
      <w:divBdr>
        <w:top w:val="none" w:sz="0" w:space="0" w:color="auto"/>
        <w:left w:val="none" w:sz="0" w:space="0" w:color="auto"/>
        <w:bottom w:val="none" w:sz="0" w:space="0" w:color="auto"/>
        <w:right w:val="none" w:sz="0" w:space="0" w:color="auto"/>
      </w:divBdr>
    </w:div>
    <w:div w:id="985621434">
      <w:bodyDiv w:val="1"/>
      <w:marLeft w:val="0"/>
      <w:marRight w:val="0"/>
      <w:marTop w:val="0"/>
      <w:marBottom w:val="0"/>
      <w:divBdr>
        <w:top w:val="none" w:sz="0" w:space="0" w:color="auto"/>
        <w:left w:val="none" w:sz="0" w:space="0" w:color="auto"/>
        <w:bottom w:val="none" w:sz="0" w:space="0" w:color="auto"/>
        <w:right w:val="none" w:sz="0" w:space="0" w:color="auto"/>
      </w:divBdr>
      <w:divsChild>
        <w:div w:id="1848861129">
          <w:marLeft w:val="640"/>
          <w:marRight w:val="0"/>
          <w:marTop w:val="0"/>
          <w:marBottom w:val="0"/>
          <w:divBdr>
            <w:top w:val="none" w:sz="0" w:space="0" w:color="auto"/>
            <w:left w:val="none" w:sz="0" w:space="0" w:color="auto"/>
            <w:bottom w:val="none" w:sz="0" w:space="0" w:color="auto"/>
            <w:right w:val="none" w:sz="0" w:space="0" w:color="auto"/>
          </w:divBdr>
        </w:div>
        <w:div w:id="454258890">
          <w:marLeft w:val="640"/>
          <w:marRight w:val="0"/>
          <w:marTop w:val="0"/>
          <w:marBottom w:val="0"/>
          <w:divBdr>
            <w:top w:val="none" w:sz="0" w:space="0" w:color="auto"/>
            <w:left w:val="none" w:sz="0" w:space="0" w:color="auto"/>
            <w:bottom w:val="none" w:sz="0" w:space="0" w:color="auto"/>
            <w:right w:val="none" w:sz="0" w:space="0" w:color="auto"/>
          </w:divBdr>
        </w:div>
        <w:div w:id="818612603">
          <w:marLeft w:val="640"/>
          <w:marRight w:val="0"/>
          <w:marTop w:val="0"/>
          <w:marBottom w:val="0"/>
          <w:divBdr>
            <w:top w:val="none" w:sz="0" w:space="0" w:color="auto"/>
            <w:left w:val="none" w:sz="0" w:space="0" w:color="auto"/>
            <w:bottom w:val="none" w:sz="0" w:space="0" w:color="auto"/>
            <w:right w:val="none" w:sz="0" w:space="0" w:color="auto"/>
          </w:divBdr>
        </w:div>
        <w:div w:id="1289355853">
          <w:marLeft w:val="640"/>
          <w:marRight w:val="0"/>
          <w:marTop w:val="0"/>
          <w:marBottom w:val="0"/>
          <w:divBdr>
            <w:top w:val="none" w:sz="0" w:space="0" w:color="auto"/>
            <w:left w:val="none" w:sz="0" w:space="0" w:color="auto"/>
            <w:bottom w:val="none" w:sz="0" w:space="0" w:color="auto"/>
            <w:right w:val="none" w:sz="0" w:space="0" w:color="auto"/>
          </w:divBdr>
        </w:div>
        <w:div w:id="360252043">
          <w:marLeft w:val="640"/>
          <w:marRight w:val="0"/>
          <w:marTop w:val="0"/>
          <w:marBottom w:val="0"/>
          <w:divBdr>
            <w:top w:val="none" w:sz="0" w:space="0" w:color="auto"/>
            <w:left w:val="none" w:sz="0" w:space="0" w:color="auto"/>
            <w:bottom w:val="none" w:sz="0" w:space="0" w:color="auto"/>
            <w:right w:val="none" w:sz="0" w:space="0" w:color="auto"/>
          </w:divBdr>
        </w:div>
        <w:div w:id="909115468">
          <w:marLeft w:val="640"/>
          <w:marRight w:val="0"/>
          <w:marTop w:val="0"/>
          <w:marBottom w:val="0"/>
          <w:divBdr>
            <w:top w:val="none" w:sz="0" w:space="0" w:color="auto"/>
            <w:left w:val="none" w:sz="0" w:space="0" w:color="auto"/>
            <w:bottom w:val="none" w:sz="0" w:space="0" w:color="auto"/>
            <w:right w:val="none" w:sz="0" w:space="0" w:color="auto"/>
          </w:divBdr>
        </w:div>
        <w:div w:id="1438912372">
          <w:marLeft w:val="640"/>
          <w:marRight w:val="0"/>
          <w:marTop w:val="0"/>
          <w:marBottom w:val="0"/>
          <w:divBdr>
            <w:top w:val="none" w:sz="0" w:space="0" w:color="auto"/>
            <w:left w:val="none" w:sz="0" w:space="0" w:color="auto"/>
            <w:bottom w:val="none" w:sz="0" w:space="0" w:color="auto"/>
            <w:right w:val="none" w:sz="0" w:space="0" w:color="auto"/>
          </w:divBdr>
        </w:div>
        <w:div w:id="805899604">
          <w:marLeft w:val="640"/>
          <w:marRight w:val="0"/>
          <w:marTop w:val="0"/>
          <w:marBottom w:val="0"/>
          <w:divBdr>
            <w:top w:val="none" w:sz="0" w:space="0" w:color="auto"/>
            <w:left w:val="none" w:sz="0" w:space="0" w:color="auto"/>
            <w:bottom w:val="none" w:sz="0" w:space="0" w:color="auto"/>
            <w:right w:val="none" w:sz="0" w:space="0" w:color="auto"/>
          </w:divBdr>
        </w:div>
        <w:div w:id="1335258561">
          <w:marLeft w:val="640"/>
          <w:marRight w:val="0"/>
          <w:marTop w:val="0"/>
          <w:marBottom w:val="0"/>
          <w:divBdr>
            <w:top w:val="none" w:sz="0" w:space="0" w:color="auto"/>
            <w:left w:val="none" w:sz="0" w:space="0" w:color="auto"/>
            <w:bottom w:val="none" w:sz="0" w:space="0" w:color="auto"/>
            <w:right w:val="none" w:sz="0" w:space="0" w:color="auto"/>
          </w:divBdr>
        </w:div>
        <w:div w:id="912274901">
          <w:marLeft w:val="640"/>
          <w:marRight w:val="0"/>
          <w:marTop w:val="0"/>
          <w:marBottom w:val="0"/>
          <w:divBdr>
            <w:top w:val="none" w:sz="0" w:space="0" w:color="auto"/>
            <w:left w:val="none" w:sz="0" w:space="0" w:color="auto"/>
            <w:bottom w:val="none" w:sz="0" w:space="0" w:color="auto"/>
            <w:right w:val="none" w:sz="0" w:space="0" w:color="auto"/>
          </w:divBdr>
        </w:div>
        <w:div w:id="1623075603">
          <w:marLeft w:val="640"/>
          <w:marRight w:val="0"/>
          <w:marTop w:val="0"/>
          <w:marBottom w:val="0"/>
          <w:divBdr>
            <w:top w:val="none" w:sz="0" w:space="0" w:color="auto"/>
            <w:left w:val="none" w:sz="0" w:space="0" w:color="auto"/>
            <w:bottom w:val="none" w:sz="0" w:space="0" w:color="auto"/>
            <w:right w:val="none" w:sz="0" w:space="0" w:color="auto"/>
          </w:divBdr>
        </w:div>
        <w:div w:id="895820061">
          <w:marLeft w:val="640"/>
          <w:marRight w:val="0"/>
          <w:marTop w:val="0"/>
          <w:marBottom w:val="0"/>
          <w:divBdr>
            <w:top w:val="none" w:sz="0" w:space="0" w:color="auto"/>
            <w:left w:val="none" w:sz="0" w:space="0" w:color="auto"/>
            <w:bottom w:val="none" w:sz="0" w:space="0" w:color="auto"/>
            <w:right w:val="none" w:sz="0" w:space="0" w:color="auto"/>
          </w:divBdr>
        </w:div>
        <w:div w:id="1809398472">
          <w:marLeft w:val="640"/>
          <w:marRight w:val="0"/>
          <w:marTop w:val="0"/>
          <w:marBottom w:val="0"/>
          <w:divBdr>
            <w:top w:val="none" w:sz="0" w:space="0" w:color="auto"/>
            <w:left w:val="none" w:sz="0" w:space="0" w:color="auto"/>
            <w:bottom w:val="none" w:sz="0" w:space="0" w:color="auto"/>
            <w:right w:val="none" w:sz="0" w:space="0" w:color="auto"/>
          </w:divBdr>
        </w:div>
        <w:div w:id="1114641511">
          <w:marLeft w:val="640"/>
          <w:marRight w:val="0"/>
          <w:marTop w:val="0"/>
          <w:marBottom w:val="0"/>
          <w:divBdr>
            <w:top w:val="none" w:sz="0" w:space="0" w:color="auto"/>
            <w:left w:val="none" w:sz="0" w:space="0" w:color="auto"/>
            <w:bottom w:val="none" w:sz="0" w:space="0" w:color="auto"/>
            <w:right w:val="none" w:sz="0" w:space="0" w:color="auto"/>
          </w:divBdr>
        </w:div>
        <w:div w:id="702022162">
          <w:marLeft w:val="640"/>
          <w:marRight w:val="0"/>
          <w:marTop w:val="0"/>
          <w:marBottom w:val="0"/>
          <w:divBdr>
            <w:top w:val="none" w:sz="0" w:space="0" w:color="auto"/>
            <w:left w:val="none" w:sz="0" w:space="0" w:color="auto"/>
            <w:bottom w:val="none" w:sz="0" w:space="0" w:color="auto"/>
            <w:right w:val="none" w:sz="0" w:space="0" w:color="auto"/>
          </w:divBdr>
        </w:div>
        <w:div w:id="680621872">
          <w:marLeft w:val="640"/>
          <w:marRight w:val="0"/>
          <w:marTop w:val="0"/>
          <w:marBottom w:val="0"/>
          <w:divBdr>
            <w:top w:val="none" w:sz="0" w:space="0" w:color="auto"/>
            <w:left w:val="none" w:sz="0" w:space="0" w:color="auto"/>
            <w:bottom w:val="none" w:sz="0" w:space="0" w:color="auto"/>
            <w:right w:val="none" w:sz="0" w:space="0" w:color="auto"/>
          </w:divBdr>
        </w:div>
        <w:div w:id="829104643">
          <w:marLeft w:val="640"/>
          <w:marRight w:val="0"/>
          <w:marTop w:val="0"/>
          <w:marBottom w:val="0"/>
          <w:divBdr>
            <w:top w:val="none" w:sz="0" w:space="0" w:color="auto"/>
            <w:left w:val="none" w:sz="0" w:space="0" w:color="auto"/>
            <w:bottom w:val="none" w:sz="0" w:space="0" w:color="auto"/>
            <w:right w:val="none" w:sz="0" w:space="0" w:color="auto"/>
          </w:divBdr>
        </w:div>
        <w:div w:id="1100679373">
          <w:marLeft w:val="640"/>
          <w:marRight w:val="0"/>
          <w:marTop w:val="0"/>
          <w:marBottom w:val="0"/>
          <w:divBdr>
            <w:top w:val="none" w:sz="0" w:space="0" w:color="auto"/>
            <w:left w:val="none" w:sz="0" w:space="0" w:color="auto"/>
            <w:bottom w:val="none" w:sz="0" w:space="0" w:color="auto"/>
            <w:right w:val="none" w:sz="0" w:space="0" w:color="auto"/>
          </w:divBdr>
        </w:div>
      </w:divsChild>
    </w:div>
    <w:div w:id="994575487">
      <w:bodyDiv w:val="1"/>
      <w:marLeft w:val="0"/>
      <w:marRight w:val="0"/>
      <w:marTop w:val="0"/>
      <w:marBottom w:val="0"/>
      <w:divBdr>
        <w:top w:val="none" w:sz="0" w:space="0" w:color="auto"/>
        <w:left w:val="none" w:sz="0" w:space="0" w:color="auto"/>
        <w:bottom w:val="none" w:sz="0" w:space="0" w:color="auto"/>
        <w:right w:val="none" w:sz="0" w:space="0" w:color="auto"/>
      </w:divBdr>
    </w:div>
    <w:div w:id="1007058449">
      <w:bodyDiv w:val="1"/>
      <w:marLeft w:val="0"/>
      <w:marRight w:val="0"/>
      <w:marTop w:val="0"/>
      <w:marBottom w:val="0"/>
      <w:divBdr>
        <w:top w:val="none" w:sz="0" w:space="0" w:color="auto"/>
        <w:left w:val="none" w:sz="0" w:space="0" w:color="auto"/>
        <w:bottom w:val="none" w:sz="0" w:space="0" w:color="auto"/>
        <w:right w:val="none" w:sz="0" w:space="0" w:color="auto"/>
      </w:divBdr>
    </w:div>
    <w:div w:id="1021711772">
      <w:bodyDiv w:val="1"/>
      <w:marLeft w:val="0"/>
      <w:marRight w:val="0"/>
      <w:marTop w:val="0"/>
      <w:marBottom w:val="0"/>
      <w:divBdr>
        <w:top w:val="none" w:sz="0" w:space="0" w:color="auto"/>
        <w:left w:val="none" w:sz="0" w:space="0" w:color="auto"/>
        <w:bottom w:val="none" w:sz="0" w:space="0" w:color="auto"/>
        <w:right w:val="none" w:sz="0" w:space="0" w:color="auto"/>
      </w:divBdr>
      <w:divsChild>
        <w:div w:id="833227333">
          <w:marLeft w:val="0"/>
          <w:marRight w:val="0"/>
          <w:marTop w:val="0"/>
          <w:marBottom w:val="0"/>
          <w:divBdr>
            <w:top w:val="none" w:sz="0" w:space="0" w:color="auto"/>
            <w:left w:val="none" w:sz="0" w:space="0" w:color="auto"/>
            <w:bottom w:val="none" w:sz="0" w:space="0" w:color="auto"/>
            <w:right w:val="none" w:sz="0" w:space="0" w:color="auto"/>
          </w:divBdr>
        </w:div>
      </w:divsChild>
    </w:div>
    <w:div w:id="1024089155">
      <w:bodyDiv w:val="1"/>
      <w:marLeft w:val="0"/>
      <w:marRight w:val="0"/>
      <w:marTop w:val="0"/>
      <w:marBottom w:val="0"/>
      <w:divBdr>
        <w:top w:val="none" w:sz="0" w:space="0" w:color="auto"/>
        <w:left w:val="none" w:sz="0" w:space="0" w:color="auto"/>
        <w:bottom w:val="none" w:sz="0" w:space="0" w:color="auto"/>
        <w:right w:val="none" w:sz="0" w:space="0" w:color="auto"/>
      </w:divBdr>
    </w:div>
    <w:div w:id="1047335720">
      <w:bodyDiv w:val="1"/>
      <w:marLeft w:val="0"/>
      <w:marRight w:val="0"/>
      <w:marTop w:val="0"/>
      <w:marBottom w:val="0"/>
      <w:divBdr>
        <w:top w:val="none" w:sz="0" w:space="0" w:color="auto"/>
        <w:left w:val="none" w:sz="0" w:space="0" w:color="auto"/>
        <w:bottom w:val="none" w:sz="0" w:space="0" w:color="auto"/>
        <w:right w:val="none" w:sz="0" w:space="0" w:color="auto"/>
      </w:divBdr>
    </w:div>
    <w:div w:id="1048607796">
      <w:bodyDiv w:val="1"/>
      <w:marLeft w:val="0"/>
      <w:marRight w:val="0"/>
      <w:marTop w:val="0"/>
      <w:marBottom w:val="0"/>
      <w:divBdr>
        <w:top w:val="none" w:sz="0" w:space="0" w:color="auto"/>
        <w:left w:val="none" w:sz="0" w:space="0" w:color="auto"/>
        <w:bottom w:val="none" w:sz="0" w:space="0" w:color="auto"/>
        <w:right w:val="none" w:sz="0" w:space="0" w:color="auto"/>
      </w:divBdr>
      <w:divsChild>
        <w:div w:id="209533162">
          <w:marLeft w:val="0"/>
          <w:marRight w:val="0"/>
          <w:marTop w:val="0"/>
          <w:marBottom w:val="0"/>
          <w:divBdr>
            <w:top w:val="none" w:sz="0" w:space="0" w:color="auto"/>
            <w:left w:val="none" w:sz="0" w:space="0" w:color="auto"/>
            <w:bottom w:val="none" w:sz="0" w:space="0" w:color="auto"/>
            <w:right w:val="none" w:sz="0" w:space="0" w:color="auto"/>
          </w:divBdr>
        </w:div>
      </w:divsChild>
    </w:div>
    <w:div w:id="1062757727">
      <w:bodyDiv w:val="1"/>
      <w:marLeft w:val="0"/>
      <w:marRight w:val="0"/>
      <w:marTop w:val="0"/>
      <w:marBottom w:val="0"/>
      <w:divBdr>
        <w:top w:val="none" w:sz="0" w:space="0" w:color="auto"/>
        <w:left w:val="none" w:sz="0" w:space="0" w:color="auto"/>
        <w:bottom w:val="none" w:sz="0" w:space="0" w:color="auto"/>
        <w:right w:val="none" w:sz="0" w:space="0" w:color="auto"/>
      </w:divBdr>
    </w:div>
    <w:div w:id="1065374285">
      <w:bodyDiv w:val="1"/>
      <w:marLeft w:val="0"/>
      <w:marRight w:val="0"/>
      <w:marTop w:val="0"/>
      <w:marBottom w:val="0"/>
      <w:divBdr>
        <w:top w:val="none" w:sz="0" w:space="0" w:color="auto"/>
        <w:left w:val="none" w:sz="0" w:space="0" w:color="auto"/>
        <w:bottom w:val="none" w:sz="0" w:space="0" w:color="auto"/>
        <w:right w:val="none" w:sz="0" w:space="0" w:color="auto"/>
      </w:divBdr>
    </w:div>
    <w:div w:id="1102528108">
      <w:bodyDiv w:val="1"/>
      <w:marLeft w:val="0"/>
      <w:marRight w:val="0"/>
      <w:marTop w:val="0"/>
      <w:marBottom w:val="0"/>
      <w:divBdr>
        <w:top w:val="none" w:sz="0" w:space="0" w:color="auto"/>
        <w:left w:val="none" w:sz="0" w:space="0" w:color="auto"/>
        <w:bottom w:val="none" w:sz="0" w:space="0" w:color="auto"/>
        <w:right w:val="none" w:sz="0" w:space="0" w:color="auto"/>
      </w:divBdr>
    </w:div>
    <w:div w:id="1104110181">
      <w:bodyDiv w:val="1"/>
      <w:marLeft w:val="0"/>
      <w:marRight w:val="0"/>
      <w:marTop w:val="0"/>
      <w:marBottom w:val="0"/>
      <w:divBdr>
        <w:top w:val="none" w:sz="0" w:space="0" w:color="auto"/>
        <w:left w:val="none" w:sz="0" w:space="0" w:color="auto"/>
        <w:bottom w:val="none" w:sz="0" w:space="0" w:color="auto"/>
        <w:right w:val="none" w:sz="0" w:space="0" w:color="auto"/>
      </w:divBdr>
      <w:divsChild>
        <w:div w:id="1805654941">
          <w:marLeft w:val="640"/>
          <w:marRight w:val="0"/>
          <w:marTop w:val="0"/>
          <w:marBottom w:val="0"/>
          <w:divBdr>
            <w:top w:val="none" w:sz="0" w:space="0" w:color="auto"/>
            <w:left w:val="none" w:sz="0" w:space="0" w:color="auto"/>
            <w:bottom w:val="none" w:sz="0" w:space="0" w:color="auto"/>
            <w:right w:val="none" w:sz="0" w:space="0" w:color="auto"/>
          </w:divBdr>
        </w:div>
        <w:div w:id="540094395">
          <w:marLeft w:val="640"/>
          <w:marRight w:val="0"/>
          <w:marTop w:val="0"/>
          <w:marBottom w:val="0"/>
          <w:divBdr>
            <w:top w:val="none" w:sz="0" w:space="0" w:color="auto"/>
            <w:left w:val="none" w:sz="0" w:space="0" w:color="auto"/>
            <w:bottom w:val="none" w:sz="0" w:space="0" w:color="auto"/>
            <w:right w:val="none" w:sz="0" w:space="0" w:color="auto"/>
          </w:divBdr>
        </w:div>
        <w:div w:id="661667595">
          <w:marLeft w:val="640"/>
          <w:marRight w:val="0"/>
          <w:marTop w:val="0"/>
          <w:marBottom w:val="0"/>
          <w:divBdr>
            <w:top w:val="none" w:sz="0" w:space="0" w:color="auto"/>
            <w:left w:val="none" w:sz="0" w:space="0" w:color="auto"/>
            <w:bottom w:val="none" w:sz="0" w:space="0" w:color="auto"/>
            <w:right w:val="none" w:sz="0" w:space="0" w:color="auto"/>
          </w:divBdr>
        </w:div>
        <w:div w:id="1846478518">
          <w:marLeft w:val="640"/>
          <w:marRight w:val="0"/>
          <w:marTop w:val="0"/>
          <w:marBottom w:val="0"/>
          <w:divBdr>
            <w:top w:val="none" w:sz="0" w:space="0" w:color="auto"/>
            <w:left w:val="none" w:sz="0" w:space="0" w:color="auto"/>
            <w:bottom w:val="none" w:sz="0" w:space="0" w:color="auto"/>
            <w:right w:val="none" w:sz="0" w:space="0" w:color="auto"/>
          </w:divBdr>
        </w:div>
        <w:div w:id="1786339436">
          <w:marLeft w:val="640"/>
          <w:marRight w:val="0"/>
          <w:marTop w:val="0"/>
          <w:marBottom w:val="0"/>
          <w:divBdr>
            <w:top w:val="none" w:sz="0" w:space="0" w:color="auto"/>
            <w:left w:val="none" w:sz="0" w:space="0" w:color="auto"/>
            <w:bottom w:val="none" w:sz="0" w:space="0" w:color="auto"/>
            <w:right w:val="none" w:sz="0" w:space="0" w:color="auto"/>
          </w:divBdr>
        </w:div>
        <w:div w:id="14619362">
          <w:marLeft w:val="640"/>
          <w:marRight w:val="0"/>
          <w:marTop w:val="0"/>
          <w:marBottom w:val="0"/>
          <w:divBdr>
            <w:top w:val="none" w:sz="0" w:space="0" w:color="auto"/>
            <w:left w:val="none" w:sz="0" w:space="0" w:color="auto"/>
            <w:bottom w:val="none" w:sz="0" w:space="0" w:color="auto"/>
            <w:right w:val="none" w:sz="0" w:space="0" w:color="auto"/>
          </w:divBdr>
        </w:div>
        <w:div w:id="423460479">
          <w:marLeft w:val="640"/>
          <w:marRight w:val="0"/>
          <w:marTop w:val="0"/>
          <w:marBottom w:val="0"/>
          <w:divBdr>
            <w:top w:val="none" w:sz="0" w:space="0" w:color="auto"/>
            <w:left w:val="none" w:sz="0" w:space="0" w:color="auto"/>
            <w:bottom w:val="none" w:sz="0" w:space="0" w:color="auto"/>
            <w:right w:val="none" w:sz="0" w:space="0" w:color="auto"/>
          </w:divBdr>
        </w:div>
        <w:div w:id="935332863">
          <w:marLeft w:val="640"/>
          <w:marRight w:val="0"/>
          <w:marTop w:val="0"/>
          <w:marBottom w:val="0"/>
          <w:divBdr>
            <w:top w:val="none" w:sz="0" w:space="0" w:color="auto"/>
            <w:left w:val="none" w:sz="0" w:space="0" w:color="auto"/>
            <w:bottom w:val="none" w:sz="0" w:space="0" w:color="auto"/>
            <w:right w:val="none" w:sz="0" w:space="0" w:color="auto"/>
          </w:divBdr>
        </w:div>
        <w:div w:id="175732075">
          <w:marLeft w:val="640"/>
          <w:marRight w:val="0"/>
          <w:marTop w:val="0"/>
          <w:marBottom w:val="0"/>
          <w:divBdr>
            <w:top w:val="none" w:sz="0" w:space="0" w:color="auto"/>
            <w:left w:val="none" w:sz="0" w:space="0" w:color="auto"/>
            <w:bottom w:val="none" w:sz="0" w:space="0" w:color="auto"/>
            <w:right w:val="none" w:sz="0" w:space="0" w:color="auto"/>
          </w:divBdr>
        </w:div>
        <w:div w:id="986475346">
          <w:marLeft w:val="640"/>
          <w:marRight w:val="0"/>
          <w:marTop w:val="0"/>
          <w:marBottom w:val="0"/>
          <w:divBdr>
            <w:top w:val="none" w:sz="0" w:space="0" w:color="auto"/>
            <w:left w:val="none" w:sz="0" w:space="0" w:color="auto"/>
            <w:bottom w:val="none" w:sz="0" w:space="0" w:color="auto"/>
            <w:right w:val="none" w:sz="0" w:space="0" w:color="auto"/>
          </w:divBdr>
        </w:div>
        <w:div w:id="1282616744">
          <w:marLeft w:val="640"/>
          <w:marRight w:val="0"/>
          <w:marTop w:val="0"/>
          <w:marBottom w:val="0"/>
          <w:divBdr>
            <w:top w:val="none" w:sz="0" w:space="0" w:color="auto"/>
            <w:left w:val="none" w:sz="0" w:space="0" w:color="auto"/>
            <w:bottom w:val="none" w:sz="0" w:space="0" w:color="auto"/>
            <w:right w:val="none" w:sz="0" w:space="0" w:color="auto"/>
          </w:divBdr>
        </w:div>
        <w:div w:id="43725981">
          <w:marLeft w:val="640"/>
          <w:marRight w:val="0"/>
          <w:marTop w:val="0"/>
          <w:marBottom w:val="0"/>
          <w:divBdr>
            <w:top w:val="none" w:sz="0" w:space="0" w:color="auto"/>
            <w:left w:val="none" w:sz="0" w:space="0" w:color="auto"/>
            <w:bottom w:val="none" w:sz="0" w:space="0" w:color="auto"/>
            <w:right w:val="none" w:sz="0" w:space="0" w:color="auto"/>
          </w:divBdr>
        </w:div>
        <w:div w:id="1107307394">
          <w:marLeft w:val="640"/>
          <w:marRight w:val="0"/>
          <w:marTop w:val="0"/>
          <w:marBottom w:val="0"/>
          <w:divBdr>
            <w:top w:val="none" w:sz="0" w:space="0" w:color="auto"/>
            <w:left w:val="none" w:sz="0" w:space="0" w:color="auto"/>
            <w:bottom w:val="none" w:sz="0" w:space="0" w:color="auto"/>
            <w:right w:val="none" w:sz="0" w:space="0" w:color="auto"/>
          </w:divBdr>
        </w:div>
        <w:div w:id="2076275881">
          <w:marLeft w:val="640"/>
          <w:marRight w:val="0"/>
          <w:marTop w:val="0"/>
          <w:marBottom w:val="0"/>
          <w:divBdr>
            <w:top w:val="none" w:sz="0" w:space="0" w:color="auto"/>
            <w:left w:val="none" w:sz="0" w:space="0" w:color="auto"/>
            <w:bottom w:val="none" w:sz="0" w:space="0" w:color="auto"/>
            <w:right w:val="none" w:sz="0" w:space="0" w:color="auto"/>
          </w:divBdr>
        </w:div>
        <w:div w:id="1422947567">
          <w:marLeft w:val="640"/>
          <w:marRight w:val="0"/>
          <w:marTop w:val="0"/>
          <w:marBottom w:val="0"/>
          <w:divBdr>
            <w:top w:val="none" w:sz="0" w:space="0" w:color="auto"/>
            <w:left w:val="none" w:sz="0" w:space="0" w:color="auto"/>
            <w:bottom w:val="none" w:sz="0" w:space="0" w:color="auto"/>
            <w:right w:val="none" w:sz="0" w:space="0" w:color="auto"/>
          </w:divBdr>
        </w:div>
        <w:div w:id="2032683433">
          <w:marLeft w:val="640"/>
          <w:marRight w:val="0"/>
          <w:marTop w:val="0"/>
          <w:marBottom w:val="0"/>
          <w:divBdr>
            <w:top w:val="none" w:sz="0" w:space="0" w:color="auto"/>
            <w:left w:val="none" w:sz="0" w:space="0" w:color="auto"/>
            <w:bottom w:val="none" w:sz="0" w:space="0" w:color="auto"/>
            <w:right w:val="none" w:sz="0" w:space="0" w:color="auto"/>
          </w:divBdr>
        </w:div>
        <w:div w:id="1870489170">
          <w:marLeft w:val="640"/>
          <w:marRight w:val="0"/>
          <w:marTop w:val="0"/>
          <w:marBottom w:val="0"/>
          <w:divBdr>
            <w:top w:val="none" w:sz="0" w:space="0" w:color="auto"/>
            <w:left w:val="none" w:sz="0" w:space="0" w:color="auto"/>
            <w:bottom w:val="none" w:sz="0" w:space="0" w:color="auto"/>
            <w:right w:val="none" w:sz="0" w:space="0" w:color="auto"/>
          </w:divBdr>
        </w:div>
        <w:div w:id="1234313257">
          <w:marLeft w:val="640"/>
          <w:marRight w:val="0"/>
          <w:marTop w:val="0"/>
          <w:marBottom w:val="0"/>
          <w:divBdr>
            <w:top w:val="none" w:sz="0" w:space="0" w:color="auto"/>
            <w:left w:val="none" w:sz="0" w:space="0" w:color="auto"/>
            <w:bottom w:val="none" w:sz="0" w:space="0" w:color="auto"/>
            <w:right w:val="none" w:sz="0" w:space="0" w:color="auto"/>
          </w:divBdr>
        </w:div>
      </w:divsChild>
    </w:div>
    <w:div w:id="1128622973">
      <w:bodyDiv w:val="1"/>
      <w:marLeft w:val="0"/>
      <w:marRight w:val="0"/>
      <w:marTop w:val="0"/>
      <w:marBottom w:val="0"/>
      <w:divBdr>
        <w:top w:val="none" w:sz="0" w:space="0" w:color="auto"/>
        <w:left w:val="none" w:sz="0" w:space="0" w:color="auto"/>
        <w:bottom w:val="none" w:sz="0" w:space="0" w:color="auto"/>
        <w:right w:val="none" w:sz="0" w:space="0" w:color="auto"/>
      </w:divBdr>
    </w:div>
    <w:div w:id="1139424583">
      <w:bodyDiv w:val="1"/>
      <w:marLeft w:val="0"/>
      <w:marRight w:val="0"/>
      <w:marTop w:val="0"/>
      <w:marBottom w:val="0"/>
      <w:divBdr>
        <w:top w:val="none" w:sz="0" w:space="0" w:color="auto"/>
        <w:left w:val="none" w:sz="0" w:space="0" w:color="auto"/>
        <w:bottom w:val="none" w:sz="0" w:space="0" w:color="auto"/>
        <w:right w:val="none" w:sz="0" w:space="0" w:color="auto"/>
      </w:divBdr>
    </w:div>
    <w:div w:id="1146360773">
      <w:bodyDiv w:val="1"/>
      <w:marLeft w:val="0"/>
      <w:marRight w:val="0"/>
      <w:marTop w:val="0"/>
      <w:marBottom w:val="0"/>
      <w:divBdr>
        <w:top w:val="none" w:sz="0" w:space="0" w:color="auto"/>
        <w:left w:val="none" w:sz="0" w:space="0" w:color="auto"/>
        <w:bottom w:val="none" w:sz="0" w:space="0" w:color="auto"/>
        <w:right w:val="none" w:sz="0" w:space="0" w:color="auto"/>
      </w:divBdr>
    </w:div>
    <w:div w:id="1154951769">
      <w:bodyDiv w:val="1"/>
      <w:marLeft w:val="0"/>
      <w:marRight w:val="0"/>
      <w:marTop w:val="0"/>
      <w:marBottom w:val="0"/>
      <w:divBdr>
        <w:top w:val="none" w:sz="0" w:space="0" w:color="auto"/>
        <w:left w:val="none" w:sz="0" w:space="0" w:color="auto"/>
        <w:bottom w:val="none" w:sz="0" w:space="0" w:color="auto"/>
        <w:right w:val="none" w:sz="0" w:space="0" w:color="auto"/>
      </w:divBdr>
    </w:div>
    <w:div w:id="1170101710">
      <w:bodyDiv w:val="1"/>
      <w:marLeft w:val="0"/>
      <w:marRight w:val="0"/>
      <w:marTop w:val="0"/>
      <w:marBottom w:val="0"/>
      <w:divBdr>
        <w:top w:val="none" w:sz="0" w:space="0" w:color="auto"/>
        <w:left w:val="none" w:sz="0" w:space="0" w:color="auto"/>
        <w:bottom w:val="none" w:sz="0" w:space="0" w:color="auto"/>
        <w:right w:val="none" w:sz="0" w:space="0" w:color="auto"/>
      </w:divBdr>
    </w:div>
    <w:div w:id="1176774567">
      <w:bodyDiv w:val="1"/>
      <w:marLeft w:val="0"/>
      <w:marRight w:val="0"/>
      <w:marTop w:val="0"/>
      <w:marBottom w:val="0"/>
      <w:divBdr>
        <w:top w:val="none" w:sz="0" w:space="0" w:color="auto"/>
        <w:left w:val="none" w:sz="0" w:space="0" w:color="auto"/>
        <w:bottom w:val="none" w:sz="0" w:space="0" w:color="auto"/>
        <w:right w:val="none" w:sz="0" w:space="0" w:color="auto"/>
      </w:divBdr>
      <w:divsChild>
        <w:div w:id="1805153223">
          <w:marLeft w:val="640"/>
          <w:marRight w:val="0"/>
          <w:marTop w:val="0"/>
          <w:marBottom w:val="0"/>
          <w:divBdr>
            <w:top w:val="none" w:sz="0" w:space="0" w:color="auto"/>
            <w:left w:val="none" w:sz="0" w:space="0" w:color="auto"/>
            <w:bottom w:val="none" w:sz="0" w:space="0" w:color="auto"/>
            <w:right w:val="none" w:sz="0" w:space="0" w:color="auto"/>
          </w:divBdr>
        </w:div>
        <w:div w:id="835728879">
          <w:marLeft w:val="640"/>
          <w:marRight w:val="0"/>
          <w:marTop w:val="0"/>
          <w:marBottom w:val="0"/>
          <w:divBdr>
            <w:top w:val="none" w:sz="0" w:space="0" w:color="auto"/>
            <w:left w:val="none" w:sz="0" w:space="0" w:color="auto"/>
            <w:bottom w:val="none" w:sz="0" w:space="0" w:color="auto"/>
            <w:right w:val="none" w:sz="0" w:space="0" w:color="auto"/>
          </w:divBdr>
        </w:div>
        <w:div w:id="330569582">
          <w:marLeft w:val="640"/>
          <w:marRight w:val="0"/>
          <w:marTop w:val="0"/>
          <w:marBottom w:val="0"/>
          <w:divBdr>
            <w:top w:val="none" w:sz="0" w:space="0" w:color="auto"/>
            <w:left w:val="none" w:sz="0" w:space="0" w:color="auto"/>
            <w:bottom w:val="none" w:sz="0" w:space="0" w:color="auto"/>
            <w:right w:val="none" w:sz="0" w:space="0" w:color="auto"/>
          </w:divBdr>
        </w:div>
        <w:div w:id="1561481283">
          <w:marLeft w:val="640"/>
          <w:marRight w:val="0"/>
          <w:marTop w:val="0"/>
          <w:marBottom w:val="0"/>
          <w:divBdr>
            <w:top w:val="none" w:sz="0" w:space="0" w:color="auto"/>
            <w:left w:val="none" w:sz="0" w:space="0" w:color="auto"/>
            <w:bottom w:val="none" w:sz="0" w:space="0" w:color="auto"/>
            <w:right w:val="none" w:sz="0" w:space="0" w:color="auto"/>
          </w:divBdr>
        </w:div>
        <w:div w:id="1400514164">
          <w:marLeft w:val="640"/>
          <w:marRight w:val="0"/>
          <w:marTop w:val="0"/>
          <w:marBottom w:val="0"/>
          <w:divBdr>
            <w:top w:val="none" w:sz="0" w:space="0" w:color="auto"/>
            <w:left w:val="none" w:sz="0" w:space="0" w:color="auto"/>
            <w:bottom w:val="none" w:sz="0" w:space="0" w:color="auto"/>
            <w:right w:val="none" w:sz="0" w:space="0" w:color="auto"/>
          </w:divBdr>
        </w:div>
        <w:div w:id="616328211">
          <w:marLeft w:val="640"/>
          <w:marRight w:val="0"/>
          <w:marTop w:val="0"/>
          <w:marBottom w:val="0"/>
          <w:divBdr>
            <w:top w:val="none" w:sz="0" w:space="0" w:color="auto"/>
            <w:left w:val="none" w:sz="0" w:space="0" w:color="auto"/>
            <w:bottom w:val="none" w:sz="0" w:space="0" w:color="auto"/>
            <w:right w:val="none" w:sz="0" w:space="0" w:color="auto"/>
          </w:divBdr>
        </w:div>
        <w:div w:id="217520815">
          <w:marLeft w:val="640"/>
          <w:marRight w:val="0"/>
          <w:marTop w:val="0"/>
          <w:marBottom w:val="0"/>
          <w:divBdr>
            <w:top w:val="none" w:sz="0" w:space="0" w:color="auto"/>
            <w:left w:val="none" w:sz="0" w:space="0" w:color="auto"/>
            <w:bottom w:val="none" w:sz="0" w:space="0" w:color="auto"/>
            <w:right w:val="none" w:sz="0" w:space="0" w:color="auto"/>
          </w:divBdr>
        </w:div>
        <w:div w:id="660738077">
          <w:marLeft w:val="640"/>
          <w:marRight w:val="0"/>
          <w:marTop w:val="0"/>
          <w:marBottom w:val="0"/>
          <w:divBdr>
            <w:top w:val="none" w:sz="0" w:space="0" w:color="auto"/>
            <w:left w:val="none" w:sz="0" w:space="0" w:color="auto"/>
            <w:bottom w:val="none" w:sz="0" w:space="0" w:color="auto"/>
            <w:right w:val="none" w:sz="0" w:space="0" w:color="auto"/>
          </w:divBdr>
        </w:div>
        <w:div w:id="1733694084">
          <w:marLeft w:val="640"/>
          <w:marRight w:val="0"/>
          <w:marTop w:val="0"/>
          <w:marBottom w:val="0"/>
          <w:divBdr>
            <w:top w:val="none" w:sz="0" w:space="0" w:color="auto"/>
            <w:left w:val="none" w:sz="0" w:space="0" w:color="auto"/>
            <w:bottom w:val="none" w:sz="0" w:space="0" w:color="auto"/>
            <w:right w:val="none" w:sz="0" w:space="0" w:color="auto"/>
          </w:divBdr>
        </w:div>
        <w:div w:id="41440633">
          <w:marLeft w:val="640"/>
          <w:marRight w:val="0"/>
          <w:marTop w:val="0"/>
          <w:marBottom w:val="0"/>
          <w:divBdr>
            <w:top w:val="none" w:sz="0" w:space="0" w:color="auto"/>
            <w:left w:val="none" w:sz="0" w:space="0" w:color="auto"/>
            <w:bottom w:val="none" w:sz="0" w:space="0" w:color="auto"/>
            <w:right w:val="none" w:sz="0" w:space="0" w:color="auto"/>
          </w:divBdr>
        </w:div>
        <w:div w:id="785466032">
          <w:marLeft w:val="640"/>
          <w:marRight w:val="0"/>
          <w:marTop w:val="0"/>
          <w:marBottom w:val="0"/>
          <w:divBdr>
            <w:top w:val="none" w:sz="0" w:space="0" w:color="auto"/>
            <w:left w:val="none" w:sz="0" w:space="0" w:color="auto"/>
            <w:bottom w:val="none" w:sz="0" w:space="0" w:color="auto"/>
            <w:right w:val="none" w:sz="0" w:space="0" w:color="auto"/>
          </w:divBdr>
        </w:div>
        <w:div w:id="1946309722">
          <w:marLeft w:val="640"/>
          <w:marRight w:val="0"/>
          <w:marTop w:val="0"/>
          <w:marBottom w:val="0"/>
          <w:divBdr>
            <w:top w:val="none" w:sz="0" w:space="0" w:color="auto"/>
            <w:left w:val="none" w:sz="0" w:space="0" w:color="auto"/>
            <w:bottom w:val="none" w:sz="0" w:space="0" w:color="auto"/>
            <w:right w:val="none" w:sz="0" w:space="0" w:color="auto"/>
          </w:divBdr>
        </w:div>
        <w:div w:id="368528675">
          <w:marLeft w:val="640"/>
          <w:marRight w:val="0"/>
          <w:marTop w:val="0"/>
          <w:marBottom w:val="0"/>
          <w:divBdr>
            <w:top w:val="none" w:sz="0" w:space="0" w:color="auto"/>
            <w:left w:val="none" w:sz="0" w:space="0" w:color="auto"/>
            <w:bottom w:val="none" w:sz="0" w:space="0" w:color="auto"/>
            <w:right w:val="none" w:sz="0" w:space="0" w:color="auto"/>
          </w:divBdr>
        </w:div>
        <w:div w:id="347755030">
          <w:marLeft w:val="640"/>
          <w:marRight w:val="0"/>
          <w:marTop w:val="0"/>
          <w:marBottom w:val="0"/>
          <w:divBdr>
            <w:top w:val="none" w:sz="0" w:space="0" w:color="auto"/>
            <w:left w:val="none" w:sz="0" w:space="0" w:color="auto"/>
            <w:bottom w:val="none" w:sz="0" w:space="0" w:color="auto"/>
            <w:right w:val="none" w:sz="0" w:space="0" w:color="auto"/>
          </w:divBdr>
        </w:div>
        <w:div w:id="181404333">
          <w:marLeft w:val="640"/>
          <w:marRight w:val="0"/>
          <w:marTop w:val="0"/>
          <w:marBottom w:val="0"/>
          <w:divBdr>
            <w:top w:val="none" w:sz="0" w:space="0" w:color="auto"/>
            <w:left w:val="none" w:sz="0" w:space="0" w:color="auto"/>
            <w:bottom w:val="none" w:sz="0" w:space="0" w:color="auto"/>
            <w:right w:val="none" w:sz="0" w:space="0" w:color="auto"/>
          </w:divBdr>
        </w:div>
        <w:div w:id="1977488528">
          <w:marLeft w:val="640"/>
          <w:marRight w:val="0"/>
          <w:marTop w:val="0"/>
          <w:marBottom w:val="0"/>
          <w:divBdr>
            <w:top w:val="none" w:sz="0" w:space="0" w:color="auto"/>
            <w:left w:val="none" w:sz="0" w:space="0" w:color="auto"/>
            <w:bottom w:val="none" w:sz="0" w:space="0" w:color="auto"/>
            <w:right w:val="none" w:sz="0" w:space="0" w:color="auto"/>
          </w:divBdr>
        </w:div>
        <w:div w:id="1017578816">
          <w:marLeft w:val="640"/>
          <w:marRight w:val="0"/>
          <w:marTop w:val="0"/>
          <w:marBottom w:val="0"/>
          <w:divBdr>
            <w:top w:val="none" w:sz="0" w:space="0" w:color="auto"/>
            <w:left w:val="none" w:sz="0" w:space="0" w:color="auto"/>
            <w:bottom w:val="none" w:sz="0" w:space="0" w:color="auto"/>
            <w:right w:val="none" w:sz="0" w:space="0" w:color="auto"/>
          </w:divBdr>
        </w:div>
        <w:div w:id="757167611">
          <w:marLeft w:val="640"/>
          <w:marRight w:val="0"/>
          <w:marTop w:val="0"/>
          <w:marBottom w:val="0"/>
          <w:divBdr>
            <w:top w:val="none" w:sz="0" w:space="0" w:color="auto"/>
            <w:left w:val="none" w:sz="0" w:space="0" w:color="auto"/>
            <w:bottom w:val="none" w:sz="0" w:space="0" w:color="auto"/>
            <w:right w:val="none" w:sz="0" w:space="0" w:color="auto"/>
          </w:divBdr>
        </w:div>
      </w:divsChild>
    </w:div>
    <w:div w:id="1180700012">
      <w:bodyDiv w:val="1"/>
      <w:marLeft w:val="0"/>
      <w:marRight w:val="0"/>
      <w:marTop w:val="0"/>
      <w:marBottom w:val="0"/>
      <w:divBdr>
        <w:top w:val="none" w:sz="0" w:space="0" w:color="auto"/>
        <w:left w:val="none" w:sz="0" w:space="0" w:color="auto"/>
        <w:bottom w:val="none" w:sz="0" w:space="0" w:color="auto"/>
        <w:right w:val="none" w:sz="0" w:space="0" w:color="auto"/>
      </w:divBdr>
    </w:div>
    <w:div w:id="1217082304">
      <w:bodyDiv w:val="1"/>
      <w:marLeft w:val="0"/>
      <w:marRight w:val="0"/>
      <w:marTop w:val="0"/>
      <w:marBottom w:val="0"/>
      <w:divBdr>
        <w:top w:val="none" w:sz="0" w:space="0" w:color="auto"/>
        <w:left w:val="none" w:sz="0" w:space="0" w:color="auto"/>
        <w:bottom w:val="none" w:sz="0" w:space="0" w:color="auto"/>
        <w:right w:val="none" w:sz="0" w:space="0" w:color="auto"/>
      </w:divBdr>
    </w:div>
    <w:div w:id="1222598408">
      <w:bodyDiv w:val="1"/>
      <w:marLeft w:val="0"/>
      <w:marRight w:val="0"/>
      <w:marTop w:val="0"/>
      <w:marBottom w:val="0"/>
      <w:divBdr>
        <w:top w:val="none" w:sz="0" w:space="0" w:color="auto"/>
        <w:left w:val="none" w:sz="0" w:space="0" w:color="auto"/>
        <w:bottom w:val="none" w:sz="0" w:space="0" w:color="auto"/>
        <w:right w:val="none" w:sz="0" w:space="0" w:color="auto"/>
      </w:divBdr>
    </w:div>
    <w:div w:id="1258826137">
      <w:bodyDiv w:val="1"/>
      <w:marLeft w:val="0"/>
      <w:marRight w:val="0"/>
      <w:marTop w:val="0"/>
      <w:marBottom w:val="0"/>
      <w:divBdr>
        <w:top w:val="none" w:sz="0" w:space="0" w:color="auto"/>
        <w:left w:val="none" w:sz="0" w:space="0" w:color="auto"/>
        <w:bottom w:val="none" w:sz="0" w:space="0" w:color="auto"/>
        <w:right w:val="none" w:sz="0" w:space="0" w:color="auto"/>
      </w:divBdr>
      <w:divsChild>
        <w:div w:id="616183173">
          <w:marLeft w:val="0"/>
          <w:marRight w:val="0"/>
          <w:marTop w:val="0"/>
          <w:marBottom w:val="0"/>
          <w:divBdr>
            <w:top w:val="none" w:sz="0" w:space="0" w:color="auto"/>
            <w:left w:val="none" w:sz="0" w:space="0" w:color="auto"/>
            <w:bottom w:val="none" w:sz="0" w:space="0" w:color="auto"/>
            <w:right w:val="none" w:sz="0" w:space="0" w:color="auto"/>
          </w:divBdr>
          <w:divsChild>
            <w:div w:id="1060248706">
              <w:marLeft w:val="0"/>
              <w:marRight w:val="0"/>
              <w:marTop w:val="0"/>
              <w:marBottom w:val="0"/>
              <w:divBdr>
                <w:top w:val="none" w:sz="0" w:space="0" w:color="auto"/>
                <w:left w:val="none" w:sz="0" w:space="0" w:color="auto"/>
                <w:bottom w:val="none" w:sz="0" w:space="0" w:color="auto"/>
                <w:right w:val="none" w:sz="0" w:space="0" w:color="auto"/>
              </w:divBdr>
              <w:divsChild>
                <w:div w:id="1412653148">
                  <w:marLeft w:val="0"/>
                  <w:marRight w:val="0"/>
                  <w:marTop w:val="0"/>
                  <w:marBottom w:val="0"/>
                  <w:divBdr>
                    <w:top w:val="none" w:sz="0" w:space="0" w:color="auto"/>
                    <w:left w:val="none" w:sz="0" w:space="0" w:color="auto"/>
                    <w:bottom w:val="none" w:sz="0" w:space="0" w:color="auto"/>
                    <w:right w:val="none" w:sz="0" w:space="0" w:color="auto"/>
                  </w:divBdr>
                  <w:divsChild>
                    <w:div w:id="2021733312">
                      <w:marLeft w:val="0"/>
                      <w:marRight w:val="0"/>
                      <w:marTop w:val="0"/>
                      <w:marBottom w:val="0"/>
                      <w:divBdr>
                        <w:top w:val="none" w:sz="0" w:space="0" w:color="auto"/>
                        <w:left w:val="none" w:sz="0" w:space="0" w:color="auto"/>
                        <w:bottom w:val="none" w:sz="0" w:space="0" w:color="auto"/>
                        <w:right w:val="none" w:sz="0" w:space="0" w:color="auto"/>
                      </w:divBdr>
                      <w:divsChild>
                        <w:div w:id="229849851">
                          <w:marLeft w:val="0"/>
                          <w:marRight w:val="0"/>
                          <w:marTop w:val="0"/>
                          <w:marBottom w:val="0"/>
                          <w:divBdr>
                            <w:top w:val="none" w:sz="0" w:space="0" w:color="auto"/>
                            <w:left w:val="none" w:sz="0" w:space="0" w:color="auto"/>
                            <w:bottom w:val="none" w:sz="0" w:space="0" w:color="auto"/>
                            <w:right w:val="none" w:sz="0" w:space="0" w:color="auto"/>
                          </w:divBdr>
                          <w:divsChild>
                            <w:div w:id="753939547">
                              <w:marLeft w:val="0"/>
                              <w:marRight w:val="0"/>
                              <w:marTop w:val="0"/>
                              <w:marBottom w:val="0"/>
                              <w:divBdr>
                                <w:top w:val="none" w:sz="0" w:space="0" w:color="auto"/>
                                <w:left w:val="none" w:sz="0" w:space="0" w:color="auto"/>
                                <w:bottom w:val="none" w:sz="0" w:space="0" w:color="auto"/>
                                <w:right w:val="none" w:sz="0" w:space="0" w:color="auto"/>
                              </w:divBdr>
                              <w:divsChild>
                                <w:div w:id="1462455699">
                                  <w:marLeft w:val="0"/>
                                  <w:marRight w:val="0"/>
                                  <w:marTop w:val="0"/>
                                  <w:marBottom w:val="0"/>
                                  <w:divBdr>
                                    <w:top w:val="none" w:sz="0" w:space="0" w:color="auto"/>
                                    <w:left w:val="none" w:sz="0" w:space="0" w:color="auto"/>
                                    <w:bottom w:val="none" w:sz="0" w:space="0" w:color="auto"/>
                                    <w:right w:val="none" w:sz="0" w:space="0" w:color="auto"/>
                                  </w:divBdr>
                                  <w:divsChild>
                                    <w:div w:id="103418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652847">
                          <w:marLeft w:val="0"/>
                          <w:marRight w:val="0"/>
                          <w:marTop w:val="0"/>
                          <w:marBottom w:val="0"/>
                          <w:divBdr>
                            <w:top w:val="none" w:sz="0" w:space="0" w:color="auto"/>
                            <w:left w:val="none" w:sz="0" w:space="0" w:color="auto"/>
                            <w:bottom w:val="none" w:sz="0" w:space="0" w:color="auto"/>
                            <w:right w:val="none" w:sz="0" w:space="0" w:color="auto"/>
                          </w:divBdr>
                          <w:divsChild>
                            <w:div w:id="2056540497">
                              <w:marLeft w:val="0"/>
                              <w:marRight w:val="0"/>
                              <w:marTop w:val="0"/>
                              <w:marBottom w:val="0"/>
                              <w:divBdr>
                                <w:top w:val="none" w:sz="0" w:space="0" w:color="auto"/>
                                <w:left w:val="none" w:sz="0" w:space="0" w:color="auto"/>
                                <w:bottom w:val="none" w:sz="0" w:space="0" w:color="auto"/>
                                <w:right w:val="none" w:sz="0" w:space="0" w:color="auto"/>
                              </w:divBdr>
                              <w:divsChild>
                                <w:div w:id="119264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0913084">
      <w:bodyDiv w:val="1"/>
      <w:marLeft w:val="0"/>
      <w:marRight w:val="0"/>
      <w:marTop w:val="0"/>
      <w:marBottom w:val="0"/>
      <w:divBdr>
        <w:top w:val="none" w:sz="0" w:space="0" w:color="auto"/>
        <w:left w:val="none" w:sz="0" w:space="0" w:color="auto"/>
        <w:bottom w:val="none" w:sz="0" w:space="0" w:color="auto"/>
        <w:right w:val="none" w:sz="0" w:space="0" w:color="auto"/>
      </w:divBdr>
      <w:divsChild>
        <w:div w:id="1551114232">
          <w:marLeft w:val="640"/>
          <w:marRight w:val="0"/>
          <w:marTop w:val="0"/>
          <w:marBottom w:val="0"/>
          <w:divBdr>
            <w:top w:val="none" w:sz="0" w:space="0" w:color="auto"/>
            <w:left w:val="none" w:sz="0" w:space="0" w:color="auto"/>
            <w:bottom w:val="none" w:sz="0" w:space="0" w:color="auto"/>
            <w:right w:val="none" w:sz="0" w:space="0" w:color="auto"/>
          </w:divBdr>
        </w:div>
        <w:div w:id="73820247">
          <w:marLeft w:val="640"/>
          <w:marRight w:val="0"/>
          <w:marTop w:val="0"/>
          <w:marBottom w:val="0"/>
          <w:divBdr>
            <w:top w:val="none" w:sz="0" w:space="0" w:color="auto"/>
            <w:left w:val="none" w:sz="0" w:space="0" w:color="auto"/>
            <w:bottom w:val="none" w:sz="0" w:space="0" w:color="auto"/>
            <w:right w:val="none" w:sz="0" w:space="0" w:color="auto"/>
          </w:divBdr>
        </w:div>
        <w:div w:id="731392196">
          <w:marLeft w:val="640"/>
          <w:marRight w:val="0"/>
          <w:marTop w:val="0"/>
          <w:marBottom w:val="0"/>
          <w:divBdr>
            <w:top w:val="none" w:sz="0" w:space="0" w:color="auto"/>
            <w:left w:val="none" w:sz="0" w:space="0" w:color="auto"/>
            <w:bottom w:val="none" w:sz="0" w:space="0" w:color="auto"/>
            <w:right w:val="none" w:sz="0" w:space="0" w:color="auto"/>
          </w:divBdr>
        </w:div>
        <w:div w:id="26031602">
          <w:marLeft w:val="640"/>
          <w:marRight w:val="0"/>
          <w:marTop w:val="0"/>
          <w:marBottom w:val="0"/>
          <w:divBdr>
            <w:top w:val="none" w:sz="0" w:space="0" w:color="auto"/>
            <w:left w:val="none" w:sz="0" w:space="0" w:color="auto"/>
            <w:bottom w:val="none" w:sz="0" w:space="0" w:color="auto"/>
            <w:right w:val="none" w:sz="0" w:space="0" w:color="auto"/>
          </w:divBdr>
        </w:div>
        <w:div w:id="1209534164">
          <w:marLeft w:val="640"/>
          <w:marRight w:val="0"/>
          <w:marTop w:val="0"/>
          <w:marBottom w:val="0"/>
          <w:divBdr>
            <w:top w:val="none" w:sz="0" w:space="0" w:color="auto"/>
            <w:left w:val="none" w:sz="0" w:space="0" w:color="auto"/>
            <w:bottom w:val="none" w:sz="0" w:space="0" w:color="auto"/>
            <w:right w:val="none" w:sz="0" w:space="0" w:color="auto"/>
          </w:divBdr>
        </w:div>
        <w:div w:id="1662657586">
          <w:marLeft w:val="640"/>
          <w:marRight w:val="0"/>
          <w:marTop w:val="0"/>
          <w:marBottom w:val="0"/>
          <w:divBdr>
            <w:top w:val="none" w:sz="0" w:space="0" w:color="auto"/>
            <w:left w:val="none" w:sz="0" w:space="0" w:color="auto"/>
            <w:bottom w:val="none" w:sz="0" w:space="0" w:color="auto"/>
            <w:right w:val="none" w:sz="0" w:space="0" w:color="auto"/>
          </w:divBdr>
        </w:div>
        <w:div w:id="13464480">
          <w:marLeft w:val="640"/>
          <w:marRight w:val="0"/>
          <w:marTop w:val="0"/>
          <w:marBottom w:val="0"/>
          <w:divBdr>
            <w:top w:val="none" w:sz="0" w:space="0" w:color="auto"/>
            <w:left w:val="none" w:sz="0" w:space="0" w:color="auto"/>
            <w:bottom w:val="none" w:sz="0" w:space="0" w:color="auto"/>
            <w:right w:val="none" w:sz="0" w:space="0" w:color="auto"/>
          </w:divBdr>
        </w:div>
        <w:div w:id="1455710154">
          <w:marLeft w:val="640"/>
          <w:marRight w:val="0"/>
          <w:marTop w:val="0"/>
          <w:marBottom w:val="0"/>
          <w:divBdr>
            <w:top w:val="none" w:sz="0" w:space="0" w:color="auto"/>
            <w:left w:val="none" w:sz="0" w:space="0" w:color="auto"/>
            <w:bottom w:val="none" w:sz="0" w:space="0" w:color="auto"/>
            <w:right w:val="none" w:sz="0" w:space="0" w:color="auto"/>
          </w:divBdr>
        </w:div>
        <w:div w:id="1129012260">
          <w:marLeft w:val="640"/>
          <w:marRight w:val="0"/>
          <w:marTop w:val="0"/>
          <w:marBottom w:val="0"/>
          <w:divBdr>
            <w:top w:val="none" w:sz="0" w:space="0" w:color="auto"/>
            <w:left w:val="none" w:sz="0" w:space="0" w:color="auto"/>
            <w:bottom w:val="none" w:sz="0" w:space="0" w:color="auto"/>
            <w:right w:val="none" w:sz="0" w:space="0" w:color="auto"/>
          </w:divBdr>
        </w:div>
        <w:div w:id="2070959598">
          <w:marLeft w:val="640"/>
          <w:marRight w:val="0"/>
          <w:marTop w:val="0"/>
          <w:marBottom w:val="0"/>
          <w:divBdr>
            <w:top w:val="none" w:sz="0" w:space="0" w:color="auto"/>
            <w:left w:val="none" w:sz="0" w:space="0" w:color="auto"/>
            <w:bottom w:val="none" w:sz="0" w:space="0" w:color="auto"/>
            <w:right w:val="none" w:sz="0" w:space="0" w:color="auto"/>
          </w:divBdr>
        </w:div>
        <w:div w:id="1487285069">
          <w:marLeft w:val="640"/>
          <w:marRight w:val="0"/>
          <w:marTop w:val="0"/>
          <w:marBottom w:val="0"/>
          <w:divBdr>
            <w:top w:val="none" w:sz="0" w:space="0" w:color="auto"/>
            <w:left w:val="none" w:sz="0" w:space="0" w:color="auto"/>
            <w:bottom w:val="none" w:sz="0" w:space="0" w:color="auto"/>
            <w:right w:val="none" w:sz="0" w:space="0" w:color="auto"/>
          </w:divBdr>
        </w:div>
        <w:div w:id="640353880">
          <w:marLeft w:val="640"/>
          <w:marRight w:val="0"/>
          <w:marTop w:val="0"/>
          <w:marBottom w:val="0"/>
          <w:divBdr>
            <w:top w:val="none" w:sz="0" w:space="0" w:color="auto"/>
            <w:left w:val="none" w:sz="0" w:space="0" w:color="auto"/>
            <w:bottom w:val="none" w:sz="0" w:space="0" w:color="auto"/>
            <w:right w:val="none" w:sz="0" w:space="0" w:color="auto"/>
          </w:divBdr>
        </w:div>
        <w:div w:id="1657876627">
          <w:marLeft w:val="640"/>
          <w:marRight w:val="0"/>
          <w:marTop w:val="0"/>
          <w:marBottom w:val="0"/>
          <w:divBdr>
            <w:top w:val="none" w:sz="0" w:space="0" w:color="auto"/>
            <w:left w:val="none" w:sz="0" w:space="0" w:color="auto"/>
            <w:bottom w:val="none" w:sz="0" w:space="0" w:color="auto"/>
            <w:right w:val="none" w:sz="0" w:space="0" w:color="auto"/>
          </w:divBdr>
        </w:div>
        <w:div w:id="845754724">
          <w:marLeft w:val="640"/>
          <w:marRight w:val="0"/>
          <w:marTop w:val="0"/>
          <w:marBottom w:val="0"/>
          <w:divBdr>
            <w:top w:val="none" w:sz="0" w:space="0" w:color="auto"/>
            <w:left w:val="none" w:sz="0" w:space="0" w:color="auto"/>
            <w:bottom w:val="none" w:sz="0" w:space="0" w:color="auto"/>
            <w:right w:val="none" w:sz="0" w:space="0" w:color="auto"/>
          </w:divBdr>
        </w:div>
        <w:div w:id="1392927314">
          <w:marLeft w:val="640"/>
          <w:marRight w:val="0"/>
          <w:marTop w:val="0"/>
          <w:marBottom w:val="0"/>
          <w:divBdr>
            <w:top w:val="none" w:sz="0" w:space="0" w:color="auto"/>
            <w:left w:val="none" w:sz="0" w:space="0" w:color="auto"/>
            <w:bottom w:val="none" w:sz="0" w:space="0" w:color="auto"/>
            <w:right w:val="none" w:sz="0" w:space="0" w:color="auto"/>
          </w:divBdr>
        </w:div>
        <w:div w:id="1245994873">
          <w:marLeft w:val="640"/>
          <w:marRight w:val="0"/>
          <w:marTop w:val="0"/>
          <w:marBottom w:val="0"/>
          <w:divBdr>
            <w:top w:val="none" w:sz="0" w:space="0" w:color="auto"/>
            <w:left w:val="none" w:sz="0" w:space="0" w:color="auto"/>
            <w:bottom w:val="none" w:sz="0" w:space="0" w:color="auto"/>
            <w:right w:val="none" w:sz="0" w:space="0" w:color="auto"/>
          </w:divBdr>
        </w:div>
        <w:div w:id="395248266">
          <w:marLeft w:val="640"/>
          <w:marRight w:val="0"/>
          <w:marTop w:val="0"/>
          <w:marBottom w:val="0"/>
          <w:divBdr>
            <w:top w:val="none" w:sz="0" w:space="0" w:color="auto"/>
            <w:left w:val="none" w:sz="0" w:space="0" w:color="auto"/>
            <w:bottom w:val="none" w:sz="0" w:space="0" w:color="auto"/>
            <w:right w:val="none" w:sz="0" w:space="0" w:color="auto"/>
          </w:divBdr>
        </w:div>
        <w:div w:id="809439853">
          <w:marLeft w:val="640"/>
          <w:marRight w:val="0"/>
          <w:marTop w:val="0"/>
          <w:marBottom w:val="0"/>
          <w:divBdr>
            <w:top w:val="none" w:sz="0" w:space="0" w:color="auto"/>
            <w:left w:val="none" w:sz="0" w:space="0" w:color="auto"/>
            <w:bottom w:val="none" w:sz="0" w:space="0" w:color="auto"/>
            <w:right w:val="none" w:sz="0" w:space="0" w:color="auto"/>
          </w:divBdr>
        </w:div>
      </w:divsChild>
    </w:div>
    <w:div w:id="1262957457">
      <w:bodyDiv w:val="1"/>
      <w:marLeft w:val="0"/>
      <w:marRight w:val="0"/>
      <w:marTop w:val="0"/>
      <w:marBottom w:val="0"/>
      <w:divBdr>
        <w:top w:val="none" w:sz="0" w:space="0" w:color="auto"/>
        <w:left w:val="none" w:sz="0" w:space="0" w:color="auto"/>
        <w:bottom w:val="none" w:sz="0" w:space="0" w:color="auto"/>
        <w:right w:val="none" w:sz="0" w:space="0" w:color="auto"/>
      </w:divBdr>
    </w:div>
    <w:div w:id="1268927817">
      <w:bodyDiv w:val="1"/>
      <w:marLeft w:val="0"/>
      <w:marRight w:val="0"/>
      <w:marTop w:val="0"/>
      <w:marBottom w:val="0"/>
      <w:divBdr>
        <w:top w:val="none" w:sz="0" w:space="0" w:color="auto"/>
        <w:left w:val="none" w:sz="0" w:space="0" w:color="auto"/>
        <w:bottom w:val="none" w:sz="0" w:space="0" w:color="auto"/>
        <w:right w:val="none" w:sz="0" w:space="0" w:color="auto"/>
      </w:divBdr>
    </w:div>
    <w:div w:id="1306351085">
      <w:bodyDiv w:val="1"/>
      <w:marLeft w:val="0"/>
      <w:marRight w:val="0"/>
      <w:marTop w:val="0"/>
      <w:marBottom w:val="0"/>
      <w:divBdr>
        <w:top w:val="none" w:sz="0" w:space="0" w:color="auto"/>
        <w:left w:val="none" w:sz="0" w:space="0" w:color="auto"/>
        <w:bottom w:val="none" w:sz="0" w:space="0" w:color="auto"/>
        <w:right w:val="none" w:sz="0" w:space="0" w:color="auto"/>
      </w:divBdr>
    </w:div>
    <w:div w:id="1308630820">
      <w:bodyDiv w:val="1"/>
      <w:marLeft w:val="0"/>
      <w:marRight w:val="0"/>
      <w:marTop w:val="0"/>
      <w:marBottom w:val="0"/>
      <w:divBdr>
        <w:top w:val="none" w:sz="0" w:space="0" w:color="auto"/>
        <w:left w:val="none" w:sz="0" w:space="0" w:color="auto"/>
        <w:bottom w:val="none" w:sz="0" w:space="0" w:color="auto"/>
        <w:right w:val="none" w:sz="0" w:space="0" w:color="auto"/>
      </w:divBdr>
    </w:div>
    <w:div w:id="1327516629">
      <w:bodyDiv w:val="1"/>
      <w:marLeft w:val="0"/>
      <w:marRight w:val="0"/>
      <w:marTop w:val="0"/>
      <w:marBottom w:val="0"/>
      <w:divBdr>
        <w:top w:val="none" w:sz="0" w:space="0" w:color="auto"/>
        <w:left w:val="none" w:sz="0" w:space="0" w:color="auto"/>
        <w:bottom w:val="none" w:sz="0" w:space="0" w:color="auto"/>
        <w:right w:val="none" w:sz="0" w:space="0" w:color="auto"/>
      </w:divBdr>
    </w:div>
    <w:div w:id="1353915054">
      <w:bodyDiv w:val="1"/>
      <w:marLeft w:val="0"/>
      <w:marRight w:val="0"/>
      <w:marTop w:val="0"/>
      <w:marBottom w:val="0"/>
      <w:divBdr>
        <w:top w:val="none" w:sz="0" w:space="0" w:color="auto"/>
        <w:left w:val="none" w:sz="0" w:space="0" w:color="auto"/>
        <w:bottom w:val="none" w:sz="0" w:space="0" w:color="auto"/>
        <w:right w:val="none" w:sz="0" w:space="0" w:color="auto"/>
      </w:divBdr>
    </w:div>
    <w:div w:id="1360743131">
      <w:bodyDiv w:val="1"/>
      <w:marLeft w:val="0"/>
      <w:marRight w:val="0"/>
      <w:marTop w:val="0"/>
      <w:marBottom w:val="0"/>
      <w:divBdr>
        <w:top w:val="none" w:sz="0" w:space="0" w:color="auto"/>
        <w:left w:val="none" w:sz="0" w:space="0" w:color="auto"/>
        <w:bottom w:val="none" w:sz="0" w:space="0" w:color="auto"/>
        <w:right w:val="none" w:sz="0" w:space="0" w:color="auto"/>
      </w:divBdr>
      <w:divsChild>
        <w:div w:id="2064213882">
          <w:marLeft w:val="640"/>
          <w:marRight w:val="0"/>
          <w:marTop w:val="0"/>
          <w:marBottom w:val="0"/>
          <w:divBdr>
            <w:top w:val="none" w:sz="0" w:space="0" w:color="auto"/>
            <w:left w:val="none" w:sz="0" w:space="0" w:color="auto"/>
            <w:bottom w:val="none" w:sz="0" w:space="0" w:color="auto"/>
            <w:right w:val="none" w:sz="0" w:space="0" w:color="auto"/>
          </w:divBdr>
        </w:div>
        <w:div w:id="2082285875">
          <w:marLeft w:val="640"/>
          <w:marRight w:val="0"/>
          <w:marTop w:val="0"/>
          <w:marBottom w:val="0"/>
          <w:divBdr>
            <w:top w:val="none" w:sz="0" w:space="0" w:color="auto"/>
            <w:left w:val="none" w:sz="0" w:space="0" w:color="auto"/>
            <w:bottom w:val="none" w:sz="0" w:space="0" w:color="auto"/>
            <w:right w:val="none" w:sz="0" w:space="0" w:color="auto"/>
          </w:divBdr>
        </w:div>
        <w:div w:id="78790780">
          <w:marLeft w:val="640"/>
          <w:marRight w:val="0"/>
          <w:marTop w:val="0"/>
          <w:marBottom w:val="0"/>
          <w:divBdr>
            <w:top w:val="none" w:sz="0" w:space="0" w:color="auto"/>
            <w:left w:val="none" w:sz="0" w:space="0" w:color="auto"/>
            <w:bottom w:val="none" w:sz="0" w:space="0" w:color="auto"/>
            <w:right w:val="none" w:sz="0" w:space="0" w:color="auto"/>
          </w:divBdr>
        </w:div>
        <w:div w:id="1894196066">
          <w:marLeft w:val="640"/>
          <w:marRight w:val="0"/>
          <w:marTop w:val="0"/>
          <w:marBottom w:val="0"/>
          <w:divBdr>
            <w:top w:val="none" w:sz="0" w:space="0" w:color="auto"/>
            <w:left w:val="none" w:sz="0" w:space="0" w:color="auto"/>
            <w:bottom w:val="none" w:sz="0" w:space="0" w:color="auto"/>
            <w:right w:val="none" w:sz="0" w:space="0" w:color="auto"/>
          </w:divBdr>
        </w:div>
        <w:div w:id="1494488742">
          <w:marLeft w:val="640"/>
          <w:marRight w:val="0"/>
          <w:marTop w:val="0"/>
          <w:marBottom w:val="0"/>
          <w:divBdr>
            <w:top w:val="none" w:sz="0" w:space="0" w:color="auto"/>
            <w:left w:val="none" w:sz="0" w:space="0" w:color="auto"/>
            <w:bottom w:val="none" w:sz="0" w:space="0" w:color="auto"/>
            <w:right w:val="none" w:sz="0" w:space="0" w:color="auto"/>
          </w:divBdr>
        </w:div>
        <w:div w:id="1803235090">
          <w:marLeft w:val="640"/>
          <w:marRight w:val="0"/>
          <w:marTop w:val="0"/>
          <w:marBottom w:val="0"/>
          <w:divBdr>
            <w:top w:val="none" w:sz="0" w:space="0" w:color="auto"/>
            <w:left w:val="none" w:sz="0" w:space="0" w:color="auto"/>
            <w:bottom w:val="none" w:sz="0" w:space="0" w:color="auto"/>
            <w:right w:val="none" w:sz="0" w:space="0" w:color="auto"/>
          </w:divBdr>
        </w:div>
        <w:div w:id="1766924042">
          <w:marLeft w:val="640"/>
          <w:marRight w:val="0"/>
          <w:marTop w:val="0"/>
          <w:marBottom w:val="0"/>
          <w:divBdr>
            <w:top w:val="none" w:sz="0" w:space="0" w:color="auto"/>
            <w:left w:val="none" w:sz="0" w:space="0" w:color="auto"/>
            <w:bottom w:val="none" w:sz="0" w:space="0" w:color="auto"/>
            <w:right w:val="none" w:sz="0" w:space="0" w:color="auto"/>
          </w:divBdr>
        </w:div>
        <w:div w:id="2067796686">
          <w:marLeft w:val="640"/>
          <w:marRight w:val="0"/>
          <w:marTop w:val="0"/>
          <w:marBottom w:val="0"/>
          <w:divBdr>
            <w:top w:val="none" w:sz="0" w:space="0" w:color="auto"/>
            <w:left w:val="none" w:sz="0" w:space="0" w:color="auto"/>
            <w:bottom w:val="none" w:sz="0" w:space="0" w:color="auto"/>
            <w:right w:val="none" w:sz="0" w:space="0" w:color="auto"/>
          </w:divBdr>
        </w:div>
        <w:div w:id="168060286">
          <w:marLeft w:val="640"/>
          <w:marRight w:val="0"/>
          <w:marTop w:val="0"/>
          <w:marBottom w:val="0"/>
          <w:divBdr>
            <w:top w:val="none" w:sz="0" w:space="0" w:color="auto"/>
            <w:left w:val="none" w:sz="0" w:space="0" w:color="auto"/>
            <w:bottom w:val="none" w:sz="0" w:space="0" w:color="auto"/>
            <w:right w:val="none" w:sz="0" w:space="0" w:color="auto"/>
          </w:divBdr>
        </w:div>
        <w:div w:id="1845775901">
          <w:marLeft w:val="640"/>
          <w:marRight w:val="0"/>
          <w:marTop w:val="0"/>
          <w:marBottom w:val="0"/>
          <w:divBdr>
            <w:top w:val="none" w:sz="0" w:space="0" w:color="auto"/>
            <w:left w:val="none" w:sz="0" w:space="0" w:color="auto"/>
            <w:bottom w:val="none" w:sz="0" w:space="0" w:color="auto"/>
            <w:right w:val="none" w:sz="0" w:space="0" w:color="auto"/>
          </w:divBdr>
        </w:div>
        <w:div w:id="1595092934">
          <w:marLeft w:val="640"/>
          <w:marRight w:val="0"/>
          <w:marTop w:val="0"/>
          <w:marBottom w:val="0"/>
          <w:divBdr>
            <w:top w:val="none" w:sz="0" w:space="0" w:color="auto"/>
            <w:left w:val="none" w:sz="0" w:space="0" w:color="auto"/>
            <w:bottom w:val="none" w:sz="0" w:space="0" w:color="auto"/>
            <w:right w:val="none" w:sz="0" w:space="0" w:color="auto"/>
          </w:divBdr>
        </w:div>
        <w:div w:id="972443474">
          <w:marLeft w:val="640"/>
          <w:marRight w:val="0"/>
          <w:marTop w:val="0"/>
          <w:marBottom w:val="0"/>
          <w:divBdr>
            <w:top w:val="none" w:sz="0" w:space="0" w:color="auto"/>
            <w:left w:val="none" w:sz="0" w:space="0" w:color="auto"/>
            <w:bottom w:val="none" w:sz="0" w:space="0" w:color="auto"/>
            <w:right w:val="none" w:sz="0" w:space="0" w:color="auto"/>
          </w:divBdr>
        </w:div>
        <w:div w:id="663164828">
          <w:marLeft w:val="640"/>
          <w:marRight w:val="0"/>
          <w:marTop w:val="0"/>
          <w:marBottom w:val="0"/>
          <w:divBdr>
            <w:top w:val="none" w:sz="0" w:space="0" w:color="auto"/>
            <w:left w:val="none" w:sz="0" w:space="0" w:color="auto"/>
            <w:bottom w:val="none" w:sz="0" w:space="0" w:color="auto"/>
            <w:right w:val="none" w:sz="0" w:space="0" w:color="auto"/>
          </w:divBdr>
        </w:div>
        <w:div w:id="50622441">
          <w:marLeft w:val="640"/>
          <w:marRight w:val="0"/>
          <w:marTop w:val="0"/>
          <w:marBottom w:val="0"/>
          <w:divBdr>
            <w:top w:val="none" w:sz="0" w:space="0" w:color="auto"/>
            <w:left w:val="none" w:sz="0" w:space="0" w:color="auto"/>
            <w:bottom w:val="none" w:sz="0" w:space="0" w:color="auto"/>
            <w:right w:val="none" w:sz="0" w:space="0" w:color="auto"/>
          </w:divBdr>
        </w:div>
        <w:div w:id="1231698542">
          <w:marLeft w:val="640"/>
          <w:marRight w:val="0"/>
          <w:marTop w:val="0"/>
          <w:marBottom w:val="0"/>
          <w:divBdr>
            <w:top w:val="none" w:sz="0" w:space="0" w:color="auto"/>
            <w:left w:val="none" w:sz="0" w:space="0" w:color="auto"/>
            <w:bottom w:val="none" w:sz="0" w:space="0" w:color="auto"/>
            <w:right w:val="none" w:sz="0" w:space="0" w:color="auto"/>
          </w:divBdr>
        </w:div>
        <w:div w:id="1729183404">
          <w:marLeft w:val="640"/>
          <w:marRight w:val="0"/>
          <w:marTop w:val="0"/>
          <w:marBottom w:val="0"/>
          <w:divBdr>
            <w:top w:val="none" w:sz="0" w:space="0" w:color="auto"/>
            <w:left w:val="none" w:sz="0" w:space="0" w:color="auto"/>
            <w:bottom w:val="none" w:sz="0" w:space="0" w:color="auto"/>
            <w:right w:val="none" w:sz="0" w:space="0" w:color="auto"/>
          </w:divBdr>
        </w:div>
        <w:div w:id="1017777301">
          <w:marLeft w:val="640"/>
          <w:marRight w:val="0"/>
          <w:marTop w:val="0"/>
          <w:marBottom w:val="0"/>
          <w:divBdr>
            <w:top w:val="none" w:sz="0" w:space="0" w:color="auto"/>
            <w:left w:val="none" w:sz="0" w:space="0" w:color="auto"/>
            <w:bottom w:val="none" w:sz="0" w:space="0" w:color="auto"/>
            <w:right w:val="none" w:sz="0" w:space="0" w:color="auto"/>
          </w:divBdr>
        </w:div>
        <w:div w:id="2014258947">
          <w:marLeft w:val="640"/>
          <w:marRight w:val="0"/>
          <w:marTop w:val="0"/>
          <w:marBottom w:val="0"/>
          <w:divBdr>
            <w:top w:val="none" w:sz="0" w:space="0" w:color="auto"/>
            <w:left w:val="none" w:sz="0" w:space="0" w:color="auto"/>
            <w:bottom w:val="none" w:sz="0" w:space="0" w:color="auto"/>
            <w:right w:val="none" w:sz="0" w:space="0" w:color="auto"/>
          </w:divBdr>
        </w:div>
      </w:divsChild>
    </w:div>
    <w:div w:id="1386569167">
      <w:bodyDiv w:val="1"/>
      <w:marLeft w:val="0"/>
      <w:marRight w:val="0"/>
      <w:marTop w:val="0"/>
      <w:marBottom w:val="0"/>
      <w:divBdr>
        <w:top w:val="none" w:sz="0" w:space="0" w:color="auto"/>
        <w:left w:val="none" w:sz="0" w:space="0" w:color="auto"/>
        <w:bottom w:val="none" w:sz="0" w:space="0" w:color="auto"/>
        <w:right w:val="none" w:sz="0" w:space="0" w:color="auto"/>
      </w:divBdr>
      <w:divsChild>
        <w:div w:id="464742055">
          <w:marLeft w:val="640"/>
          <w:marRight w:val="0"/>
          <w:marTop w:val="0"/>
          <w:marBottom w:val="0"/>
          <w:divBdr>
            <w:top w:val="none" w:sz="0" w:space="0" w:color="auto"/>
            <w:left w:val="none" w:sz="0" w:space="0" w:color="auto"/>
            <w:bottom w:val="none" w:sz="0" w:space="0" w:color="auto"/>
            <w:right w:val="none" w:sz="0" w:space="0" w:color="auto"/>
          </w:divBdr>
        </w:div>
        <w:div w:id="683091319">
          <w:marLeft w:val="640"/>
          <w:marRight w:val="0"/>
          <w:marTop w:val="0"/>
          <w:marBottom w:val="0"/>
          <w:divBdr>
            <w:top w:val="none" w:sz="0" w:space="0" w:color="auto"/>
            <w:left w:val="none" w:sz="0" w:space="0" w:color="auto"/>
            <w:bottom w:val="none" w:sz="0" w:space="0" w:color="auto"/>
            <w:right w:val="none" w:sz="0" w:space="0" w:color="auto"/>
          </w:divBdr>
        </w:div>
        <w:div w:id="745692523">
          <w:marLeft w:val="640"/>
          <w:marRight w:val="0"/>
          <w:marTop w:val="0"/>
          <w:marBottom w:val="0"/>
          <w:divBdr>
            <w:top w:val="none" w:sz="0" w:space="0" w:color="auto"/>
            <w:left w:val="none" w:sz="0" w:space="0" w:color="auto"/>
            <w:bottom w:val="none" w:sz="0" w:space="0" w:color="auto"/>
            <w:right w:val="none" w:sz="0" w:space="0" w:color="auto"/>
          </w:divBdr>
        </w:div>
        <w:div w:id="71437770">
          <w:marLeft w:val="640"/>
          <w:marRight w:val="0"/>
          <w:marTop w:val="0"/>
          <w:marBottom w:val="0"/>
          <w:divBdr>
            <w:top w:val="none" w:sz="0" w:space="0" w:color="auto"/>
            <w:left w:val="none" w:sz="0" w:space="0" w:color="auto"/>
            <w:bottom w:val="none" w:sz="0" w:space="0" w:color="auto"/>
            <w:right w:val="none" w:sz="0" w:space="0" w:color="auto"/>
          </w:divBdr>
        </w:div>
        <w:div w:id="1266377929">
          <w:marLeft w:val="640"/>
          <w:marRight w:val="0"/>
          <w:marTop w:val="0"/>
          <w:marBottom w:val="0"/>
          <w:divBdr>
            <w:top w:val="none" w:sz="0" w:space="0" w:color="auto"/>
            <w:left w:val="none" w:sz="0" w:space="0" w:color="auto"/>
            <w:bottom w:val="none" w:sz="0" w:space="0" w:color="auto"/>
            <w:right w:val="none" w:sz="0" w:space="0" w:color="auto"/>
          </w:divBdr>
        </w:div>
        <w:div w:id="453643979">
          <w:marLeft w:val="640"/>
          <w:marRight w:val="0"/>
          <w:marTop w:val="0"/>
          <w:marBottom w:val="0"/>
          <w:divBdr>
            <w:top w:val="none" w:sz="0" w:space="0" w:color="auto"/>
            <w:left w:val="none" w:sz="0" w:space="0" w:color="auto"/>
            <w:bottom w:val="none" w:sz="0" w:space="0" w:color="auto"/>
            <w:right w:val="none" w:sz="0" w:space="0" w:color="auto"/>
          </w:divBdr>
        </w:div>
        <w:div w:id="1454520558">
          <w:marLeft w:val="640"/>
          <w:marRight w:val="0"/>
          <w:marTop w:val="0"/>
          <w:marBottom w:val="0"/>
          <w:divBdr>
            <w:top w:val="none" w:sz="0" w:space="0" w:color="auto"/>
            <w:left w:val="none" w:sz="0" w:space="0" w:color="auto"/>
            <w:bottom w:val="none" w:sz="0" w:space="0" w:color="auto"/>
            <w:right w:val="none" w:sz="0" w:space="0" w:color="auto"/>
          </w:divBdr>
        </w:div>
        <w:div w:id="811404584">
          <w:marLeft w:val="640"/>
          <w:marRight w:val="0"/>
          <w:marTop w:val="0"/>
          <w:marBottom w:val="0"/>
          <w:divBdr>
            <w:top w:val="none" w:sz="0" w:space="0" w:color="auto"/>
            <w:left w:val="none" w:sz="0" w:space="0" w:color="auto"/>
            <w:bottom w:val="none" w:sz="0" w:space="0" w:color="auto"/>
            <w:right w:val="none" w:sz="0" w:space="0" w:color="auto"/>
          </w:divBdr>
        </w:div>
        <w:div w:id="362174810">
          <w:marLeft w:val="640"/>
          <w:marRight w:val="0"/>
          <w:marTop w:val="0"/>
          <w:marBottom w:val="0"/>
          <w:divBdr>
            <w:top w:val="none" w:sz="0" w:space="0" w:color="auto"/>
            <w:left w:val="none" w:sz="0" w:space="0" w:color="auto"/>
            <w:bottom w:val="none" w:sz="0" w:space="0" w:color="auto"/>
            <w:right w:val="none" w:sz="0" w:space="0" w:color="auto"/>
          </w:divBdr>
        </w:div>
        <w:div w:id="1167672746">
          <w:marLeft w:val="640"/>
          <w:marRight w:val="0"/>
          <w:marTop w:val="0"/>
          <w:marBottom w:val="0"/>
          <w:divBdr>
            <w:top w:val="none" w:sz="0" w:space="0" w:color="auto"/>
            <w:left w:val="none" w:sz="0" w:space="0" w:color="auto"/>
            <w:bottom w:val="none" w:sz="0" w:space="0" w:color="auto"/>
            <w:right w:val="none" w:sz="0" w:space="0" w:color="auto"/>
          </w:divBdr>
        </w:div>
        <w:div w:id="1524396821">
          <w:marLeft w:val="640"/>
          <w:marRight w:val="0"/>
          <w:marTop w:val="0"/>
          <w:marBottom w:val="0"/>
          <w:divBdr>
            <w:top w:val="none" w:sz="0" w:space="0" w:color="auto"/>
            <w:left w:val="none" w:sz="0" w:space="0" w:color="auto"/>
            <w:bottom w:val="none" w:sz="0" w:space="0" w:color="auto"/>
            <w:right w:val="none" w:sz="0" w:space="0" w:color="auto"/>
          </w:divBdr>
        </w:div>
        <w:div w:id="1702826061">
          <w:marLeft w:val="640"/>
          <w:marRight w:val="0"/>
          <w:marTop w:val="0"/>
          <w:marBottom w:val="0"/>
          <w:divBdr>
            <w:top w:val="none" w:sz="0" w:space="0" w:color="auto"/>
            <w:left w:val="none" w:sz="0" w:space="0" w:color="auto"/>
            <w:bottom w:val="none" w:sz="0" w:space="0" w:color="auto"/>
            <w:right w:val="none" w:sz="0" w:space="0" w:color="auto"/>
          </w:divBdr>
        </w:div>
        <w:div w:id="535432839">
          <w:marLeft w:val="640"/>
          <w:marRight w:val="0"/>
          <w:marTop w:val="0"/>
          <w:marBottom w:val="0"/>
          <w:divBdr>
            <w:top w:val="none" w:sz="0" w:space="0" w:color="auto"/>
            <w:left w:val="none" w:sz="0" w:space="0" w:color="auto"/>
            <w:bottom w:val="none" w:sz="0" w:space="0" w:color="auto"/>
            <w:right w:val="none" w:sz="0" w:space="0" w:color="auto"/>
          </w:divBdr>
        </w:div>
        <w:div w:id="418411666">
          <w:marLeft w:val="640"/>
          <w:marRight w:val="0"/>
          <w:marTop w:val="0"/>
          <w:marBottom w:val="0"/>
          <w:divBdr>
            <w:top w:val="none" w:sz="0" w:space="0" w:color="auto"/>
            <w:left w:val="none" w:sz="0" w:space="0" w:color="auto"/>
            <w:bottom w:val="none" w:sz="0" w:space="0" w:color="auto"/>
            <w:right w:val="none" w:sz="0" w:space="0" w:color="auto"/>
          </w:divBdr>
        </w:div>
        <w:div w:id="1224147309">
          <w:marLeft w:val="640"/>
          <w:marRight w:val="0"/>
          <w:marTop w:val="0"/>
          <w:marBottom w:val="0"/>
          <w:divBdr>
            <w:top w:val="none" w:sz="0" w:space="0" w:color="auto"/>
            <w:left w:val="none" w:sz="0" w:space="0" w:color="auto"/>
            <w:bottom w:val="none" w:sz="0" w:space="0" w:color="auto"/>
            <w:right w:val="none" w:sz="0" w:space="0" w:color="auto"/>
          </w:divBdr>
        </w:div>
        <w:div w:id="1164319953">
          <w:marLeft w:val="640"/>
          <w:marRight w:val="0"/>
          <w:marTop w:val="0"/>
          <w:marBottom w:val="0"/>
          <w:divBdr>
            <w:top w:val="none" w:sz="0" w:space="0" w:color="auto"/>
            <w:left w:val="none" w:sz="0" w:space="0" w:color="auto"/>
            <w:bottom w:val="none" w:sz="0" w:space="0" w:color="auto"/>
            <w:right w:val="none" w:sz="0" w:space="0" w:color="auto"/>
          </w:divBdr>
        </w:div>
        <w:div w:id="1487933076">
          <w:marLeft w:val="640"/>
          <w:marRight w:val="0"/>
          <w:marTop w:val="0"/>
          <w:marBottom w:val="0"/>
          <w:divBdr>
            <w:top w:val="none" w:sz="0" w:space="0" w:color="auto"/>
            <w:left w:val="none" w:sz="0" w:space="0" w:color="auto"/>
            <w:bottom w:val="none" w:sz="0" w:space="0" w:color="auto"/>
            <w:right w:val="none" w:sz="0" w:space="0" w:color="auto"/>
          </w:divBdr>
        </w:div>
        <w:div w:id="1592277787">
          <w:marLeft w:val="640"/>
          <w:marRight w:val="0"/>
          <w:marTop w:val="0"/>
          <w:marBottom w:val="0"/>
          <w:divBdr>
            <w:top w:val="none" w:sz="0" w:space="0" w:color="auto"/>
            <w:left w:val="none" w:sz="0" w:space="0" w:color="auto"/>
            <w:bottom w:val="none" w:sz="0" w:space="0" w:color="auto"/>
            <w:right w:val="none" w:sz="0" w:space="0" w:color="auto"/>
          </w:divBdr>
        </w:div>
      </w:divsChild>
    </w:div>
    <w:div w:id="1415660403">
      <w:bodyDiv w:val="1"/>
      <w:marLeft w:val="0"/>
      <w:marRight w:val="0"/>
      <w:marTop w:val="0"/>
      <w:marBottom w:val="0"/>
      <w:divBdr>
        <w:top w:val="none" w:sz="0" w:space="0" w:color="auto"/>
        <w:left w:val="none" w:sz="0" w:space="0" w:color="auto"/>
        <w:bottom w:val="none" w:sz="0" w:space="0" w:color="auto"/>
        <w:right w:val="none" w:sz="0" w:space="0" w:color="auto"/>
      </w:divBdr>
    </w:div>
    <w:div w:id="1423138947">
      <w:bodyDiv w:val="1"/>
      <w:marLeft w:val="0"/>
      <w:marRight w:val="0"/>
      <w:marTop w:val="0"/>
      <w:marBottom w:val="0"/>
      <w:divBdr>
        <w:top w:val="none" w:sz="0" w:space="0" w:color="auto"/>
        <w:left w:val="none" w:sz="0" w:space="0" w:color="auto"/>
        <w:bottom w:val="none" w:sz="0" w:space="0" w:color="auto"/>
        <w:right w:val="none" w:sz="0" w:space="0" w:color="auto"/>
      </w:divBdr>
    </w:div>
    <w:div w:id="1468161864">
      <w:bodyDiv w:val="1"/>
      <w:marLeft w:val="0"/>
      <w:marRight w:val="0"/>
      <w:marTop w:val="0"/>
      <w:marBottom w:val="0"/>
      <w:divBdr>
        <w:top w:val="none" w:sz="0" w:space="0" w:color="auto"/>
        <w:left w:val="none" w:sz="0" w:space="0" w:color="auto"/>
        <w:bottom w:val="none" w:sz="0" w:space="0" w:color="auto"/>
        <w:right w:val="none" w:sz="0" w:space="0" w:color="auto"/>
      </w:divBdr>
    </w:div>
    <w:div w:id="1475828146">
      <w:bodyDiv w:val="1"/>
      <w:marLeft w:val="0"/>
      <w:marRight w:val="0"/>
      <w:marTop w:val="0"/>
      <w:marBottom w:val="0"/>
      <w:divBdr>
        <w:top w:val="none" w:sz="0" w:space="0" w:color="auto"/>
        <w:left w:val="none" w:sz="0" w:space="0" w:color="auto"/>
        <w:bottom w:val="none" w:sz="0" w:space="0" w:color="auto"/>
        <w:right w:val="none" w:sz="0" w:space="0" w:color="auto"/>
      </w:divBdr>
    </w:div>
    <w:div w:id="1555894930">
      <w:bodyDiv w:val="1"/>
      <w:marLeft w:val="0"/>
      <w:marRight w:val="0"/>
      <w:marTop w:val="0"/>
      <w:marBottom w:val="0"/>
      <w:divBdr>
        <w:top w:val="none" w:sz="0" w:space="0" w:color="auto"/>
        <w:left w:val="none" w:sz="0" w:space="0" w:color="auto"/>
        <w:bottom w:val="none" w:sz="0" w:space="0" w:color="auto"/>
        <w:right w:val="none" w:sz="0" w:space="0" w:color="auto"/>
      </w:divBdr>
    </w:div>
    <w:div w:id="1564944926">
      <w:bodyDiv w:val="1"/>
      <w:marLeft w:val="0"/>
      <w:marRight w:val="0"/>
      <w:marTop w:val="0"/>
      <w:marBottom w:val="0"/>
      <w:divBdr>
        <w:top w:val="none" w:sz="0" w:space="0" w:color="auto"/>
        <w:left w:val="none" w:sz="0" w:space="0" w:color="auto"/>
        <w:bottom w:val="none" w:sz="0" w:space="0" w:color="auto"/>
        <w:right w:val="none" w:sz="0" w:space="0" w:color="auto"/>
      </w:divBdr>
    </w:div>
    <w:div w:id="1578249346">
      <w:bodyDiv w:val="1"/>
      <w:marLeft w:val="0"/>
      <w:marRight w:val="0"/>
      <w:marTop w:val="0"/>
      <w:marBottom w:val="0"/>
      <w:divBdr>
        <w:top w:val="none" w:sz="0" w:space="0" w:color="auto"/>
        <w:left w:val="none" w:sz="0" w:space="0" w:color="auto"/>
        <w:bottom w:val="none" w:sz="0" w:space="0" w:color="auto"/>
        <w:right w:val="none" w:sz="0" w:space="0" w:color="auto"/>
      </w:divBdr>
    </w:div>
    <w:div w:id="1619993094">
      <w:bodyDiv w:val="1"/>
      <w:marLeft w:val="0"/>
      <w:marRight w:val="0"/>
      <w:marTop w:val="0"/>
      <w:marBottom w:val="0"/>
      <w:divBdr>
        <w:top w:val="none" w:sz="0" w:space="0" w:color="auto"/>
        <w:left w:val="none" w:sz="0" w:space="0" w:color="auto"/>
        <w:bottom w:val="none" w:sz="0" w:space="0" w:color="auto"/>
        <w:right w:val="none" w:sz="0" w:space="0" w:color="auto"/>
      </w:divBdr>
    </w:div>
    <w:div w:id="1626349152">
      <w:bodyDiv w:val="1"/>
      <w:marLeft w:val="0"/>
      <w:marRight w:val="0"/>
      <w:marTop w:val="0"/>
      <w:marBottom w:val="0"/>
      <w:divBdr>
        <w:top w:val="none" w:sz="0" w:space="0" w:color="auto"/>
        <w:left w:val="none" w:sz="0" w:space="0" w:color="auto"/>
        <w:bottom w:val="none" w:sz="0" w:space="0" w:color="auto"/>
        <w:right w:val="none" w:sz="0" w:space="0" w:color="auto"/>
      </w:divBdr>
    </w:div>
    <w:div w:id="1637834773">
      <w:bodyDiv w:val="1"/>
      <w:marLeft w:val="0"/>
      <w:marRight w:val="0"/>
      <w:marTop w:val="0"/>
      <w:marBottom w:val="0"/>
      <w:divBdr>
        <w:top w:val="none" w:sz="0" w:space="0" w:color="auto"/>
        <w:left w:val="none" w:sz="0" w:space="0" w:color="auto"/>
        <w:bottom w:val="none" w:sz="0" w:space="0" w:color="auto"/>
        <w:right w:val="none" w:sz="0" w:space="0" w:color="auto"/>
      </w:divBdr>
    </w:div>
    <w:div w:id="1643266403">
      <w:bodyDiv w:val="1"/>
      <w:marLeft w:val="0"/>
      <w:marRight w:val="0"/>
      <w:marTop w:val="0"/>
      <w:marBottom w:val="0"/>
      <w:divBdr>
        <w:top w:val="none" w:sz="0" w:space="0" w:color="auto"/>
        <w:left w:val="none" w:sz="0" w:space="0" w:color="auto"/>
        <w:bottom w:val="none" w:sz="0" w:space="0" w:color="auto"/>
        <w:right w:val="none" w:sz="0" w:space="0" w:color="auto"/>
      </w:divBdr>
      <w:divsChild>
        <w:div w:id="1083798182">
          <w:marLeft w:val="640"/>
          <w:marRight w:val="0"/>
          <w:marTop w:val="0"/>
          <w:marBottom w:val="0"/>
          <w:divBdr>
            <w:top w:val="none" w:sz="0" w:space="0" w:color="auto"/>
            <w:left w:val="none" w:sz="0" w:space="0" w:color="auto"/>
            <w:bottom w:val="none" w:sz="0" w:space="0" w:color="auto"/>
            <w:right w:val="none" w:sz="0" w:space="0" w:color="auto"/>
          </w:divBdr>
        </w:div>
        <w:div w:id="1795168882">
          <w:marLeft w:val="640"/>
          <w:marRight w:val="0"/>
          <w:marTop w:val="0"/>
          <w:marBottom w:val="0"/>
          <w:divBdr>
            <w:top w:val="none" w:sz="0" w:space="0" w:color="auto"/>
            <w:left w:val="none" w:sz="0" w:space="0" w:color="auto"/>
            <w:bottom w:val="none" w:sz="0" w:space="0" w:color="auto"/>
            <w:right w:val="none" w:sz="0" w:space="0" w:color="auto"/>
          </w:divBdr>
        </w:div>
        <w:div w:id="717818842">
          <w:marLeft w:val="640"/>
          <w:marRight w:val="0"/>
          <w:marTop w:val="0"/>
          <w:marBottom w:val="0"/>
          <w:divBdr>
            <w:top w:val="none" w:sz="0" w:space="0" w:color="auto"/>
            <w:left w:val="none" w:sz="0" w:space="0" w:color="auto"/>
            <w:bottom w:val="none" w:sz="0" w:space="0" w:color="auto"/>
            <w:right w:val="none" w:sz="0" w:space="0" w:color="auto"/>
          </w:divBdr>
        </w:div>
        <w:div w:id="289945217">
          <w:marLeft w:val="640"/>
          <w:marRight w:val="0"/>
          <w:marTop w:val="0"/>
          <w:marBottom w:val="0"/>
          <w:divBdr>
            <w:top w:val="none" w:sz="0" w:space="0" w:color="auto"/>
            <w:left w:val="none" w:sz="0" w:space="0" w:color="auto"/>
            <w:bottom w:val="none" w:sz="0" w:space="0" w:color="auto"/>
            <w:right w:val="none" w:sz="0" w:space="0" w:color="auto"/>
          </w:divBdr>
        </w:div>
        <w:div w:id="1952204806">
          <w:marLeft w:val="640"/>
          <w:marRight w:val="0"/>
          <w:marTop w:val="0"/>
          <w:marBottom w:val="0"/>
          <w:divBdr>
            <w:top w:val="none" w:sz="0" w:space="0" w:color="auto"/>
            <w:left w:val="none" w:sz="0" w:space="0" w:color="auto"/>
            <w:bottom w:val="none" w:sz="0" w:space="0" w:color="auto"/>
            <w:right w:val="none" w:sz="0" w:space="0" w:color="auto"/>
          </w:divBdr>
        </w:div>
        <w:div w:id="726995663">
          <w:marLeft w:val="640"/>
          <w:marRight w:val="0"/>
          <w:marTop w:val="0"/>
          <w:marBottom w:val="0"/>
          <w:divBdr>
            <w:top w:val="none" w:sz="0" w:space="0" w:color="auto"/>
            <w:left w:val="none" w:sz="0" w:space="0" w:color="auto"/>
            <w:bottom w:val="none" w:sz="0" w:space="0" w:color="auto"/>
            <w:right w:val="none" w:sz="0" w:space="0" w:color="auto"/>
          </w:divBdr>
        </w:div>
        <w:div w:id="1544562809">
          <w:marLeft w:val="640"/>
          <w:marRight w:val="0"/>
          <w:marTop w:val="0"/>
          <w:marBottom w:val="0"/>
          <w:divBdr>
            <w:top w:val="none" w:sz="0" w:space="0" w:color="auto"/>
            <w:left w:val="none" w:sz="0" w:space="0" w:color="auto"/>
            <w:bottom w:val="none" w:sz="0" w:space="0" w:color="auto"/>
            <w:right w:val="none" w:sz="0" w:space="0" w:color="auto"/>
          </w:divBdr>
        </w:div>
        <w:div w:id="243302180">
          <w:marLeft w:val="640"/>
          <w:marRight w:val="0"/>
          <w:marTop w:val="0"/>
          <w:marBottom w:val="0"/>
          <w:divBdr>
            <w:top w:val="none" w:sz="0" w:space="0" w:color="auto"/>
            <w:left w:val="none" w:sz="0" w:space="0" w:color="auto"/>
            <w:bottom w:val="none" w:sz="0" w:space="0" w:color="auto"/>
            <w:right w:val="none" w:sz="0" w:space="0" w:color="auto"/>
          </w:divBdr>
        </w:div>
        <w:div w:id="1428381767">
          <w:marLeft w:val="640"/>
          <w:marRight w:val="0"/>
          <w:marTop w:val="0"/>
          <w:marBottom w:val="0"/>
          <w:divBdr>
            <w:top w:val="none" w:sz="0" w:space="0" w:color="auto"/>
            <w:left w:val="none" w:sz="0" w:space="0" w:color="auto"/>
            <w:bottom w:val="none" w:sz="0" w:space="0" w:color="auto"/>
            <w:right w:val="none" w:sz="0" w:space="0" w:color="auto"/>
          </w:divBdr>
        </w:div>
        <w:div w:id="992950778">
          <w:marLeft w:val="640"/>
          <w:marRight w:val="0"/>
          <w:marTop w:val="0"/>
          <w:marBottom w:val="0"/>
          <w:divBdr>
            <w:top w:val="none" w:sz="0" w:space="0" w:color="auto"/>
            <w:left w:val="none" w:sz="0" w:space="0" w:color="auto"/>
            <w:bottom w:val="none" w:sz="0" w:space="0" w:color="auto"/>
            <w:right w:val="none" w:sz="0" w:space="0" w:color="auto"/>
          </w:divBdr>
        </w:div>
        <w:div w:id="284167142">
          <w:marLeft w:val="640"/>
          <w:marRight w:val="0"/>
          <w:marTop w:val="0"/>
          <w:marBottom w:val="0"/>
          <w:divBdr>
            <w:top w:val="none" w:sz="0" w:space="0" w:color="auto"/>
            <w:left w:val="none" w:sz="0" w:space="0" w:color="auto"/>
            <w:bottom w:val="none" w:sz="0" w:space="0" w:color="auto"/>
            <w:right w:val="none" w:sz="0" w:space="0" w:color="auto"/>
          </w:divBdr>
        </w:div>
        <w:div w:id="1783762292">
          <w:marLeft w:val="640"/>
          <w:marRight w:val="0"/>
          <w:marTop w:val="0"/>
          <w:marBottom w:val="0"/>
          <w:divBdr>
            <w:top w:val="none" w:sz="0" w:space="0" w:color="auto"/>
            <w:left w:val="none" w:sz="0" w:space="0" w:color="auto"/>
            <w:bottom w:val="none" w:sz="0" w:space="0" w:color="auto"/>
            <w:right w:val="none" w:sz="0" w:space="0" w:color="auto"/>
          </w:divBdr>
        </w:div>
        <w:div w:id="1258559099">
          <w:marLeft w:val="640"/>
          <w:marRight w:val="0"/>
          <w:marTop w:val="0"/>
          <w:marBottom w:val="0"/>
          <w:divBdr>
            <w:top w:val="none" w:sz="0" w:space="0" w:color="auto"/>
            <w:left w:val="none" w:sz="0" w:space="0" w:color="auto"/>
            <w:bottom w:val="none" w:sz="0" w:space="0" w:color="auto"/>
            <w:right w:val="none" w:sz="0" w:space="0" w:color="auto"/>
          </w:divBdr>
        </w:div>
        <w:div w:id="1136877844">
          <w:marLeft w:val="640"/>
          <w:marRight w:val="0"/>
          <w:marTop w:val="0"/>
          <w:marBottom w:val="0"/>
          <w:divBdr>
            <w:top w:val="none" w:sz="0" w:space="0" w:color="auto"/>
            <w:left w:val="none" w:sz="0" w:space="0" w:color="auto"/>
            <w:bottom w:val="none" w:sz="0" w:space="0" w:color="auto"/>
            <w:right w:val="none" w:sz="0" w:space="0" w:color="auto"/>
          </w:divBdr>
        </w:div>
        <w:div w:id="1376154748">
          <w:marLeft w:val="640"/>
          <w:marRight w:val="0"/>
          <w:marTop w:val="0"/>
          <w:marBottom w:val="0"/>
          <w:divBdr>
            <w:top w:val="none" w:sz="0" w:space="0" w:color="auto"/>
            <w:left w:val="none" w:sz="0" w:space="0" w:color="auto"/>
            <w:bottom w:val="none" w:sz="0" w:space="0" w:color="auto"/>
            <w:right w:val="none" w:sz="0" w:space="0" w:color="auto"/>
          </w:divBdr>
        </w:div>
        <w:div w:id="1476872551">
          <w:marLeft w:val="640"/>
          <w:marRight w:val="0"/>
          <w:marTop w:val="0"/>
          <w:marBottom w:val="0"/>
          <w:divBdr>
            <w:top w:val="none" w:sz="0" w:space="0" w:color="auto"/>
            <w:left w:val="none" w:sz="0" w:space="0" w:color="auto"/>
            <w:bottom w:val="none" w:sz="0" w:space="0" w:color="auto"/>
            <w:right w:val="none" w:sz="0" w:space="0" w:color="auto"/>
          </w:divBdr>
        </w:div>
        <w:div w:id="1777292368">
          <w:marLeft w:val="640"/>
          <w:marRight w:val="0"/>
          <w:marTop w:val="0"/>
          <w:marBottom w:val="0"/>
          <w:divBdr>
            <w:top w:val="none" w:sz="0" w:space="0" w:color="auto"/>
            <w:left w:val="none" w:sz="0" w:space="0" w:color="auto"/>
            <w:bottom w:val="none" w:sz="0" w:space="0" w:color="auto"/>
            <w:right w:val="none" w:sz="0" w:space="0" w:color="auto"/>
          </w:divBdr>
        </w:div>
        <w:div w:id="1147212566">
          <w:marLeft w:val="640"/>
          <w:marRight w:val="0"/>
          <w:marTop w:val="0"/>
          <w:marBottom w:val="0"/>
          <w:divBdr>
            <w:top w:val="none" w:sz="0" w:space="0" w:color="auto"/>
            <w:left w:val="none" w:sz="0" w:space="0" w:color="auto"/>
            <w:bottom w:val="none" w:sz="0" w:space="0" w:color="auto"/>
            <w:right w:val="none" w:sz="0" w:space="0" w:color="auto"/>
          </w:divBdr>
        </w:div>
      </w:divsChild>
    </w:div>
    <w:div w:id="1661688679">
      <w:bodyDiv w:val="1"/>
      <w:marLeft w:val="0"/>
      <w:marRight w:val="0"/>
      <w:marTop w:val="0"/>
      <w:marBottom w:val="0"/>
      <w:divBdr>
        <w:top w:val="none" w:sz="0" w:space="0" w:color="auto"/>
        <w:left w:val="none" w:sz="0" w:space="0" w:color="auto"/>
        <w:bottom w:val="none" w:sz="0" w:space="0" w:color="auto"/>
        <w:right w:val="none" w:sz="0" w:space="0" w:color="auto"/>
      </w:divBdr>
    </w:div>
    <w:div w:id="1679769208">
      <w:bodyDiv w:val="1"/>
      <w:marLeft w:val="0"/>
      <w:marRight w:val="0"/>
      <w:marTop w:val="0"/>
      <w:marBottom w:val="0"/>
      <w:divBdr>
        <w:top w:val="none" w:sz="0" w:space="0" w:color="auto"/>
        <w:left w:val="none" w:sz="0" w:space="0" w:color="auto"/>
        <w:bottom w:val="none" w:sz="0" w:space="0" w:color="auto"/>
        <w:right w:val="none" w:sz="0" w:space="0" w:color="auto"/>
      </w:divBdr>
      <w:divsChild>
        <w:div w:id="2113864852">
          <w:marLeft w:val="0"/>
          <w:marRight w:val="0"/>
          <w:marTop w:val="0"/>
          <w:marBottom w:val="0"/>
          <w:divBdr>
            <w:top w:val="none" w:sz="0" w:space="0" w:color="auto"/>
            <w:left w:val="none" w:sz="0" w:space="0" w:color="auto"/>
            <w:bottom w:val="none" w:sz="0" w:space="0" w:color="auto"/>
            <w:right w:val="none" w:sz="0" w:space="0" w:color="auto"/>
          </w:divBdr>
          <w:divsChild>
            <w:div w:id="1577011761">
              <w:marLeft w:val="0"/>
              <w:marRight w:val="0"/>
              <w:marTop w:val="0"/>
              <w:marBottom w:val="0"/>
              <w:divBdr>
                <w:top w:val="none" w:sz="0" w:space="0" w:color="auto"/>
                <w:left w:val="none" w:sz="0" w:space="0" w:color="auto"/>
                <w:bottom w:val="none" w:sz="0" w:space="0" w:color="auto"/>
                <w:right w:val="none" w:sz="0" w:space="0" w:color="auto"/>
              </w:divBdr>
            </w:div>
            <w:div w:id="1693801745">
              <w:marLeft w:val="0"/>
              <w:marRight w:val="0"/>
              <w:marTop w:val="0"/>
              <w:marBottom w:val="0"/>
              <w:divBdr>
                <w:top w:val="none" w:sz="0" w:space="0" w:color="auto"/>
                <w:left w:val="none" w:sz="0" w:space="0" w:color="auto"/>
                <w:bottom w:val="none" w:sz="0" w:space="0" w:color="auto"/>
                <w:right w:val="none" w:sz="0" w:space="0" w:color="auto"/>
              </w:divBdr>
            </w:div>
          </w:divsChild>
        </w:div>
        <w:div w:id="115370484">
          <w:marLeft w:val="0"/>
          <w:marRight w:val="0"/>
          <w:marTop w:val="0"/>
          <w:marBottom w:val="0"/>
          <w:divBdr>
            <w:top w:val="none" w:sz="0" w:space="0" w:color="auto"/>
            <w:left w:val="none" w:sz="0" w:space="0" w:color="auto"/>
            <w:bottom w:val="none" w:sz="0" w:space="0" w:color="auto"/>
            <w:right w:val="none" w:sz="0" w:space="0" w:color="auto"/>
          </w:divBdr>
          <w:divsChild>
            <w:div w:id="637416155">
              <w:marLeft w:val="0"/>
              <w:marRight w:val="0"/>
              <w:marTop w:val="0"/>
              <w:marBottom w:val="0"/>
              <w:divBdr>
                <w:top w:val="none" w:sz="0" w:space="0" w:color="auto"/>
                <w:left w:val="none" w:sz="0" w:space="0" w:color="auto"/>
                <w:bottom w:val="none" w:sz="0" w:space="0" w:color="auto"/>
                <w:right w:val="none" w:sz="0" w:space="0" w:color="auto"/>
              </w:divBdr>
            </w:div>
          </w:divsChild>
        </w:div>
        <w:div w:id="875580802">
          <w:marLeft w:val="0"/>
          <w:marRight w:val="0"/>
          <w:marTop w:val="0"/>
          <w:marBottom w:val="0"/>
          <w:divBdr>
            <w:top w:val="none" w:sz="0" w:space="0" w:color="auto"/>
            <w:left w:val="none" w:sz="0" w:space="0" w:color="auto"/>
            <w:bottom w:val="none" w:sz="0" w:space="0" w:color="auto"/>
            <w:right w:val="none" w:sz="0" w:space="0" w:color="auto"/>
          </w:divBdr>
          <w:divsChild>
            <w:div w:id="1336613965">
              <w:marLeft w:val="0"/>
              <w:marRight w:val="0"/>
              <w:marTop w:val="0"/>
              <w:marBottom w:val="0"/>
              <w:divBdr>
                <w:top w:val="none" w:sz="0" w:space="0" w:color="auto"/>
                <w:left w:val="none" w:sz="0" w:space="0" w:color="auto"/>
                <w:bottom w:val="none" w:sz="0" w:space="0" w:color="auto"/>
                <w:right w:val="none" w:sz="0" w:space="0" w:color="auto"/>
              </w:divBdr>
            </w:div>
          </w:divsChild>
        </w:div>
        <w:div w:id="2061785294">
          <w:marLeft w:val="0"/>
          <w:marRight w:val="0"/>
          <w:marTop w:val="0"/>
          <w:marBottom w:val="0"/>
          <w:divBdr>
            <w:top w:val="none" w:sz="0" w:space="0" w:color="auto"/>
            <w:left w:val="none" w:sz="0" w:space="0" w:color="auto"/>
            <w:bottom w:val="none" w:sz="0" w:space="0" w:color="auto"/>
            <w:right w:val="none" w:sz="0" w:space="0" w:color="auto"/>
          </w:divBdr>
          <w:divsChild>
            <w:div w:id="162817458">
              <w:marLeft w:val="0"/>
              <w:marRight w:val="0"/>
              <w:marTop w:val="0"/>
              <w:marBottom w:val="0"/>
              <w:divBdr>
                <w:top w:val="none" w:sz="0" w:space="0" w:color="auto"/>
                <w:left w:val="none" w:sz="0" w:space="0" w:color="auto"/>
                <w:bottom w:val="none" w:sz="0" w:space="0" w:color="auto"/>
                <w:right w:val="none" w:sz="0" w:space="0" w:color="auto"/>
              </w:divBdr>
            </w:div>
          </w:divsChild>
        </w:div>
        <w:div w:id="612051685">
          <w:marLeft w:val="0"/>
          <w:marRight w:val="0"/>
          <w:marTop w:val="0"/>
          <w:marBottom w:val="0"/>
          <w:divBdr>
            <w:top w:val="none" w:sz="0" w:space="0" w:color="auto"/>
            <w:left w:val="none" w:sz="0" w:space="0" w:color="auto"/>
            <w:bottom w:val="none" w:sz="0" w:space="0" w:color="auto"/>
            <w:right w:val="none" w:sz="0" w:space="0" w:color="auto"/>
          </w:divBdr>
          <w:divsChild>
            <w:div w:id="1950813569">
              <w:marLeft w:val="0"/>
              <w:marRight w:val="0"/>
              <w:marTop w:val="0"/>
              <w:marBottom w:val="0"/>
              <w:divBdr>
                <w:top w:val="none" w:sz="0" w:space="0" w:color="auto"/>
                <w:left w:val="none" w:sz="0" w:space="0" w:color="auto"/>
                <w:bottom w:val="none" w:sz="0" w:space="0" w:color="auto"/>
                <w:right w:val="none" w:sz="0" w:space="0" w:color="auto"/>
              </w:divBdr>
            </w:div>
          </w:divsChild>
        </w:div>
        <w:div w:id="1646810175">
          <w:marLeft w:val="0"/>
          <w:marRight w:val="0"/>
          <w:marTop w:val="0"/>
          <w:marBottom w:val="0"/>
          <w:divBdr>
            <w:top w:val="none" w:sz="0" w:space="0" w:color="auto"/>
            <w:left w:val="none" w:sz="0" w:space="0" w:color="auto"/>
            <w:bottom w:val="none" w:sz="0" w:space="0" w:color="auto"/>
            <w:right w:val="none" w:sz="0" w:space="0" w:color="auto"/>
          </w:divBdr>
          <w:divsChild>
            <w:div w:id="792141442">
              <w:marLeft w:val="0"/>
              <w:marRight w:val="0"/>
              <w:marTop w:val="0"/>
              <w:marBottom w:val="0"/>
              <w:divBdr>
                <w:top w:val="none" w:sz="0" w:space="0" w:color="auto"/>
                <w:left w:val="none" w:sz="0" w:space="0" w:color="auto"/>
                <w:bottom w:val="none" w:sz="0" w:space="0" w:color="auto"/>
                <w:right w:val="none" w:sz="0" w:space="0" w:color="auto"/>
              </w:divBdr>
            </w:div>
          </w:divsChild>
        </w:div>
        <w:div w:id="1126580885">
          <w:marLeft w:val="0"/>
          <w:marRight w:val="0"/>
          <w:marTop w:val="0"/>
          <w:marBottom w:val="0"/>
          <w:divBdr>
            <w:top w:val="none" w:sz="0" w:space="0" w:color="auto"/>
            <w:left w:val="none" w:sz="0" w:space="0" w:color="auto"/>
            <w:bottom w:val="none" w:sz="0" w:space="0" w:color="auto"/>
            <w:right w:val="none" w:sz="0" w:space="0" w:color="auto"/>
          </w:divBdr>
          <w:divsChild>
            <w:div w:id="508057464">
              <w:marLeft w:val="0"/>
              <w:marRight w:val="0"/>
              <w:marTop w:val="0"/>
              <w:marBottom w:val="0"/>
              <w:divBdr>
                <w:top w:val="none" w:sz="0" w:space="0" w:color="auto"/>
                <w:left w:val="none" w:sz="0" w:space="0" w:color="auto"/>
                <w:bottom w:val="none" w:sz="0" w:space="0" w:color="auto"/>
                <w:right w:val="none" w:sz="0" w:space="0" w:color="auto"/>
              </w:divBdr>
            </w:div>
          </w:divsChild>
        </w:div>
        <w:div w:id="1638990213">
          <w:marLeft w:val="0"/>
          <w:marRight w:val="0"/>
          <w:marTop w:val="0"/>
          <w:marBottom w:val="0"/>
          <w:divBdr>
            <w:top w:val="none" w:sz="0" w:space="0" w:color="auto"/>
            <w:left w:val="none" w:sz="0" w:space="0" w:color="auto"/>
            <w:bottom w:val="none" w:sz="0" w:space="0" w:color="auto"/>
            <w:right w:val="none" w:sz="0" w:space="0" w:color="auto"/>
          </w:divBdr>
          <w:divsChild>
            <w:div w:id="1793789238">
              <w:marLeft w:val="0"/>
              <w:marRight w:val="0"/>
              <w:marTop w:val="0"/>
              <w:marBottom w:val="0"/>
              <w:divBdr>
                <w:top w:val="none" w:sz="0" w:space="0" w:color="auto"/>
                <w:left w:val="none" w:sz="0" w:space="0" w:color="auto"/>
                <w:bottom w:val="none" w:sz="0" w:space="0" w:color="auto"/>
                <w:right w:val="none" w:sz="0" w:space="0" w:color="auto"/>
              </w:divBdr>
            </w:div>
          </w:divsChild>
        </w:div>
        <w:div w:id="307319011">
          <w:marLeft w:val="0"/>
          <w:marRight w:val="0"/>
          <w:marTop w:val="0"/>
          <w:marBottom w:val="0"/>
          <w:divBdr>
            <w:top w:val="none" w:sz="0" w:space="0" w:color="auto"/>
            <w:left w:val="none" w:sz="0" w:space="0" w:color="auto"/>
            <w:bottom w:val="none" w:sz="0" w:space="0" w:color="auto"/>
            <w:right w:val="none" w:sz="0" w:space="0" w:color="auto"/>
          </w:divBdr>
          <w:divsChild>
            <w:div w:id="1538929428">
              <w:marLeft w:val="0"/>
              <w:marRight w:val="0"/>
              <w:marTop w:val="0"/>
              <w:marBottom w:val="0"/>
              <w:divBdr>
                <w:top w:val="none" w:sz="0" w:space="0" w:color="auto"/>
                <w:left w:val="none" w:sz="0" w:space="0" w:color="auto"/>
                <w:bottom w:val="none" w:sz="0" w:space="0" w:color="auto"/>
                <w:right w:val="none" w:sz="0" w:space="0" w:color="auto"/>
              </w:divBdr>
            </w:div>
          </w:divsChild>
        </w:div>
        <w:div w:id="706175576">
          <w:marLeft w:val="0"/>
          <w:marRight w:val="0"/>
          <w:marTop w:val="0"/>
          <w:marBottom w:val="0"/>
          <w:divBdr>
            <w:top w:val="none" w:sz="0" w:space="0" w:color="auto"/>
            <w:left w:val="none" w:sz="0" w:space="0" w:color="auto"/>
            <w:bottom w:val="none" w:sz="0" w:space="0" w:color="auto"/>
            <w:right w:val="none" w:sz="0" w:space="0" w:color="auto"/>
          </w:divBdr>
          <w:divsChild>
            <w:div w:id="753087733">
              <w:marLeft w:val="0"/>
              <w:marRight w:val="0"/>
              <w:marTop w:val="0"/>
              <w:marBottom w:val="0"/>
              <w:divBdr>
                <w:top w:val="none" w:sz="0" w:space="0" w:color="auto"/>
                <w:left w:val="none" w:sz="0" w:space="0" w:color="auto"/>
                <w:bottom w:val="none" w:sz="0" w:space="0" w:color="auto"/>
                <w:right w:val="none" w:sz="0" w:space="0" w:color="auto"/>
              </w:divBdr>
            </w:div>
          </w:divsChild>
        </w:div>
        <w:div w:id="789008756">
          <w:marLeft w:val="0"/>
          <w:marRight w:val="0"/>
          <w:marTop w:val="0"/>
          <w:marBottom w:val="0"/>
          <w:divBdr>
            <w:top w:val="none" w:sz="0" w:space="0" w:color="auto"/>
            <w:left w:val="none" w:sz="0" w:space="0" w:color="auto"/>
            <w:bottom w:val="none" w:sz="0" w:space="0" w:color="auto"/>
            <w:right w:val="none" w:sz="0" w:space="0" w:color="auto"/>
          </w:divBdr>
          <w:divsChild>
            <w:div w:id="1604344459">
              <w:marLeft w:val="0"/>
              <w:marRight w:val="0"/>
              <w:marTop w:val="0"/>
              <w:marBottom w:val="0"/>
              <w:divBdr>
                <w:top w:val="none" w:sz="0" w:space="0" w:color="auto"/>
                <w:left w:val="none" w:sz="0" w:space="0" w:color="auto"/>
                <w:bottom w:val="none" w:sz="0" w:space="0" w:color="auto"/>
                <w:right w:val="none" w:sz="0" w:space="0" w:color="auto"/>
              </w:divBdr>
            </w:div>
          </w:divsChild>
        </w:div>
        <w:div w:id="1927612690">
          <w:marLeft w:val="0"/>
          <w:marRight w:val="0"/>
          <w:marTop w:val="0"/>
          <w:marBottom w:val="0"/>
          <w:divBdr>
            <w:top w:val="none" w:sz="0" w:space="0" w:color="auto"/>
            <w:left w:val="none" w:sz="0" w:space="0" w:color="auto"/>
            <w:bottom w:val="none" w:sz="0" w:space="0" w:color="auto"/>
            <w:right w:val="none" w:sz="0" w:space="0" w:color="auto"/>
          </w:divBdr>
          <w:divsChild>
            <w:div w:id="1813475295">
              <w:marLeft w:val="0"/>
              <w:marRight w:val="0"/>
              <w:marTop w:val="0"/>
              <w:marBottom w:val="0"/>
              <w:divBdr>
                <w:top w:val="none" w:sz="0" w:space="0" w:color="auto"/>
                <w:left w:val="none" w:sz="0" w:space="0" w:color="auto"/>
                <w:bottom w:val="none" w:sz="0" w:space="0" w:color="auto"/>
                <w:right w:val="none" w:sz="0" w:space="0" w:color="auto"/>
              </w:divBdr>
            </w:div>
          </w:divsChild>
        </w:div>
        <w:div w:id="1427340364">
          <w:marLeft w:val="0"/>
          <w:marRight w:val="0"/>
          <w:marTop w:val="0"/>
          <w:marBottom w:val="0"/>
          <w:divBdr>
            <w:top w:val="none" w:sz="0" w:space="0" w:color="auto"/>
            <w:left w:val="none" w:sz="0" w:space="0" w:color="auto"/>
            <w:bottom w:val="none" w:sz="0" w:space="0" w:color="auto"/>
            <w:right w:val="none" w:sz="0" w:space="0" w:color="auto"/>
          </w:divBdr>
          <w:divsChild>
            <w:div w:id="34740495">
              <w:marLeft w:val="0"/>
              <w:marRight w:val="0"/>
              <w:marTop w:val="0"/>
              <w:marBottom w:val="0"/>
              <w:divBdr>
                <w:top w:val="none" w:sz="0" w:space="0" w:color="auto"/>
                <w:left w:val="none" w:sz="0" w:space="0" w:color="auto"/>
                <w:bottom w:val="none" w:sz="0" w:space="0" w:color="auto"/>
                <w:right w:val="none" w:sz="0" w:space="0" w:color="auto"/>
              </w:divBdr>
            </w:div>
          </w:divsChild>
        </w:div>
        <w:div w:id="451048766">
          <w:marLeft w:val="0"/>
          <w:marRight w:val="0"/>
          <w:marTop w:val="0"/>
          <w:marBottom w:val="0"/>
          <w:divBdr>
            <w:top w:val="none" w:sz="0" w:space="0" w:color="auto"/>
            <w:left w:val="none" w:sz="0" w:space="0" w:color="auto"/>
            <w:bottom w:val="none" w:sz="0" w:space="0" w:color="auto"/>
            <w:right w:val="none" w:sz="0" w:space="0" w:color="auto"/>
          </w:divBdr>
          <w:divsChild>
            <w:div w:id="366033294">
              <w:marLeft w:val="0"/>
              <w:marRight w:val="0"/>
              <w:marTop w:val="0"/>
              <w:marBottom w:val="0"/>
              <w:divBdr>
                <w:top w:val="none" w:sz="0" w:space="0" w:color="auto"/>
                <w:left w:val="none" w:sz="0" w:space="0" w:color="auto"/>
                <w:bottom w:val="none" w:sz="0" w:space="0" w:color="auto"/>
                <w:right w:val="none" w:sz="0" w:space="0" w:color="auto"/>
              </w:divBdr>
            </w:div>
          </w:divsChild>
        </w:div>
        <w:div w:id="1781073154">
          <w:marLeft w:val="0"/>
          <w:marRight w:val="0"/>
          <w:marTop w:val="0"/>
          <w:marBottom w:val="0"/>
          <w:divBdr>
            <w:top w:val="none" w:sz="0" w:space="0" w:color="auto"/>
            <w:left w:val="none" w:sz="0" w:space="0" w:color="auto"/>
            <w:bottom w:val="none" w:sz="0" w:space="0" w:color="auto"/>
            <w:right w:val="none" w:sz="0" w:space="0" w:color="auto"/>
          </w:divBdr>
          <w:divsChild>
            <w:div w:id="2030908439">
              <w:marLeft w:val="0"/>
              <w:marRight w:val="0"/>
              <w:marTop w:val="0"/>
              <w:marBottom w:val="0"/>
              <w:divBdr>
                <w:top w:val="none" w:sz="0" w:space="0" w:color="auto"/>
                <w:left w:val="none" w:sz="0" w:space="0" w:color="auto"/>
                <w:bottom w:val="none" w:sz="0" w:space="0" w:color="auto"/>
                <w:right w:val="none" w:sz="0" w:space="0" w:color="auto"/>
              </w:divBdr>
            </w:div>
          </w:divsChild>
        </w:div>
        <w:div w:id="414940615">
          <w:marLeft w:val="0"/>
          <w:marRight w:val="0"/>
          <w:marTop w:val="0"/>
          <w:marBottom w:val="0"/>
          <w:divBdr>
            <w:top w:val="none" w:sz="0" w:space="0" w:color="auto"/>
            <w:left w:val="none" w:sz="0" w:space="0" w:color="auto"/>
            <w:bottom w:val="none" w:sz="0" w:space="0" w:color="auto"/>
            <w:right w:val="none" w:sz="0" w:space="0" w:color="auto"/>
          </w:divBdr>
          <w:divsChild>
            <w:div w:id="513032988">
              <w:marLeft w:val="0"/>
              <w:marRight w:val="0"/>
              <w:marTop w:val="0"/>
              <w:marBottom w:val="0"/>
              <w:divBdr>
                <w:top w:val="none" w:sz="0" w:space="0" w:color="auto"/>
                <w:left w:val="none" w:sz="0" w:space="0" w:color="auto"/>
                <w:bottom w:val="none" w:sz="0" w:space="0" w:color="auto"/>
                <w:right w:val="none" w:sz="0" w:space="0" w:color="auto"/>
              </w:divBdr>
            </w:div>
          </w:divsChild>
        </w:div>
        <w:div w:id="2035374177">
          <w:marLeft w:val="0"/>
          <w:marRight w:val="0"/>
          <w:marTop w:val="0"/>
          <w:marBottom w:val="0"/>
          <w:divBdr>
            <w:top w:val="none" w:sz="0" w:space="0" w:color="auto"/>
            <w:left w:val="none" w:sz="0" w:space="0" w:color="auto"/>
            <w:bottom w:val="none" w:sz="0" w:space="0" w:color="auto"/>
            <w:right w:val="none" w:sz="0" w:space="0" w:color="auto"/>
          </w:divBdr>
          <w:divsChild>
            <w:div w:id="1664621847">
              <w:marLeft w:val="0"/>
              <w:marRight w:val="0"/>
              <w:marTop w:val="0"/>
              <w:marBottom w:val="0"/>
              <w:divBdr>
                <w:top w:val="none" w:sz="0" w:space="0" w:color="auto"/>
                <w:left w:val="none" w:sz="0" w:space="0" w:color="auto"/>
                <w:bottom w:val="none" w:sz="0" w:space="0" w:color="auto"/>
                <w:right w:val="none" w:sz="0" w:space="0" w:color="auto"/>
              </w:divBdr>
            </w:div>
          </w:divsChild>
        </w:div>
        <w:div w:id="638343405">
          <w:marLeft w:val="0"/>
          <w:marRight w:val="0"/>
          <w:marTop w:val="0"/>
          <w:marBottom w:val="0"/>
          <w:divBdr>
            <w:top w:val="none" w:sz="0" w:space="0" w:color="auto"/>
            <w:left w:val="none" w:sz="0" w:space="0" w:color="auto"/>
            <w:bottom w:val="none" w:sz="0" w:space="0" w:color="auto"/>
            <w:right w:val="none" w:sz="0" w:space="0" w:color="auto"/>
          </w:divBdr>
          <w:divsChild>
            <w:div w:id="355353959">
              <w:marLeft w:val="0"/>
              <w:marRight w:val="0"/>
              <w:marTop w:val="0"/>
              <w:marBottom w:val="0"/>
              <w:divBdr>
                <w:top w:val="none" w:sz="0" w:space="0" w:color="auto"/>
                <w:left w:val="none" w:sz="0" w:space="0" w:color="auto"/>
                <w:bottom w:val="none" w:sz="0" w:space="0" w:color="auto"/>
                <w:right w:val="none" w:sz="0" w:space="0" w:color="auto"/>
              </w:divBdr>
            </w:div>
          </w:divsChild>
        </w:div>
        <w:div w:id="211233785">
          <w:marLeft w:val="0"/>
          <w:marRight w:val="0"/>
          <w:marTop w:val="0"/>
          <w:marBottom w:val="0"/>
          <w:divBdr>
            <w:top w:val="none" w:sz="0" w:space="0" w:color="auto"/>
            <w:left w:val="none" w:sz="0" w:space="0" w:color="auto"/>
            <w:bottom w:val="none" w:sz="0" w:space="0" w:color="auto"/>
            <w:right w:val="none" w:sz="0" w:space="0" w:color="auto"/>
          </w:divBdr>
          <w:divsChild>
            <w:div w:id="240141954">
              <w:marLeft w:val="0"/>
              <w:marRight w:val="0"/>
              <w:marTop w:val="0"/>
              <w:marBottom w:val="0"/>
              <w:divBdr>
                <w:top w:val="none" w:sz="0" w:space="0" w:color="auto"/>
                <w:left w:val="none" w:sz="0" w:space="0" w:color="auto"/>
                <w:bottom w:val="none" w:sz="0" w:space="0" w:color="auto"/>
                <w:right w:val="none" w:sz="0" w:space="0" w:color="auto"/>
              </w:divBdr>
            </w:div>
          </w:divsChild>
        </w:div>
        <w:div w:id="2019891196">
          <w:marLeft w:val="0"/>
          <w:marRight w:val="0"/>
          <w:marTop w:val="0"/>
          <w:marBottom w:val="0"/>
          <w:divBdr>
            <w:top w:val="none" w:sz="0" w:space="0" w:color="auto"/>
            <w:left w:val="none" w:sz="0" w:space="0" w:color="auto"/>
            <w:bottom w:val="none" w:sz="0" w:space="0" w:color="auto"/>
            <w:right w:val="none" w:sz="0" w:space="0" w:color="auto"/>
          </w:divBdr>
          <w:divsChild>
            <w:div w:id="203299698">
              <w:marLeft w:val="0"/>
              <w:marRight w:val="0"/>
              <w:marTop w:val="0"/>
              <w:marBottom w:val="0"/>
              <w:divBdr>
                <w:top w:val="none" w:sz="0" w:space="0" w:color="auto"/>
                <w:left w:val="none" w:sz="0" w:space="0" w:color="auto"/>
                <w:bottom w:val="none" w:sz="0" w:space="0" w:color="auto"/>
                <w:right w:val="none" w:sz="0" w:space="0" w:color="auto"/>
              </w:divBdr>
            </w:div>
          </w:divsChild>
        </w:div>
        <w:div w:id="2134712330">
          <w:marLeft w:val="0"/>
          <w:marRight w:val="0"/>
          <w:marTop w:val="0"/>
          <w:marBottom w:val="0"/>
          <w:divBdr>
            <w:top w:val="none" w:sz="0" w:space="0" w:color="auto"/>
            <w:left w:val="none" w:sz="0" w:space="0" w:color="auto"/>
            <w:bottom w:val="none" w:sz="0" w:space="0" w:color="auto"/>
            <w:right w:val="none" w:sz="0" w:space="0" w:color="auto"/>
          </w:divBdr>
          <w:divsChild>
            <w:div w:id="602149232">
              <w:marLeft w:val="0"/>
              <w:marRight w:val="0"/>
              <w:marTop w:val="0"/>
              <w:marBottom w:val="0"/>
              <w:divBdr>
                <w:top w:val="none" w:sz="0" w:space="0" w:color="auto"/>
                <w:left w:val="none" w:sz="0" w:space="0" w:color="auto"/>
                <w:bottom w:val="none" w:sz="0" w:space="0" w:color="auto"/>
                <w:right w:val="none" w:sz="0" w:space="0" w:color="auto"/>
              </w:divBdr>
            </w:div>
          </w:divsChild>
        </w:div>
        <w:div w:id="1043215412">
          <w:marLeft w:val="0"/>
          <w:marRight w:val="0"/>
          <w:marTop w:val="0"/>
          <w:marBottom w:val="0"/>
          <w:divBdr>
            <w:top w:val="none" w:sz="0" w:space="0" w:color="auto"/>
            <w:left w:val="none" w:sz="0" w:space="0" w:color="auto"/>
            <w:bottom w:val="none" w:sz="0" w:space="0" w:color="auto"/>
            <w:right w:val="none" w:sz="0" w:space="0" w:color="auto"/>
          </w:divBdr>
          <w:divsChild>
            <w:div w:id="688608547">
              <w:marLeft w:val="0"/>
              <w:marRight w:val="0"/>
              <w:marTop w:val="0"/>
              <w:marBottom w:val="0"/>
              <w:divBdr>
                <w:top w:val="none" w:sz="0" w:space="0" w:color="auto"/>
                <w:left w:val="none" w:sz="0" w:space="0" w:color="auto"/>
                <w:bottom w:val="none" w:sz="0" w:space="0" w:color="auto"/>
                <w:right w:val="none" w:sz="0" w:space="0" w:color="auto"/>
              </w:divBdr>
            </w:div>
          </w:divsChild>
        </w:div>
        <w:div w:id="183175584">
          <w:marLeft w:val="0"/>
          <w:marRight w:val="0"/>
          <w:marTop w:val="0"/>
          <w:marBottom w:val="0"/>
          <w:divBdr>
            <w:top w:val="none" w:sz="0" w:space="0" w:color="auto"/>
            <w:left w:val="none" w:sz="0" w:space="0" w:color="auto"/>
            <w:bottom w:val="none" w:sz="0" w:space="0" w:color="auto"/>
            <w:right w:val="none" w:sz="0" w:space="0" w:color="auto"/>
          </w:divBdr>
          <w:divsChild>
            <w:div w:id="1081874577">
              <w:marLeft w:val="0"/>
              <w:marRight w:val="0"/>
              <w:marTop w:val="0"/>
              <w:marBottom w:val="0"/>
              <w:divBdr>
                <w:top w:val="none" w:sz="0" w:space="0" w:color="auto"/>
                <w:left w:val="none" w:sz="0" w:space="0" w:color="auto"/>
                <w:bottom w:val="none" w:sz="0" w:space="0" w:color="auto"/>
                <w:right w:val="none" w:sz="0" w:space="0" w:color="auto"/>
              </w:divBdr>
            </w:div>
          </w:divsChild>
        </w:div>
        <w:div w:id="14581621">
          <w:marLeft w:val="0"/>
          <w:marRight w:val="0"/>
          <w:marTop w:val="0"/>
          <w:marBottom w:val="0"/>
          <w:divBdr>
            <w:top w:val="none" w:sz="0" w:space="0" w:color="auto"/>
            <w:left w:val="none" w:sz="0" w:space="0" w:color="auto"/>
            <w:bottom w:val="none" w:sz="0" w:space="0" w:color="auto"/>
            <w:right w:val="none" w:sz="0" w:space="0" w:color="auto"/>
          </w:divBdr>
          <w:divsChild>
            <w:div w:id="1448232861">
              <w:marLeft w:val="0"/>
              <w:marRight w:val="0"/>
              <w:marTop w:val="0"/>
              <w:marBottom w:val="0"/>
              <w:divBdr>
                <w:top w:val="none" w:sz="0" w:space="0" w:color="auto"/>
                <w:left w:val="none" w:sz="0" w:space="0" w:color="auto"/>
                <w:bottom w:val="none" w:sz="0" w:space="0" w:color="auto"/>
                <w:right w:val="none" w:sz="0" w:space="0" w:color="auto"/>
              </w:divBdr>
            </w:div>
          </w:divsChild>
        </w:div>
        <w:div w:id="1964381936">
          <w:marLeft w:val="0"/>
          <w:marRight w:val="0"/>
          <w:marTop w:val="0"/>
          <w:marBottom w:val="0"/>
          <w:divBdr>
            <w:top w:val="none" w:sz="0" w:space="0" w:color="auto"/>
            <w:left w:val="none" w:sz="0" w:space="0" w:color="auto"/>
            <w:bottom w:val="none" w:sz="0" w:space="0" w:color="auto"/>
            <w:right w:val="none" w:sz="0" w:space="0" w:color="auto"/>
          </w:divBdr>
          <w:divsChild>
            <w:div w:id="1501458503">
              <w:marLeft w:val="0"/>
              <w:marRight w:val="0"/>
              <w:marTop w:val="0"/>
              <w:marBottom w:val="0"/>
              <w:divBdr>
                <w:top w:val="none" w:sz="0" w:space="0" w:color="auto"/>
                <w:left w:val="none" w:sz="0" w:space="0" w:color="auto"/>
                <w:bottom w:val="none" w:sz="0" w:space="0" w:color="auto"/>
                <w:right w:val="none" w:sz="0" w:space="0" w:color="auto"/>
              </w:divBdr>
            </w:div>
          </w:divsChild>
        </w:div>
        <w:div w:id="1635870549">
          <w:marLeft w:val="0"/>
          <w:marRight w:val="0"/>
          <w:marTop w:val="0"/>
          <w:marBottom w:val="0"/>
          <w:divBdr>
            <w:top w:val="none" w:sz="0" w:space="0" w:color="auto"/>
            <w:left w:val="none" w:sz="0" w:space="0" w:color="auto"/>
            <w:bottom w:val="none" w:sz="0" w:space="0" w:color="auto"/>
            <w:right w:val="none" w:sz="0" w:space="0" w:color="auto"/>
          </w:divBdr>
          <w:divsChild>
            <w:div w:id="103506109">
              <w:marLeft w:val="0"/>
              <w:marRight w:val="0"/>
              <w:marTop w:val="0"/>
              <w:marBottom w:val="0"/>
              <w:divBdr>
                <w:top w:val="none" w:sz="0" w:space="0" w:color="auto"/>
                <w:left w:val="none" w:sz="0" w:space="0" w:color="auto"/>
                <w:bottom w:val="none" w:sz="0" w:space="0" w:color="auto"/>
                <w:right w:val="none" w:sz="0" w:space="0" w:color="auto"/>
              </w:divBdr>
            </w:div>
          </w:divsChild>
        </w:div>
        <w:div w:id="292911409">
          <w:marLeft w:val="0"/>
          <w:marRight w:val="0"/>
          <w:marTop w:val="0"/>
          <w:marBottom w:val="0"/>
          <w:divBdr>
            <w:top w:val="none" w:sz="0" w:space="0" w:color="auto"/>
            <w:left w:val="none" w:sz="0" w:space="0" w:color="auto"/>
            <w:bottom w:val="none" w:sz="0" w:space="0" w:color="auto"/>
            <w:right w:val="none" w:sz="0" w:space="0" w:color="auto"/>
          </w:divBdr>
          <w:divsChild>
            <w:div w:id="1197700762">
              <w:marLeft w:val="0"/>
              <w:marRight w:val="0"/>
              <w:marTop w:val="0"/>
              <w:marBottom w:val="0"/>
              <w:divBdr>
                <w:top w:val="none" w:sz="0" w:space="0" w:color="auto"/>
                <w:left w:val="none" w:sz="0" w:space="0" w:color="auto"/>
                <w:bottom w:val="none" w:sz="0" w:space="0" w:color="auto"/>
                <w:right w:val="none" w:sz="0" w:space="0" w:color="auto"/>
              </w:divBdr>
            </w:div>
          </w:divsChild>
        </w:div>
        <w:div w:id="1245796876">
          <w:marLeft w:val="0"/>
          <w:marRight w:val="0"/>
          <w:marTop w:val="0"/>
          <w:marBottom w:val="0"/>
          <w:divBdr>
            <w:top w:val="none" w:sz="0" w:space="0" w:color="auto"/>
            <w:left w:val="none" w:sz="0" w:space="0" w:color="auto"/>
            <w:bottom w:val="none" w:sz="0" w:space="0" w:color="auto"/>
            <w:right w:val="none" w:sz="0" w:space="0" w:color="auto"/>
          </w:divBdr>
          <w:divsChild>
            <w:div w:id="1708985790">
              <w:marLeft w:val="0"/>
              <w:marRight w:val="0"/>
              <w:marTop w:val="0"/>
              <w:marBottom w:val="0"/>
              <w:divBdr>
                <w:top w:val="none" w:sz="0" w:space="0" w:color="auto"/>
                <w:left w:val="none" w:sz="0" w:space="0" w:color="auto"/>
                <w:bottom w:val="none" w:sz="0" w:space="0" w:color="auto"/>
                <w:right w:val="none" w:sz="0" w:space="0" w:color="auto"/>
              </w:divBdr>
            </w:div>
          </w:divsChild>
        </w:div>
        <w:div w:id="527643831">
          <w:marLeft w:val="0"/>
          <w:marRight w:val="0"/>
          <w:marTop w:val="0"/>
          <w:marBottom w:val="0"/>
          <w:divBdr>
            <w:top w:val="none" w:sz="0" w:space="0" w:color="auto"/>
            <w:left w:val="none" w:sz="0" w:space="0" w:color="auto"/>
            <w:bottom w:val="none" w:sz="0" w:space="0" w:color="auto"/>
            <w:right w:val="none" w:sz="0" w:space="0" w:color="auto"/>
          </w:divBdr>
          <w:divsChild>
            <w:div w:id="744566328">
              <w:marLeft w:val="0"/>
              <w:marRight w:val="0"/>
              <w:marTop w:val="0"/>
              <w:marBottom w:val="0"/>
              <w:divBdr>
                <w:top w:val="none" w:sz="0" w:space="0" w:color="auto"/>
                <w:left w:val="none" w:sz="0" w:space="0" w:color="auto"/>
                <w:bottom w:val="none" w:sz="0" w:space="0" w:color="auto"/>
                <w:right w:val="none" w:sz="0" w:space="0" w:color="auto"/>
              </w:divBdr>
            </w:div>
          </w:divsChild>
        </w:div>
        <w:div w:id="1005282807">
          <w:marLeft w:val="0"/>
          <w:marRight w:val="0"/>
          <w:marTop w:val="0"/>
          <w:marBottom w:val="0"/>
          <w:divBdr>
            <w:top w:val="none" w:sz="0" w:space="0" w:color="auto"/>
            <w:left w:val="none" w:sz="0" w:space="0" w:color="auto"/>
            <w:bottom w:val="none" w:sz="0" w:space="0" w:color="auto"/>
            <w:right w:val="none" w:sz="0" w:space="0" w:color="auto"/>
          </w:divBdr>
          <w:divsChild>
            <w:div w:id="1591617660">
              <w:marLeft w:val="0"/>
              <w:marRight w:val="0"/>
              <w:marTop w:val="0"/>
              <w:marBottom w:val="0"/>
              <w:divBdr>
                <w:top w:val="none" w:sz="0" w:space="0" w:color="auto"/>
                <w:left w:val="none" w:sz="0" w:space="0" w:color="auto"/>
                <w:bottom w:val="none" w:sz="0" w:space="0" w:color="auto"/>
                <w:right w:val="none" w:sz="0" w:space="0" w:color="auto"/>
              </w:divBdr>
            </w:div>
          </w:divsChild>
        </w:div>
        <w:div w:id="1128085338">
          <w:marLeft w:val="0"/>
          <w:marRight w:val="0"/>
          <w:marTop w:val="0"/>
          <w:marBottom w:val="0"/>
          <w:divBdr>
            <w:top w:val="none" w:sz="0" w:space="0" w:color="auto"/>
            <w:left w:val="none" w:sz="0" w:space="0" w:color="auto"/>
            <w:bottom w:val="none" w:sz="0" w:space="0" w:color="auto"/>
            <w:right w:val="none" w:sz="0" w:space="0" w:color="auto"/>
          </w:divBdr>
          <w:divsChild>
            <w:div w:id="1383749083">
              <w:marLeft w:val="0"/>
              <w:marRight w:val="0"/>
              <w:marTop w:val="0"/>
              <w:marBottom w:val="0"/>
              <w:divBdr>
                <w:top w:val="none" w:sz="0" w:space="0" w:color="auto"/>
                <w:left w:val="none" w:sz="0" w:space="0" w:color="auto"/>
                <w:bottom w:val="none" w:sz="0" w:space="0" w:color="auto"/>
                <w:right w:val="none" w:sz="0" w:space="0" w:color="auto"/>
              </w:divBdr>
            </w:div>
          </w:divsChild>
        </w:div>
        <w:div w:id="819344248">
          <w:marLeft w:val="0"/>
          <w:marRight w:val="0"/>
          <w:marTop w:val="0"/>
          <w:marBottom w:val="0"/>
          <w:divBdr>
            <w:top w:val="none" w:sz="0" w:space="0" w:color="auto"/>
            <w:left w:val="none" w:sz="0" w:space="0" w:color="auto"/>
            <w:bottom w:val="none" w:sz="0" w:space="0" w:color="auto"/>
            <w:right w:val="none" w:sz="0" w:space="0" w:color="auto"/>
          </w:divBdr>
          <w:divsChild>
            <w:div w:id="484663574">
              <w:marLeft w:val="0"/>
              <w:marRight w:val="0"/>
              <w:marTop w:val="0"/>
              <w:marBottom w:val="0"/>
              <w:divBdr>
                <w:top w:val="none" w:sz="0" w:space="0" w:color="auto"/>
                <w:left w:val="none" w:sz="0" w:space="0" w:color="auto"/>
                <w:bottom w:val="none" w:sz="0" w:space="0" w:color="auto"/>
                <w:right w:val="none" w:sz="0" w:space="0" w:color="auto"/>
              </w:divBdr>
            </w:div>
          </w:divsChild>
        </w:div>
        <w:div w:id="1697348380">
          <w:marLeft w:val="0"/>
          <w:marRight w:val="0"/>
          <w:marTop w:val="0"/>
          <w:marBottom w:val="0"/>
          <w:divBdr>
            <w:top w:val="none" w:sz="0" w:space="0" w:color="auto"/>
            <w:left w:val="none" w:sz="0" w:space="0" w:color="auto"/>
            <w:bottom w:val="none" w:sz="0" w:space="0" w:color="auto"/>
            <w:right w:val="none" w:sz="0" w:space="0" w:color="auto"/>
          </w:divBdr>
          <w:divsChild>
            <w:div w:id="550767673">
              <w:marLeft w:val="0"/>
              <w:marRight w:val="0"/>
              <w:marTop w:val="0"/>
              <w:marBottom w:val="0"/>
              <w:divBdr>
                <w:top w:val="none" w:sz="0" w:space="0" w:color="auto"/>
                <w:left w:val="none" w:sz="0" w:space="0" w:color="auto"/>
                <w:bottom w:val="none" w:sz="0" w:space="0" w:color="auto"/>
                <w:right w:val="none" w:sz="0" w:space="0" w:color="auto"/>
              </w:divBdr>
            </w:div>
          </w:divsChild>
        </w:div>
        <w:div w:id="1079594477">
          <w:marLeft w:val="0"/>
          <w:marRight w:val="0"/>
          <w:marTop w:val="0"/>
          <w:marBottom w:val="0"/>
          <w:divBdr>
            <w:top w:val="none" w:sz="0" w:space="0" w:color="auto"/>
            <w:left w:val="none" w:sz="0" w:space="0" w:color="auto"/>
            <w:bottom w:val="none" w:sz="0" w:space="0" w:color="auto"/>
            <w:right w:val="none" w:sz="0" w:space="0" w:color="auto"/>
          </w:divBdr>
          <w:divsChild>
            <w:div w:id="2105571725">
              <w:marLeft w:val="0"/>
              <w:marRight w:val="0"/>
              <w:marTop w:val="0"/>
              <w:marBottom w:val="0"/>
              <w:divBdr>
                <w:top w:val="none" w:sz="0" w:space="0" w:color="auto"/>
                <w:left w:val="none" w:sz="0" w:space="0" w:color="auto"/>
                <w:bottom w:val="none" w:sz="0" w:space="0" w:color="auto"/>
                <w:right w:val="none" w:sz="0" w:space="0" w:color="auto"/>
              </w:divBdr>
            </w:div>
          </w:divsChild>
        </w:div>
        <w:div w:id="554588991">
          <w:marLeft w:val="0"/>
          <w:marRight w:val="0"/>
          <w:marTop w:val="0"/>
          <w:marBottom w:val="0"/>
          <w:divBdr>
            <w:top w:val="none" w:sz="0" w:space="0" w:color="auto"/>
            <w:left w:val="none" w:sz="0" w:space="0" w:color="auto"/>
            <w:bottom w:val="none" w:sz="0" w:space="0" w:color="auto"/>
            <w:right w:val="none" w:sz="0" w:space="0" w:color="auto"/>
          </w:divBdr>
          <w:divsChild>
            <w:div w:id="220485195">
              <w:marLeft w:val="0"/>
              <w:marRight w:val="0"/>
              <w:marTop w:val="0"/>
              <w:marBottom w:val="0"/>
              <w:divBdr>
                <w:top w:val="none" w:sz="0" w:space="0" w:color="auto"/>
                <w:left w:val="none" w:sz="0" w:space="0" w:color="auto"/>
                <w:bottom w:val="none" w:sz="0" w:space="0" w:color="auto"/>
                <w:right w:val="none" w:sz="0" w:space="0" w:color="auto"/>
              </w:divBdr>
            </w:div>
          </w:divsChild>
        </w:div>
        <w:div w:id="309604660">
          <w:marLeft w:val="0"/>
          <w:marRight w:val="0"/>
          <w:marTop w:val="0"/>
          <w:marBottom w:val="0"/>
          <w:divBdr>
            <w:top w:val="none" w:sz="0" w:space="0" w:color="auto"/>
            <w:left w:val="none" w:sz="0" w:space="0" w:color="auto"/>
            <w:bottom w:val="none" w:sz="0" w:space="0" w:color="auto"/>
            <w:right w:val="none" w:sz="0" w:space="0" w:color="auto"/>
          </w:divBdr>
          <w:divsChild>
            <w:div w:id="58203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132514">
      <w:bodyDiv w:val="1"/>
      <w:marLeft w:val="0"/>
      <w:marRight w:val="0"/>
      <w:marTop w:val="0"/>
      <w:marBottom w:val="0"/>
      <w:divBdr>
        <w:top w:val="none" w:sz="0" w:space="0" w:color="auto"/>
        <w:left w:val="none" w:sz="0" w:space="0" w:color="auto"/>
        <w:bottom w:val="none" w:sz="0" w:space="0" w:color="auto"/>
        <w:right w:val="none" w:sz="0" w:space="0" w:color="auto"/>
      </w:divBdr>
    </w:div>
    <w:div w:id="1705057492">
      <w:bodyDiv w:val="1"/>
      <w:marLeft w:val="0"/>
      <w:marRight w:val="0"/>
      <w:marTop w:val="0"/>
      <w:marBottom w:val="0"/>
      <w:divBdr>
        <w:top w:val="none" w:sz="0" w:space="0" w:color="auto"/>
        <w:left w:val="none" w:sz="0" w:space="0" w:color="auto"/>
        <w:bottom w:val="none" w:sz="0" w:space="0" w:color="auto"/>
        <w:right w:val="none" w:sz="0" w:space="0" w:color="auto"/>
      </w:divBdr>
      <w:divsChild>
        <w:div w:id="131019362">
          <w:marLeft w:val="640"/>
          <w:marRight w:val="0"/>
          <w:marTop w:val="0"/>
          <w:marBottom w:val="0"/>
          <w:divBdr>
            <w:top w:val="none" w:sz="0" w:space="0" w:color="auto"/>
            <w:left w:val="none" w:sz="0" w:space="0" w:color="auto"/>
            <w:bottom w:val="none" w:sz="0" w:space="0" w:color="auto"/>
            <w:right w:val="none" w:sz="0" w:space="0" w:color="auto"/>
          </w:divBdr>
        </w:div>
        <w:div w:id="711462116">
          <w:marLeft w:val="640"/>
          <w:marRight w:val="0"/>
          <w:marTop w:val="0"/>
          <w:marBottom w:val="0"/>
          <w:divBdr>
            <w:top w:val="none" w:sz="0" w:space="0" w:color="auto"/>
            <w:left w:val="none" w:sz="0" w:space="0" w:color="auto"/>
            <w:bottom w:val="none" w:sz="0" w:space="0" w:color="auto"/>
            <w:right w:val="none" w:sz="0" w:space="0" w:color="auto"/>
          </w:divBdr>
        </w:div>
        <w:div w:id="1282297455">
          <w:marLeft w:val="640"/>
          <w:marRight w:val="0"/>
          <w:marTop w:val="0"/>
          <w:marBottom w:val="0"/>
          <w:divBdr>
            <w:top w:val="none" w:sz="0" w:space="0" w:color="auto"/>
            <w:left w:val="none" w:sz="0" w:space="0" w:color="auto"/>
            <w:bottom w:val="none" w:sz="0" w:space="0" w:color="auto"/>
            <w:right w:val="none" w:sz="0" w:space="0" w:color="auto"/>
          </w:divBdr>
        </w:div>
        <w:div w:id="477576103">
          <w:marLeft w:val="640"/>
          <w:marRight w:val="0"/>
          <w:marTop w:val="0"/>
          <w:marBottom w:val="0"/>
          <w:divBdr>
            <w:top w:val="none" w:sz="0" w:space="0" w:color="auto"/>
            <w:left w:val="none" w:sz="0" w:space="0" w:color="auto"/>
            <w:bottom w:val="none" w:sz="0" w:space="0" w:color="auto"/>
            <w:right w:val="none" w:sz="0" w:space="0" w:color="auto"/>
          </w:divBdr>
        </w:div>
        <w:div w:id="159737265">
          <w:marLeft w:val="640"/>
          <w:marRight w:val="0"/>
          <w:marTop w:val="0"/>
          <w:marBottom w:val="0"/>
          <w:divBdr>
            <w:top w:val="none" w:sz="0" w:space="0" w:color="auto"/>
            <w:left w:val="none" w:sz="0" w:space="0" w:color="auto"/>
            <w:bottom w:val="none" w:sz="0" w:space="0" w:color="auto"/>
            <w:right w:val="none" w:sz="0" w:space="0" w:color="auto"/>
          </w:divBdr>
        </w:div>
        <w:div w:id="1007899781">
          <w:marLeft w:val="640"/>
          <w:marRight w:val="0"/>
          <w:marTop w:val="0"/>
          <w:marBottom w:val="0"/>
          <w:divBdr>
            <w:top w:val="none" w:sz="0" w:space="0" w:color="auto"/>
            <w:left w:val="none" w:sz="0" w:space="0" w:color="auto"/>
            <w:bottom w:val="none" w:sz="0" w:space="0" w:color="auto"/>
            <w:right w:val="none" w:sz="0" w:space="0" w:color="auto"/>
          </w:divBdr>
        </w:div>
        <w:div w:id="897084327">
          <w:marLeft w:val="640"/>
          <w:marRight w:val="0"/>
          <w:marTop w:val="0"/>
          <w:marBottom w:val="0"/>
          <w:divBdr>
            <w:top w:val="none" w:sz="0" w:space="0" w:color="auto"/>
            <w:left w:val="none" w:sz="0" w:space="0" w:color="auto"/>
            <w:bottom w:val="none" w:sz="0" w:space="0" w:color="auto"/>
            <w:right w:val="none" w:sz="0" w:space="0" w:color="auto"/>
          </w:divBdr>
        </w:div>
        <w:div w:id="718162199">
          <w:marLeft w:val="640"/>
          <w:marRight w:val="0"/>
          <w:marTop w:val="0"/>
          <w:marBottom w:val="0"/>
          <w:divBdr>
            <w:top w:val="none" w:sz="0" w:space="0" w:color="auto"/>
            <w:left w:val="none" w:sz="0" w:space="0" w:color="auto"/>
            <w:bottom w:val="none" w:sz="0" w:space="0" w:color="auto"/>
            <w:right w:val="none" w:sz="0" w:space="0" w:color="auto"/>
          </w:divBdr>
        </w:div>
        <w:div w:id="1144587378">
          <w:marLeft w:val="640"/>
          <w:marRight w:val="0"/>
          <w:marTop w:val="0"/>
          <w:marBottom w:val="0"/>
          <w:divBdr>
            <w:top w:val="none" w:sz="0" w:space="0" w:color="auto"/>
            <w:left w:val="none" w:sz="0" w:space="0" w:color="auto"/>
            <w:bottom w:val="none" w:sz="0" w:space="0" w:color="auto"/>
            <w:right w:val="none" w:sz="0" w:space="0" w:color="auto"/>
          </w:divBdr>
        </w:div>
        <w:div w:id="1183278873">
          <w:marLeft w:val="640"/>
          <w:marRight w:val="0"/>
          <w:marTop w:val="0"/>
          <w:marBottom w:val="0"/>
          <w:divBdr>
            <w:top w:val="none" w:sz="0" w:space="0" w:color="auto"/>
            <w:left w:val="none" w:sz="0" w:space="0" w:color="auto"/>
            <w:bottom w:val="none" w:sz="0" w:space="0" w:color="auto"/>
            <w:right w:val="none" w:sz="0" w:space="0" w:color="auto"/>
          </w:divBdr>
        </w:div>
        <w:div w:id="1598714563">
          <w:marLeft w:val="640"/>
          <w:marRight w:val="0"/>
          <w:marTop w:val="0"/>
          <w:marBottom w:val="0"/>
          <w:divBdr>
            <w:top w:val="none" w:sz="0" w:space="0" w:color="auto"/>
            <w:left w:val="none" w:sz="0" w:space="0" w:color="auto"/>
            <w:bottom w:val="none" w:sz="0" w:space="0" w:color="auto"/>
            <w:right w:val="none" w:sz="0" w:space="0" w:color="auto"/>
          </w:divBdr>
        </w:div>
        <w:div w:id="420219764">
          <w:marLeft w:val="640"/>
          <w:marRight w:val="0"/>
          <w:marTop w:val="0"/>
          <w:marBottom w:val="0"/>
          <w:divBdr>
            <w:top w:val="none" w:sz="0" w:space="0" w:color="auto"/>
            <w:left w:val="none" w:sz="0" w:space="0" w:color="auto"/>
            <w:bottom w:val="none" w:sz="0" w:space="0" w:color="auto"/>
            <w:right w:val="none" w:sz="0" w:space="0" w:color="auto"/>
          </w:divBdr>
        </w:div>
        <w:div w:id="692807834">
          <w:marLeft w:val="640"/>
          <w:marRight w:val="0"/>
          <w:marTop w:val="0"/>
          <w:marBottom w:val="0"/>
          <w:divBdr>
            <w:top w:val="none" w:sz="0" w:space="0" w:color="auto"/>
            <w:left w:val="none" w:sz="0" w:space="0" w:color="auto"/>
            <w:bottom w:val="none" w:sz="0" w:space="0" w:color="auto"/>
            <w:right w:val="none" w:sz="0" w:space="0" w:color="auto"/>
          </w:divBdr>
        </w:div>
        <w:div w:id="547228622">
          <w:marLeft w:val="640"/>
          <w:marRight w:val="0"/>
          <w:marTop w:val="0"/>
          <w:marBottom w:val="0"/>
          <w:divBdr>
            <w:top w:val="none" w:sz="0" w:space="0" w:color="auto"/>
            <w:left w:val="none" w:sz="0" w:space="0" w:color="auto"/>
            <w:bottom w:val="none" w:sz="0" w:space="0" w:color="auto"/>
            <w:right w:val="none" w:sz="0" w:space="0" w:color="auto"/>
          </w:divBdr>
        </w:div>
        <w:div w:id="637808444">
          <w:marLeft w:val="640"/>
          <w:marRight w:val="0"/>
          <w:marTop w:val="0"/>
          <w:marBottom w:val="0"/>
          <w:divBdr>
            <w:top w:val="none" w:sz="0" w:space="0" w:color="auto"/>
            <w:left w:val="none" w:sz="0" w:space="0" w:color="auto"/>
            <w:bottom w:val="none" w:sz="0" w:space="0" w:color="auto"/>
            <w:right w:val="none" w:sz="0" w:space="0" w:color="auto"/>
          </w:divBdr>
        </w:div>
        <w:div w:id="922647535">
          <w:marLeft w:val="640"/>
          <w:marRight w:val="0"/>
          <w:marTop w:val="0"/>
          <w:marBottom w:val="0"/>
          <w:divBdr>
            <w:top w:val="none" w:sz="0" w:space="0" w:color="auto"/>
            <w:left w:val="none" w:sz="0" w:space="0" w:color="auto"/>
            <w:bottom w:val="none" w:sz="0" w:space="0" w:color="auto"/>
            <w:right w:val="none" w:sz="0" w:space="0" w:color="auto"/>
          </w:divBdr>
        </w:div>
        <w:div w:id="332996580">
          <w:marLeft w:val="640"/>
          <w:marRight w:val="0"/>
          <w:marTop w:val="0"/>
          <w:marBottom w:val="0"/>
          <w:divBdr>
            <w:top w:val="none" w:sz="0" w:space="0" w:color="auto"/>
            <w:left w:val="none" w:sz="0" w:space="0" w:color="auto"/>
            <w:bottom w:val="none" w:sz="0" w:space="0" w:color="auto"/>
            <w:right w:val="none" w:sz="0" w:space="0" w:color="auto"/>
          </w:divBdr>
        </w:div>
        <w:div w:id="1091657988">
          <w:marLeft w:val="640"/>
          <w:marRight w:val="0"/>
          <w:marTop w:val="0"/>
          <w:marBottom w:val="0"/>
          <w:divBdr>
            <w:top w:val="none" w:sz="0" w:space="0" w:color="auto"/>
            <w:left w:val="none" w:sz="0" w:space="0" w:color="auto"/>
            <w:bottom w:val="none" w:sz="0" w:space="0" w:color="auto"/>
            <w:right w:val="none" w:sz="0" w:space="0" w:color="auto"/>
          </w:divBdr>
        </w:div>
      </w:divsChild>
    </w:div>
    <w:div w:id="1713920033">
      <w:bodyDiv w:val="1"/>
      <w:marLeft w:val="0"/>
      <w:marRight w:val="0"/>
      <w:marTop w:val="0"/>
      <w:marBottom w:val="0"/>
      <w:divBdr>
        <w:top w:val="none" w:sz="0" w:space="0" w:color="auto"/>
        <w:left w:val="none" w:sz="0" w:space="0" w:color="auto"/>
        <w:bottom w:val="none" w:sz="0" w:space="0" w:color="auto"/>
        <w:right w:val="none" w:sz="0" w:space="0" w:color="auto"/>
      </w:divBdr>
    </w:div>
    <w:div w:id="1755126190">
      <w:bodyDiv w:val="1"/>
      <w:marLeft w:val="0"/>
      <w:marRight w:val="0"/>
      <w:marTop w:val="0"/>
      <w:marBottom w:val="0"/>
      <w:divBdr>
        <w:top w:val="none" w:sz="0" w:space="0" w:color="auto"/>
        <w:left w:val="none" w:sz="0" w:space="0" w:color="auto"/>
        <w:bottom w:val="none" w:sz="0" w:space="0" w:color="auto"/>
        <w:right w:val="none" w:sz="0" w:space="0" w:color="auto"/>
      </w:divBdr>
    </w:div>
    <w:div w:id="1759060258">
      <w:bodyDiv w:val="1"/>
      <w:marLeft w:val="0"/>
      <w:marRight w:val="0"/>
      <w:marTop w:val="0"/>
      <w:marBottom w:val="0"/>
      <w:divBdr>
        <w:top w:val="none" w:sz="0" w:space="0" w:color="auto"/>
        <w:left w:val="none" w:sz="0" w:space="0" w:color="auto"/>
        <w:bottom w:val="none" w:sz="0" w:space="0" w:color="auto"/>
        <w:right w:val="none" w:sz="0" w:space="0" w:color="auto"/>
      </w:divBdr>
    </w:div>
    <w:div w:id="1772897729">
      <w:bodyDiv w:val="1"/>
      <w:marLeft w:val="0"/>
      <w:marRight w:val="0"/>
      <w:marTop w:val="0"/>
      <w:marBottom w:val="0"/>
      <w:divBdr>
        <w:top w:val="none" w:sz="0" w:space="0" w:color="auto"/>
        <w:left w:val="none" w:sz="0" w:space="0" w:color="auto"/>
        <w:bottom w:val="none" w:sz="0" w:space="0" w:color="auto"/>
        <w:right w:val="none" w:sz="0" w:space="0" w:color="auto"/>
      </w:divBdr>
      <w:divsChild>
        <w:div w:id="301689734">
          <w:marLeft w:val="640"/>
          <w:marRight w:val="0"/>
          <w:marTop w:val="0"/>
          <w:marBottom w:val="0"/>
          <w:divBdr>
            <w:top w:val="none" w:sz="0" w:space="0" w:color="auto"/>
            <w:left w:val="none" w:sz="0" w:space="0" w:color="auto"/>
            <w:bottom w:val="none" w:sz="0" w:space="0" w:color="auto"/>
            <w:right w:val="none" w:sz="0" w:space="0" w:color="auto"/>
          </w:divBdr>
        </w:div>
        <w:div w:id="1519198503">
          <w:marLeft w:val="640"/>
          <w:marRight w:val="0"/>
          <w:marTop w:val="0"/>
          <w:marBottom w:val="0"/>
          <w:divBdr>
            <w:top w:val="none" w:sz="0" w:space="0" w:color="auto"/>
            <w:left w:val="none" w:sz="0" w:space="0" w:color="auto"/>
            <w:bottom w:val="none" w:sz="0" w:space="0" w:color="auto"/>
            <w:right w:val="none" w:sz="0" w:space="0" w:color="auto"/>
          </w:divBdr>
        </w:div>
        <w:div w:id="1101490730">
          <w:marLeft w:val="640"/>
          <w:marRight w:val="0"/>
          <w:marTop w:val="0"/>
          <w:marBottom w:val="0"/>
          <w:divBdr>
            <w:top w:val="none" w:sz="0" w:space="0" w:color="auto"/>
            <w:left w:val="none" w:sz="0" w:space="0" w:color="auto"/>
            <w:bottom w:val="none" w:sz="0" w:space="0" w:color="auto"/>
            <w:right w:val="none" w:sz="0" w:space="0" w:color="auto"/>
          </w:divBdr>
        </w:div>
        <w:div w:id="1911034152">
          <w:marLeft w:val="640"/>
          <w:marRight w:val="0"/>
          <w:marTop w:val="0"/>
          <w:marBottom w:val="0"/>
          <w:divBdr>
            <w:top w:val="none" w:sz="0" w:space="0" w:color="auto"/>
            <w:left w:val="none" w:sz="0" w:space="0" w:color="auto"/>
            <w:bottom w:val="none" w:sz="0" w:space="0" w:color="auto"/>
            <w:right w:val="none" w:sz="0" w:space="0" w:color="auto"/>
          </w:divBdr>
        </w:div>
        <w:div w:id="1987978222">
          <w:marLeft w:val="640"/>
          <w:marRight w:val="0"/>
          <w:marTop w:val="0"/>
          <w:marBottom w:val="0"/>
          <w:divBdr>
            <w:top w:val="none" w:sz="0" w:space="0" w:color="auto"/>
            <w:left w:val="none" w:sz="0" w:space="0" w:color="auto"/>
            <w:bottom w:val="none" w:sz="0" w:space="0" w:color="auto"/>
            <w:right w:val="none" w:sz="0" w:space="0" w:color="auto"/>
          </w:divBdr>
        </w:div>
        <w:div w:id="718213094">
          <w:marLeft w:val="640"/>
          <w:marRight w:val="0"/>
          <w:marTop w:val="0"/>
          <w:marBottom w:val="0"/>
          <w:divBdr>
            <w:top w:val="none" w:sz="0" w:space="0" w:color="auto"/>
            <w:left w:val="none" w:sz="0" w:space="0" w:color="auto"/>
            <w:bottom w:val="none" w:sz="0" w:space="0" w:color="auto"/>
            <w:right w:val="none" w:sz="0" w:space="0" w:color="auto"/>
          </w:divBdr>
        </w:div>
        <w:div w:id="1575122520">
          <w:marLeft w:val="640"/>
          <w:marRight w:val="0"/>
          <w:marTop w:val="0"/>
          <w:marBottom w:val="0"/>
          <w:divBdr>
            <w:top w:val="none" w:sz="0" w:space="0" w:color="auto"/>
            <w:left w:val="none" w:sz="0" w:space="0" w:color="auto"/>
            <w:bottom w:val="none" w:sz="0" w:space="0" w:color="auto"/>
            <w:right w:val="none" w:sz="0" w:space="0" w:color="auto"/>
          </w:divBdr>
        </w:div>
        <w:div w:id="1413435163">
          <w:marLeft w:val="640"/>
          <w:marRight w:val="0"/>
          <w:marTop w:val="0"/>
          <w:marBottom w:val="0"/>
          <w:divBdr>
            <w:top w:val="none" w:sz="0" w:space="0" w:color="auto"/>
            <w:left w:val="none" w:sz="0" w:space="0" w:color="auto"/>
            <w:bottom w:val="none" w:sz="0" w:space="0" w:color="auto"/>
            <w:right w:val="none" w:sz="0" w:space="0" w:color="auto"/>
          </w:divBdr>
        </w:div>
        <w:div w:id="859733267">
          <w:marLeft w:val="640"/>
          <w:marRight w:val="0"/>
          <w:marTop w:val="0"/>
          <w:marBottom w:val="0"/>
          <w:divBdr>
            <w:top w:val="none" w:sz="0" w:space="0" w:color="auto"/>
            <w:left w:val="none" w:sz="0" w:space="0" w:color="auto"/>
            <w:bottom w:val="none" w:sz="0" w:space="0" w:color="auto"/>
            <w:right w:val="none" w:sz="0" w:space="0" w:color="auto"/>
          </w:divBdr>
        </w:div>
        <w:div w:id="1223491917">
          <w:marLeft w:val="640"/>
          <w:marRight w:val="0"/>
          <w:marTop w:val="0"/>
          <w:marBottom w:val="0"/>
          <w:divBdr>
            <w:top w:val="none" w:sz="0" w:space="0" w:color="auto"/>
            <w:left w:val="none" w:sz="0" w:space="0" w:color="auto"/>
            <w:bottom w:val="none" w:sz="0" w:space="0" w:color="auto"/>
            <w:right w:val="none" w:sz="0" w:space="0" w:color="auto"/>
          </w:divBdr>
        </w:div>
        <w:div w:id="515583563">
          <w:marLeft w:val="640"/>
          <w:marRight w:val="0"/>
          <w:marTop w:val="0"/>
          <w:marBottom w:val="0"/>
          <w:divBdr>
            <w:top w:val="none" w:sz="0" w:space="0" w:color="auto"/>
            <w:left w:val="none" w:sz="0" w:space="0" w:color="auto"/>
            <w:bottom w:val="none" w:sz="0" w:space="0" w:color="auto"/>
            <w:right w:val="none" w:sz="0" w:space="0" w:color="auto"/>
          </w:divBdr>
        </w:div>
        <w:div w:id="127094368">
          <w:marLeft w:val="640"/>
          <w:marRight w:val="0"/>
          <w:marTop w:val="0"/>
          <w:marBottom w:val="0"/>
          <w:divBdr>
            <w:top w:val="none" w:sz="0" w:space="0" w:color="auto"/>
            <w:left w:val="none" w:sz="0" w:space="0" w:color="auto"/>
            <w:bottom w:val="none" w:sz="0" w:space="0" w:color="auto"/>
            <w:right w:val="none" w:sz="0" w:space="0" w:color="auto"/>
          </w:divBdr>
        </w:div>
        <w:div w:id="94136541">
          <w:marLeft w:val="640"/>
          <w:marRight w:val="0"/>
          <w:marTop w:val="0"/>
          <w:marBottom w:val="0"/>
          <w:divBdr>
            <w:top w:val="none" w:sz="0" w:space="0" w:color="auto"/>
            <w:left w:val="none" w:sz="0" w:space="0" w:color="auto"/>
            <w:bottom w:val="none" w:sz="0" w:space="0" w:color="auto"/>
            <w:right w:val="none" w:sz="0" w:space="0" w:color="auto"/>
          </w:divBdr>
        </w:div>
        <w:div w:id="313221252">
          <w:marLeft w:val="640"/>
          <w:marRight w:val="0"/>
          <w:marTop w:val="0"/>
          <w:marBottom w:val="0"/>
          <w:divBdr>
            <w:top w:val="none" w:sz="0" w:space="0" w:color="auto"/>
            <w:left w:val="none" w:sz="0" w:space="0" w:color="auto"/>
            <w:bottom w:val="none" w:sz="0" w:space="0" w:color="auto"/>
            <w:right w:val="none" w:sz="0" w:space="0" w:color="auto"/>
          </w:divBdr>
        </w:div>
        <w:div w:id="307173782">
          <w:marLeft w:val="640"/>
          <w:marRight w:val="0"/>
          <w:marTop w:val="0"/>
          <w:marBottom w:val="0"/>
          <w:divBdr>
            <w:top w:val="none" w:sz="0" w:space="0" w:color="auto"/>
            <w:left w:val="none" w:sz="0" w:space="0" w:color="auto"/>
            <w:bottom w:val="none" w:sz="0" w:space="0" w:color="auto"/>
            <w:right w:val="none" w:sz="0" w:space="0" w:color="auto"/>
          </w:divBdr>
        </w:div>
        <w:div w:id="1611232694">
          <w:marLeft w:val="640"/>
          <w:marRight w:val="0"/>
          <w:marTop w:val="0"/>
          <w:marBottom w:val="0"/>
          <w:divBdr>
            <w:top w:val="none" w:sz="0" w:space="0" w:color="auto"/>
            <w:left w:val="none" w:sz="0" w:space="0" w:color="auto"/>
            <w:bottom w:val="none" w:sz="0" w:space="0" w:color="auto"/>
            <w:right w:val="none" w:sz="0" w:space="0" w:color="auto"/>
          </w:divBdr>
        </w:div>
        <w:div w:id="2100906600">
          <w:marLeft w:val="640"/>
          <w:marRight w:val="0"/>
          <w:marTop w:val="0"/>
          <w:marBottom w:val="0"/>
          <w:divBdr>
            <w:top w:val="none" w:sz="0" w:space="0" w:color="auto"/>
            <w:left w:val="none" w:sz="0" w:space="0" w:color="auto"/>
            <w:bottom w:val="none" w:sz="0" w:space="0" w:color="auto"/>
            <w:right w:val="none" w:sz="0" w:space="0" w:color="auto"/>
          </w:divBdr>
        </w:div>
        <w:div w:id="1093160509">
          <w:marLeft w:val="640"/>
          <w:marRight w:val="0"/>
          <w:marTop w:val="0"/>
          <w:marBottom w:val="0"/>
          <w:divBdr>
            <w:top w:val="none" w:sz="0" w:space="0" w:color="auto"/>
            <w:left w:val="none" w:sz="0" w:space="0" w:color="auto"/>
            <w:bottom w:val="none" w:sz="0" w:space="0" w:color="auto"/>
            <w:right w:val="none" w:sz="0" w:space="0" w:color="auto"/>
          </w:divBdr>
        </w:div>
      </w:divsChild>
    </w:div>
    <w:div w:id="1793554899">
      <w:bodyDiv w:val="1"/>
      <w:marLeft w:val="0"/>
      <w:marRight w:val="0"/>
      <w:marTop w:val="0"/>
      <w:marBottom w:val="0"/>
      <w:divBdr>
        <w:top w:val="none" w:sz="0" w:space="0" w:color="auto"/>
        <w:left w:val="none" w:sz="0" w:space="0" w:color="auto"/>
        <w:bottom w:val="none" w:sz="0" w:space="0" w:color="auto"/>
        <w:right w:val="none" w:sz="0" w:space="0" w:color="auto"/>
      </w:divBdr>
    </w:div>
    <w:div w:id="1799640954">
      <w:bodyDiv w:val="1"/>
      <w:marLeft w:val="0"/>
      <w:marRight w:val="0"/>
      <w:marTop w:val="0"/>
      <w:marBottom w:val="0"/>
      <w:divBdr>
        <w:top w:val="none" w:sz="0" w:space="0" w:color="auto"/>
        <w:left w:val="none" w:sz="0" w:space="0" w:color="auto"/>
        <w:bottom w:val="none" w:sz="0" w:space="0" w:color="auto"/>
        <w:right w:val="none" w:sz="0" w:space="0" w:color="auto"/>
      </w:divBdr>
    </w:div>
    <w:div w:id="1802115819">
      <w:bodyDiv w:val="1"/>
      <w:marLeft w:val="0"/>
      <w:marRight w:val="0"/>
      <w:marTop w:val="0"/>
      <w:marBottom w:val="0"/>
      <w:divBdr>
        <w:top w:val="none" w:sz="0" w:space="0" w:color="auto"/>
        <w:left w:val="none" w:sz="0" w:space="0" w:color="auto"/>
        <w:bottom w:val="none" w:sz="0" w:space="0" w:color="auto"/>
        <w:right w:val="none" w:sz="0" w:space="0" w:color="auto"/>
      </w:divBdr>
    </w:div>
    <w:div w:id="1919946116">
      <w:bodyDiv w:val="1"/>
      <w:marLeft w:val="0"/>
      <w:marRight w:val="0"/>
      <w:marTop w:val="0"/>
      <w:marBottom w:val="0"/>
      <w:divBdr>
        <w:top w:val="none" w:sz="0" w:space="0" w:color="auto"/>
        <w:left w:val="none" w:sz="0" w:space="0" w:color="auto"/>
        <w:bottom w:val="none" w:sz="0" w:space="0" w:color="auto"/>
        <w:right w:val="none" w:sz="0" w:space="0" w:color="auto"/>
      </w:divBdr>
    </w:div>
    <w:div w:id="1921520793">
      <w:bodyDiv w:val="1"/>
      <w:marLeft w:val="0"/>
      <w:marRight w:val="0"/>
      <w:marTop w:val="0"/>
      <w:marBottom w:val="0"/>
      <w:divBdr>
        <w:top w:val="none" w:sz="0" w:space="0" w:color="auto"/>
        <w:left w:val="none" w:sz="0" w:space="0" w:color="auto"/>
        <w:bottom w:val="none" w:sz="0" w:space="0" w:color="auto"/>
        <w:right w:val="none" w:sz="0" w:space="0" w:color="auto"/>
      </w:divBdr>
    </w:div>
    <w:div w:id="1931817452">
      <w:bodyDiv w:val="1"/>
      <w:marLeft w:val="0"/>
      <w:marRight w:val="0"/>
      <w:marTop w:val="0"/>
      <w:marBottom w:val="0"/>
      <w:divBdr>
        <w:top w:val="none" w:sz="0" w:space="0" w:color="auto"/>
        <w:left w:val="none" w:sz="0" w:space="0" w:color="auto"/>
        <w:bottom w:val="none" w:sz="0" w:space="0" w:color="auto"/>
        <w:right w:val="none" w:sz="0" w:space="0" w:color="auto"/>
      </w:divBdr>
    </w:div>
    <w:div w:id="1943800842">
      <w:bodyDiv w:val="1"/>
      <w:marLeft w:val="0"/>
      <w:marRight w:val="0"/>
      <w:marTop w:val="0"/>
      <w:marBottom w:val="0"/>
      <w:divBdr>
        <w:top w:val="none" w:sz="0" w:space="0" w:color="auto"/>
        <w:left w:val="none" w:sz="0" w:space="0" w:color="auto"/>
        <w:bottom w:val="none" w:sz="0" w:space="0" w:color="auto"/>
        <w:right w:val="none" w:sz="0" w:space="0" w:color="auto"/>
      </w:divBdr>
    </w:div>
    <w:div w:id="1966233677">
      <w:bodyDiv w:val="1"/>
      <w:marLeft w:val="0"/>
      <w:marRight w:val="0"/>
      <w:marTop w:val="0"/>
      <w:marBottom w:val="0"/>
      <w:divBdr>
        <w:top w:val="none" w:sz="0" w:space="0" w:color="auto"/>
        <w:left w:val="none" w:sz="0" w:space="0" w:color="auto"/>
        <w:bottom w:val="none" w:sz="0" w:space="0" w:color="auto"/>
        <w:right w:val="none" w:sz="0" w:space="0" w:color="auto"/>
      </w:divBdr>
      <w:divsChild>
        <w:div w:id="188373732">
          <w:marLeft w:val="640"/>
          <w:marRight w:val="0"/>
          <w:marTop w:val="0"/>
          <w:marBottom w:val="0"/>
          <w:divBdr>
            <w:top w:val="none" w:sz="0" w:space="0" w:color="auto"/>
            <w:left w:val="none" w:sz="0" w:space="0" w:color="auto"/>
            <w:bottom w:val="none" w:sz="0" w:space="0" w:color="auto"/>
            <w:right w:val="none" w:sz="0" w:space="0" w:color="auto"/>
          </w:divBdr>
        </w:div>
        <w:div w:id="1162895275">
          <w:marLeft w:val="640"/>
          <w:marRight w:val="0"/>
          <w:marTop w:val="0"/>
          <w:marBottom w:val="0"/>
          <w:divBdr>
            <w:top w:val="none" w:sz="0" w:space="0" w:color="auto"/>
            <w:left w:val="none" w:sz="0" w:space="0" w:color="auto"/>
            <w:bottom w:val="none" w:sz="0" w:space="0" w:color="auto"/>
            <w:right w:val="none" w:sz="0" w:space="0" w:color="auto"/>
          </w:divBdr>
        </w:div>
        <w:div w:id="682785112">
          <w:marLeft w:val="640"/>
          <w:marRight w:val="0"/>
          <w:marTop w:val="0"/>
          <w:marBottom w:val="0"/>
          <w:divBdr>
            <w:top w:val="none" w:sz="0" w:space="0" w:color="auto"/>
            <w:left w:val="none" w:sz="0" w:space="0" w:color="auto"/>
            <w:bottom w:val="none" w:sz="0" w:space="0" w:color="auto"/>
            <w:right w:val="none" w:sz="0" w:space="0" w:color="auto"/>
          </w:divBdr>
        </w:div>
        <w:div w:id="1959751808">
          <w:marLeft w:val="640"/>
          <w:marRight w:val="0"/>
          <w:marTop w:val="0"/>
          <w:marBottom w:val="0"/>
          <w:divBdr>
            <w:top w:val="none" w:sz="0" w:space="0" w:color="auto"/>
            <w:left w:val="none" w:sz="0" w:space="0" w:color="auto"/>
            <w:bottom w:val="none" w:sz="0" w:space="0" w:color="auto"/>
            <w:right w:val="none" w:sz="0" w:space="0" w:color="auto"/>
          </w:divBdr>
        </w:div>
        <w:div w:id="218833040">
          <w:marLeft w:val="640"/>
          <w:marRight w:val="0"/>
          <w:marTop w:val="0"/>
          <w:marBottom w:val="0"/>
          <w:divBdr>
            <w:top w:val="none" w:sz="0" w:space="0" w:color="auto"/>
            <w:left w:val="none" w:sz="0" w:space="0" w:color="auto"/>
            <w:bottom w:val="none" w:sz="0" w:space="0" w:color="auto"/>
            <w:right w:val="none" w:sz="0" w:space="0" w:color="auto"/>
          </w:divBdr>
        </w:div>
        <w:div w:id="1881552621">
          <w:marLeft w:val="640"/>
          <w:marRight w:val="0"/>
          <w:marTop w:val="0"/>
          <w:marBottom w:val="0"/>
          <w:divBdr>
            <w:top w:val="none" w:sz="0" w:space="0" w:color="auto"/>
            <w:left w:val="none" w:sz="0" w:space="0" w:color="auto"/>
            <w:bottom w:val="none" w:sz="0" w:space="0" w:color="auto"/>
            <w:right w:val="none" w:sz="0" w:space="0" w:color="auto"/>
          </w:divBdr>
        </w:div>
        <w:div w:id="1018510079">
          <w:marLeft w:val="640"/>
          <w:marRight w:val="0"/>
          <w:marTop w:val="0"/>
          <w:marBottom w:val="0"/>
          <w:divBdr>
            <w:top w:val="none" w:sz="0" w:space="0" w:color="auto"/>
            <w:left w:val="none" w:sz="0" w:space="0" w:color="auto"/>
            <w:bottom w:val="none" w:sz="0" w:space="0" w:color="auto"/>
            <w:right w:val="none" w:sz="0" w:space="0" w:color="auto"/>
          </w:divBdr>
        </w:div>
        <w:div w:id="1028527243">
          <w:marLeft w:val="640"/>
          <w:marRight w:val="0"/>
          <w:marTop w:val="0"/>
          <w:marBottom w:val="0"/>
          <w:divBdr>
            <w:top w:val="none" w:sz="0" w:space="0" w:color="auto"/>
            <w:left w:val="none" w:sz="0" w:space="0" w:color="auto"/>
            <w:bottom w:val="none" w:sz="0" w:space="0" w:color="auto"/>
            <w:right w:val="none" w:sz="0" w:space="0" w:color="auto"/>
          </w:divBdr>
        </w:div>
        <w:div w:id="264927708">
          <w:marLeft w:val="640"/>
          <w:marRight w:val="0"/>
          <w:marTop w:val="0"/>
          <w:marBottom w:val="0"/>
          <w:divBdr>
            <w:top w:val="none" w:sz="0" w:space="0" w:color="auto"/>
            <w:left w:val="none" w:sz="0" w:space="0" w:color="auto"/>
            <w:bottom w:val="none" w:sz="0" w:space="0" w:color="auto"/>
            <w:right w:val="none" w:sz="0" w:space="0" w:color="auto"/>
          </w:divBdr>
        </w:div>
        <w:div w:id="242958815">
          <w:marLeft w:val="640"/>
          <w:marRight w:val="0"/>
          <w:marTop w:val="0"/>
          <w:marBottom w:val="0"/>
          <w:divBdr>
            <w:top w:val="none" w:sz="0" w:space="0" w:color="auto"/>
            <w:left w:val="none" w:sz="0" w:space="0" w:color="auto"/>
            <w:bottom w:val="none" w:sz="0" w:space="0" w:color="auto"/>
            <w:right w:val="none" w:sz="0" w:space="0" w:color="auto"/>
          </w:divBdr>
        </w:div>
        <w:div w:id="1966740606">
          <w:marLeft w:val="640"/>
          <w:marRight w:val="0"/>
          <w:marTop w:val="0"/>
          <w:marBottom w:val="0"/>
          <w:divBdr>
            <w:top w:val="none" w:sz="0" w:space="0" w:color="auto"/>
            <w:left w:val="none" w:sz="0" w:space="0" w:color="auto"/>
            <w:bottom w:val="none" w:sz="0" w:space="0" w:color="auto"/>
            <w:right w:val="none" w:sz="0" w:space="0" w:color="auto"/>
          </w:divBdr>
        </w:div>
        <w:div w:id="424612346">
          <w:marLeft w:val="640"/>
          <w:marRight w:val="0"/>
          <w:marTop w:val="0"/>
          <w:marBottom w:val="0"/>
          <w:divBdr>
            <w:top w:val="none" w:sz="0" w:space="0" w:color="auto"/>
            <w:left w:val="none" w:sz="0" w:space="0" w:color="auto"/>
            <w:bottom w:val="none" w:sz="0" w:space="0" w:color="auto"/>
            <w:right w:val="none" w:sz="0" w:space="0" w:color="auto"/>
          </w:divBdr>
        </w:div>
        <w:div w:id="141852178">
          <w:marLeft w:val="640"/>
          <w:marRight w:val="0"/>
          <w:marTop w:val="0"/>
          <w:marBottom w:val="0"/>
          <w:divBdr>
            <w:top w:val="none" w:sz="0" w:space="0" w:color="auto"/>
            <w:left w:val="none" w:sz="0" w:space="0" w:color="auto"/>
            <w:bottom w:val="none" w:sz="0" w:space="0" w:color="auto"/>
            <w:right w:val="none" w:sz="0" w:space="0" w:color="auto"/>
          </w:divBdr>
        </w:div>
        <w:div w:id="1790854255">
          <w:marLeft w:val="640"/>
          <w:marRight w:val="0"/>
          <w:marTop w:val="0"/>
          <w:marBottom w:val="0"/>
          <w:divBdr>
            <w:top w:val="none" w:sz="0" w:space="0" w:color="auto"/>
            <w:left w:val="none" w:sz="0" w:space="0" w:color="auto"/>
            <w:bottom w:val="none" w:sz="0" w:space="0" w:color="auto"/>
            <w:right w:val="none" w:sz="0" w:space="0" w:color="auto"/>
          </w:divBdr>
        </w:div>
        <w:div w:id="1001422030">
          <w:marLeft w:val="640"/>
          <w:marRight w:val="0"/>
          <w:marTop w:val="0"/>
          <w:marBottom w:val="0"/>
          <w:divBdr>
            <w:top w:val="none" w:sz="0" w:space="0" w:color="auto"/>
            <w:left w:val="none" w:sz="0" w:space="0" w:color="auto"/>
            <w:bottom w:val="none" w:sz="0" w:space="0" w:color="auto"/>
            <w:right w:val="none" w:sz="0" w:space="0" w:color="auto"/>
          </w:divBdr>
        </w:div>
        <w:div w:id="429198940">
          <w:marLeft w:val="640"/>
          <w:marRight w:val="0"/>
          <w:marTop w:val="0"/>
          <w:marBottom w:val="0"/>
          <w:divBdr>
            <w:top w:val="none" w:sz="0" w:space="0" w:color="auto"/>
            <w:left w:val="none" w:sz="0" w:space="0" w:color="auto"/>
            <w:bottom w:val="none" w:sz="0" w:space="0" w:color="auto"/>
            <w:right w:val="none" w:sz="0" w:space="0" w:color="auto"/>
          </w:divBdr>
        </w:div>
        <w:div w:id="1337148280">
          <w:marLeft w:val="640"/>
          <w:marRight w:val="0"/>
          <w:marTop w:val="0"/>
          <w:marBottom w:val="0"/>
          <w:divBdr>
            <w:top w:val="none" w:sz="0" w:space="0" w:color="auto"/>
            <w:left w:val="none" w:sz="0" w:space="0" w:color="auto"/>
            <w:bottom w:val="none" w:sz="0" w:space="0" w:color="auto"/>
            <w:right w:val="none" w:sz="0" w:space="0" w:color="auto"/>
          </w:divBdr>
        </w:div>
        <w:div w:id="1903323801">
          <w:marLeft w:val="640"/>
          <w:marRight w:val="0"/>
          <w:marTop w:val="0"/>
          <w:marBottom w:val="0"/>
          <w:divBdr>
            <w:top w:val="none" w:sz="0" w:space="0" w:color="auto"/>
            <w:left w:val="none" w:sz="0" w:space="0" w:color="auto"/>
            <w:bottom w:val="none" w:sz="0" w:space="0" w:color="auto"/>
            <w:right w:val="none" w:sz="0" w:space="0" w:color="auto"/>
          </w:divBdr>
        </w:div>
      </w:divsChild>
    </w:div>
    <w:div w:id="1989508840">
      <w:bodyDiv w:val="1"/>
      <w:marLeft w:val="0"/>
      <w:marRight w:val="0"/>
      <w:marTop w:val="0"/>
      <w:marBottom w:val="0"/>
      <w:divBdr>
        <w:top w:val="none" w:sz="0" w:space="0" w:color="auto"/>
        <w:left w:val="none" w:sz="0" w:space="0" w:color="auto"/>
        <w:bottom w:val="none" w:sz="0" w:space="0" w:color="auto"/>
        <w:right w:val="none" w:sz="0" w:space="0" w:color="auto"/>
      </w:divBdr>
    </w:div>
    <w:div w:id="2003847711">
      <w:bodyDiv w:val="1"/>
      <w:marLeft w:val="0"/>
      <w:marRight w:val="0"/>
      <w:marTop w:val="0"/>
      <w:marBottom w:val="0"/>
      <w:divBdr>
        <w:top w:val="none" w:sz="0" w:space="0" w:color="auto"/>
        <w:left w:val="none" w:sz="0" w:space="0" w:color="auto"/>
        <w:bottom w:val="none" w:sz="0" w:space="0" w:color="auto"/>
        <w:right w:val="none" w:sz="0" w:space="0" w:color="auto"/>
      </w:divBdr>
    </w:div>
    <w:div w:id="2013599809">
      <w:bodyDiv w:val="1"/>
      <w:marLeft w:val="0"/>
      <w:marRight w:val="0"/>
      <w:marTop w:val="0"/>
      <w:marBottom w:val="0"/>
      <w:divBdr>
        <w:top w:val="none" w:sz="0" w:space="0" w:color="auto"/>
        <w:left w:val="none" w:sz="0" w:space="0" w:color="auto"/>
        <w:bottom w:val="none" w:sz="0" w:space="0" w:color="auto"/>
        <w:right w:val="none" w:sz="0" w:space="0" w:color="auto"/>
      </w:divBdr>
      <w:divsChild>
        <w:div w:id="765468119">
          <w:marLeft w:val="640"/>
          <w:marRight w:val="0"/>
          <w:marTop w:val="0"/>
          <w:marBottom w:val="0"/>
          <w:divBdr>
            <w:top w:val="none" w:sz="0" w:space="0" w:color="auto"/>
            <w:left w:val="none" w:sz="0" w:space="0" w:color="auto"/>
            <w:bottom w:val="none" w:sz="0" w:space="0" w:color="auto"/>
            <w:right w:val="none" w:sz="0" w:space="0" w:color="auto"/>
          </w:divBdr>
        </w:div>
        <w:div w:id="305278365">
          <w:marLeft w:val="640"/>
          <w:marRight w:val="0"/>
          <w:marTop w:val="0"/>
          <w:marBottom w:val="0"/>
          <w:divBdr>
            <w:top w:val="none" w:sz="0" w:space="0" w:color="auto"/>
            <w:left w:val="none" w:sz="0" w:space="0" w:color="auto"/>
            <w:bottom w:val="none" w:sz="0" w:space="0" w:color="auto"/>
            <w:right w:val="none" w:sz="0" w:space="0" w:color="auto"/>
          </w:divBdr>
        </w:div>
        <w:div w:id="772826594">
          <w:marLeft w:val="640"/>
          <w:marRight w:val="0"/>
          <w:marTop w:val="0"/>
          <w:marBottom w:val="0"/>
          <w:divBdr>
            <w:top w:val="none" w:sz="0" w:space="0" w:color="auto"/>
            <w:left w:val="none" w:sz="0" w:space="0" w:color="auto"/>
            <w:bottom w:val="none" w:sz="0" w:space="0" w:color="auto"/>
            <w:right w:val="none" w:sz="0" w:space="0" w:color="auto"/>
          </w:divBdr>
        </w:div>
        <w:div w:id="364260166">
          <w:marLeft w:val="640"/>
          <w:marRight w:val="0"/>
          <w:marTop w:val="0"/>
          <w:marBottom w:val="0"/>
          <w:divBdr>
            <w:top w:val="none" w:sz="0" w:space="0" w:color="auto"/>
            <w:left w:val="none" w:sz="0" w:space="0" w:color="auto"/>
            <w:bottom w:val="none" w:sz="0" w:space="0" w:color="auto"/>
            <w:right w:val="none" w:sz="0" w:space="0" w:color="auto"/>
          </w:divBdr>
        </w:div>
        <w:div w:id="426511195">
          <w:marLeft w:val="640"/>
          <w:marRight w:val="0"/>
          <w:marTop w:val="0"/>
          <w:marBottom w:val="0"/>
          <w:divBdr>
            <w:top w:val="none" w:sz="0" w:space="0" w:color="auto"/>
            <w:left w:val="none" w:sz="0" w:space="0" w:color="auto"/>
            <w:bottom w:val="none" w:sz="0" w:space="0" w:color="auto"/>
            <w:right w:val="none" w:sz="0" w:space="0" w:color="auto"/>
          </w:divBdr>
        </w:div>
        <w:div w:id="950161285">
          <w:marLeft w:val="640"/>
          <w:marRight w:val="0"/>
          <w:marTop w:val="0"/>
          <w:marBottom w:val="0"/>
          <w:divBdr>
            <w:top w:val="none" w:sz="0" w:space="0" w:color="auto"/>
            <w:left w:val="none" w:sz="0" w:space="0" w:color="auto"/>
            <w:bottom w:val="none" w:sz="0" w:space="0" w:color="auto"/>
            <w:right w:val="none" w:sz="0" w:space="0" w:color="auto"/>
          </w:divBdr>
        </w:div>
        <w:div w:id="1930889733">
          <w:marLeft w:val="640"/>
          <w:marRight w:val="0"/>
          <w:marTop w:val="0"/>
          <w:marBottom w:val="0"/>
          <w:divBdr>
            <w:top w:val="none" w:sz="0" w:space="0" w:color="auto"/>
            <w:left w:val="none" w:sz="0" w:space="0" w:color="auto"/>
            <w:bottom w:val="none" w:sz="0" w:space="0" w:color="auto"/>
            <w:right w:val="none" w:sz="0" w:space="0" w:color="auto"/>
          </w:divBdr>
        </w:div>
        <w:div w:id="1495797836">
          <w:marLeft w:val="640"/>
          <w:marRight w:val="0"/>
          <w:marTop w:val="0"/>
          <w:marBottom w:val="0"/>
          <w:divBdr>
            <w:top w:val="none" w:sz="0" w:space="0" w:color="auto"/>
            <w:left w:val="none" w:sz="0" w:space="0" w:color="auto"/>
            <w:bottom w:val="none" w:sz="0" w:space="0" w:color="auto"/>
            <w:right w:val="none" w:sz="0" w:space="0" w:color="auto"/>
          </w:divBdr>
        </w:div>
        <w:div w:id="1437096928">
          <w:marLeft w:val="640"/>
          <w:marRight w:val="0"/>
          <w:marTop w:val="0"/>
          <w:marBottom w:val="0"/>
          <w:divBdr>
            <w:top w:val="none" w:sz="0" w:space="0" w:color="auto"/>
            <w:left w:val="none" w:sz="0" w:space="0" w:color="auto"/>
            <w:bottom w:val="none" w:sz="0" w:space="0" w:color="auto"/>
            <w:right w:val="none" w:sz="0" w:space="0" w:color="auto"/>
          </w:divBdr>
        </w:div>
        <w:div w:id="1897738323">
          <w:marLeft w:val="640"/>
          <w:marRight w:val="0"/>
          <w:marTop w:val="0"/>
          <w:marBottom w:val="0"/>
          <w:divBdr>
            <w:top w:val="none" w:sz="0" w:space="0" w:color="auto"/>
            <w:left w:val="none" w:sz="0" w:space="0" w:color="auto"/>
            <w:bottom w:val="none" w:sz="0" w:space="0" w:color="auto"/>
            <w:right w:val="none" w:sz="0" w:space="0" w:color="auto"/>
          </w:divBdr>
        </w:div>
        <w:div w:id="1987202825">
          <w:marLeft w:val="640"/>
          <w:marRight w:val="0"/>
          <w:marTop w:val="0"/>
          <w:marBottom w:val="0"/>
          <w:divBdr>
            <w:top w:val="none" w:sz="0" w:space="0" w:color="auto"/>
            <w:left w:val="none" w:sz="0" w:space="0" w:color="auto"/>
            <w:bottom w:val="none" w:sz="0" w:space="0" w:color="auto"/>
            <w:right w:val="none" w:sz="0" w:space="0" w:color="auto"/>
          </w:divBdr>
        </w:div>
        <w:div w:id="1893344297">
          <w:marLeft w:val="640"/>
          <w:marRight w:val="0"/>
          <w:marTop w:val="0"/>
          <w:marBottom w:val="0"/>
          <w:divBdr>
            <w:top w:val="none" w:sz="0" w:space="0" w:color="auto"/>
            <w:left w:val="none" w:sz="0" w:space="0" w:color="auto"/>
            <w:bottom w:val="none" w:sz="0" w:space="0" w:color="auto"/>
            <w:right w:val="none" w:sz="0" w:space="0" w:color="auto"/>
          </w:divBdr>
        </w:div>
        <w:div w:id="1948848359">
          <w:marLeft w:val="640"/>
          <w:marRight w:val="0"/>
          <w:marTop w:val="0"/>
          <w:marBottom w:val="0"/>
          <w:divBdr>
            <w:top w:val="none" w:sz="0" w:space="0" w:color="auto"/>
            <w:left w:val="none" w:sz="0" w:space="0" w:color="auto"/>
            <w:bottom w:val="none" w:sz="0" w:space="0" w:color="auto"/>
            <w:right w:val="none" w:sz="0" w:space="0" w:color="auto"/>
          </w:divBdr>
        </w:div>
        <w:div w:id="1355957911">
          <w:marLeft w:val="640"/>
          <w:marRight w:val="0"/>
          <w:marTop w:val="0"/>
          <w:marBottom w:val="0"/>
          <w:divBdr>
            <w:top w:val="none" w:sz="0" w:space="0" w:color="auto"/>
            <w:left w:val="none" w:sz="0" w:space="0" w:color="auto"/>
            <w:bottom w:val="none" w:sz="0" w:space="0" w:color="auto"/>
            <w:right w:val="none" w:sz="0" w:space="0" w:color="auto"/>
          </w:divBdr>
        </w:div>
        <w:div w:id="784732784">
          <w:marLeft w:val="640"/>
          <w:marRight w:val="0"/>
          <w:marTop w:val="0"/>
          <w:marBottom w:val="0"/>
          <w:divBdr>
            <w:top w:val="none" w:sz="0" w:space="0" w:color="auto"/>
            <w:left w:val="none" w:sz="0" w:space="0" w:color="auto"/>
            <w:bottom w:val="none" w:sz="0" w:space="0" w:color="auto"/>
            <w:right w:val="none" w:sz="0" w:space="0" w:color="auto"/>
          </w:divBdr>
        </w:div>
        <w:div w:id="863783322">
          <w:marLeft w:val="640"/>
          <w:marRight w:val="0"/>
          <w:marTop w:val="0"/>
          <w:marBottom w:val="0"/>
          <w:divBdr>
            <w:top w:val="none" w:sz="0" w:space="0" w:color="auto"/>
            <w:left w:val="none" w:sz="0" w:space="0" w:color="auto"/>
            <w:bottom w:val="none" w:sz="0" w:space="0" w:color="auto"/>
            <w:right w:val="none" w:sz="0" w:space="0" w:color="auto"/>
          </w:divBdr>
        </w:div>
        <w:div w:id="1528104394">
          <w:marLeft w:val="640"/>
          <w:marRight w:val="0"/>
          <w:marTop w:val="0"/>
          <w:marBottom w:val="0"/>
          <w:divBdr>
            <w:top w:val="none" w:sz="0" w:space="0" w:color="auto"/>
            <w:left w:val="none" w:sz="0" w:space="0" w:color="auto"/>
            <w:bottom w:val="none" w:sz="0" w:space="0" w:color="auto"/>
            <w:right w:val="none" w:sz="0" w:space="0" w:color="auto"/>
          </w:divBdr>
        </w:div>
        <w:div w:id="2046438323">
          <w:marLeft w:val="640"/>
          <w:marRight w:val="0"/>
          <w:marTop w:val="0"/>
          <w:marBottom w:val="0"/>
          <w:divBdr>
            <w:top w:val="none" w:sz="0" w:space="0" w:color="auto"/>
            <w:left w:val="none" w:sz="0" w:space="0" w:color="auto"/>
            <w:bottom w:val="none" w:sz="0" w:space="0" w:color="auto"/>
            <w:right w:val="none" w:sz="0" w:space="0" w:color="auto"/>
          </w:divBdr>
        </w:div>
      </w:divsChild>
    </w:div>
    <w:div w:id="2046326082">
      <w:bodyDiv w:val="1"/>
      <w:marLeft w:val="0"/>
      <w:marRight w:val="0"/>
      <w:marTop w:val="0"/>
      <w:marBottom w:val="0"/>
      <w:divBdr>
        <w:top w:val="none" w:sz="0" w:space="0" w:color="auto"/>
        <w:left w:val="none" w:sz="0" w:space="0" w:color="auto"/>
        <w:bottom w:val="none" w:sz="0" w:space="0" w:color="auto"/>
        <w:right w:val="none" w:sz="0" w:space="0" w:color="auto"/>
      </w:divBdr>
    </w:div>
    <w:div w:id="2048219653">
      <w:bodyDiv w:val="1"/>
      <w:marLeft w:val="0"/>
      <w:marRight w:val="0"/>
      <w:marTop w:val="0"/>
      <w:marBottom w:val="0"/>
      <w:divBdr>
        <w:top w:val="none" w:sz="0" w:space="0" w:color="auto"/>
        <w:left w:val="none" w:sz="0" w:space="0" w:color="auto"/>
        <w:bottom w:val="none" w:sz="0" w:space="0" w:color="auto"/>
        <w:right w:val="none" w:sz="0" w:space="0" w:color="auto"/>
      </w:divBdr>
    </w:div>
    <w:div w:id="2082168975">
      <w:bodyDiv w:val="1"/>
      <w:marLeft w:val="0"/>
      <w:marRight w:val="0"/>
      <w:marTop w:val="0"/>
      <w:marBottom w:val="0"/>
      <w:divBdr>
        <w:top w:val="none" w:sz="0" w:space="0" w:color="auto"/>
        <w:left w:val="none" w:sz="0" w:space="0" w:color="auto"/>
        <w:bottom w:val="none" w:sz="0" w:space="0" w:color="auto"/>
        <w:right w:val="none" w:sz="0" w:space="0" w:color="auto"/>
      </w:divBdr>
    </w:div>
    <w:div w:id="2096587199">
      <w:bodyDiv w:val="1"/>
      <w:marLeft w:val="0"/>
      <w:marRight w:val="0"/>
      <w:marTop w:val="0"/>
      <w:marBottom w:val="0"/>
      <w:divBdr>
        <w:top w:val="none" w:sz="0" w:space="0" w:color="auto"/>
        <w:left w:val="none" w:sz="0" w:space="0" w:color="auto"/>
        <w:bottom w:val="none" w:sz="0" w:space="0" w:color="auto"/>
        <w:right w:val="none" w:sz="0" w:space="0" w:color="auto"/>
      </w:divBdr>
    </w:div>
    <w:div w:id="2097096705">
      <w:bodyDiv w:val="1"/>
      <w:marLeft w:val="0"/>
      <w:marRight w:val="0"/>
      <w:marTop w:val="0"/>
      <w:marBottom w:val="0"/>
      <w:divBdr>
        <w:top w:val="none" w:sz="0" w:space="0" w:color="auto"/>
        <w:left w:val="none" w:sz="0" w:space="0" w:color="auto"/>
        <w:bottom w:val="none" w:sz="0" w:space="0" w:color="auto"/>
        <w:right w:val="none" w:sz="0" w:space="0" w:color="auto"/>
      </w:divBdr>
    </w:div>
    <w:div w:id="2101094465">
      <w:bodyDiv w:val="1"/>
      <w:marLeft w:val="0"/>
      <w:marRight w:val="0"/>
      <w:marTop w:val="0"/>
      <w:marBottom w:val="0"/>
      <w:divBdr>
        <w:top w:val="none" w:sz="0" w:space="0" w:color="auto"/>
        <w:left w:val="none" w:sz="0" w:space="0" w:color="auto"/>
        <w:bottom w:val="none" w:sz="0" w:space="0" w:color="auto"/>
        <w:right w:val="none" w:sz="0" w:space="0" w:color="auto"/>
      </w:divBdr>
      <w:divsChild>
        <w:div w:id="1880893693">
          <w:marLeft w:val="640"/>
          <w:marRight w:val="0"/>
          <w:marTop w:val="0"/>
          <w:marBottom w:val="0"/>
          <w:divBdr>
            <w:top w:val="none" w:sz="0" w:space="0" w:color="auto"/>
            <w:left w:val="none" w:sz="0" w:space="0" w:color="auto"/>
            <w:bottom w:val="none" w:sz="0" w:space="0" w:color="auto"/>
            <w:right w:val="none" w:sz="0" w:space="0" w:color="auto"/>
          </w:divBdr>
        </w:div>
        <w:div w:id="1715961797">
          <w:marLeft w:val="640"/>
          <w:marRight w:val="0"/>
          <w:marTop w:val="0"/>
          <w:marBottom w:val="0"/>
          <w:divBdr>
            <w:top w:val="none" w:sz="0" w:space="0" w:color="auto"/>
            <w:left w:val="none" w:sz="0" w:space="0" w:color="auto"/>
            <w:bottom w:val="none" w:sz="0" w:space="0" w:color="auto"/>
            <w:right w:val="none" w:sz="0" w:space="0" w:color="auto"/>
          </w:divBdr>
        </w:div>
        <w:div w:id="1169173890">
          <w:marLeft w:val="640"/>
          <w:marRight w:val="0"/>
          <w:marTop w:val="0"/>
          <w:marBottom w:val="0"/>
          <w:divBdr>
            <w:top w:val="none" w:sz="0" w:space="0" w:color="auto"/>
            <w:left w:val="none" w:sz="0" w:space="0" w:color="auto"/>
            <w:bottom w:val="none" w:sz="0" w:space="0" w:color="auto"/>
            <w:right w:val="none" w:sz="0" w:space="0" w:color="auto"/>
          </w:divBdr>
        </w:div>
        <w:div w:id="1211571756">
          <w:marLeft w:val="640"/>
          <w:marRight w:val="0"/>
          <w:marTop w:val="0"/>
          <w:marBottom w:val="0"/>
          <w:divBdr>
            <w:top w:val="none" w:sz="0" w:space="0" w:color="auto"/>
            <w:left w:val="none" w:sz="0" w:space="0" w:color="auto"/>
            <w:bottom w:val="none" w:sz="0" w:space="0" w:color="auto"/>
            <w:right w:val="none" w:sz="0" w:space="0" w:color="auto"/>
          </w:divBdr>
        </w:div>
        <w:div w:id="332223321">
          <w:marLeft w:val="640"/>
          <w:marRight w:val="0"/>
          <w:marTop w:val="0"/>
          <w:marBottom w:val="0"/>
          <w:divBdr>
            <w:top w:val="none" w:sz="0" w:space="0" w:color="auto"/>
            <w:left w:val="none" w:sz="0" w:space="0" w:color="auto"/>
            <w:bottom w:val="none" w:sz="0" w:space="0" w:color="auto"/>
            <w:right w:val="none" w:sz="0" w:space="0" w:color="auto"/>
          </w:divBdr>
        </w:div>
        <w:div w:id="1474719058">
          <w:marLeft w:val="640"/>
          <w:marRight w:val="0"/>
          <w:marTop w:val="0"/>
          <w:marBottom w:val="0"/>
          <w:divBdr>
            <w:top w:val="none" w:sz="0" w:space="0" w:color="auto"/>
            <w:left w:val="none" w:sz="0" w:space="0" w:color="auto"/>
            <w:bottom w:val="none" w:sz="0" w:space="0" w:color="auto"/>
            <w:right w:val="none" w:sz="0" w:space="0" w:color="auto"/>
          </w:divBdr>
        </w:div>
        <w:div w:id="582181982">
          <w:marLeft w:val="640"/>
          <w:marRight w:val="0"/>
          <w:marTop w:val="0"/>
          <w:marBottom w:val="0"/>
          <w:divBdr>
            <w:top w:val="none" w:sz="0" w:space="0" w:color="auto"/>
            <w:left w:val="none" w:sz="0" w:space="0" w:color="auto"/>
            <w:bottom w:val="none" w:sz="0" w:space="0" w:color="auto"/>
            <w:right w:val="none" w:sz="0" w:space="0" w:color="auto"/>
          </w:divBdr>
        </w:div>
        <w:div w:id="2136945150">
          <w:marLeft w:val="640"/>
          <w:marRight w:val="0"/>
          <w:marTop w:val="0"/>
          <w:marBottom w:val="0"/>
          <w:divBdr>
            <w:top w:val="none" w:sz="0" w:space="0" w:color="auto"/>
            <w:left w:val="none" w:sz="0" w:space="0" w:color="auto"/>
            <w:bottom w:val="none" w:sz="0" w:space="0" w:color="auto"/>
            <w:right w:val="none" w:sz="0" w:space="0" w:color="auto"/>
          </w:divBdr>
        </w:div>
        <w:div w:id="1264461815">
          <w:marLeft w:val="640"/>
          <w:marRight w:val="0"/>
          <w:marTop w:val="0"/>
          <w:marBottom w:val="0"/>
          <w:divBdr>
            <w:top w:val="none" w:sz="0" w:space="0" w:color="auto"/>
            <w:left w:val="none" w:sz="0" w:space="0" w:color="auto"/>
            <w:bottom w:val="none" w:sz="0" w:space="0" w:color="auto"/>
            <w:right w:val="none" w:sz="0" w:space="0" w:color="auto"/>
          </w:divBdr>
        </w:div>
        <w:div w:id="271255512">
          <w:marLeft w:val="640"/>
          <w:marRight w:val="0"/>
          <w:marTop w:val="0"/>
          <w:marBottom w:val="0"/>
          <w:divBdr>
            <w:top w:val="none" w:sz="0" w:space="0" w:color="auto"/>
            <w:left w:val="none" w:sz="0" w:space="0" w:color="auto"/>
            <w:bottom w:val="none" w:sz="0" w:space="0" w:color="auto"/>
            <w:right w:val="none" w:sz="0" w:space="0" w:color="auto"/>
          </w:divBdr>
        </w:div>
        <w:div w:id="925311288">
          <w:marLeft w:val="640"/>
          <w:marRight w:val="0"/>
          <w:marTop w:val="0"/>
          <w:marBottom w:val="0"/>
          <w:divBdr>
            <w:top w:val="none" w:sz="0" w:space="0" w:color="auto"/>
            <w:left w:val="none" w:sz="0" w:space="0" w:color="auto"/>
            <w:bottom w:val="none" w:sz="0" w:space="0" w:color="auto"/>
            <w:right w:val="none" w:sz="0" w:space="0" w:color="auto"/>
          </w:divBdr>
        </w:div>
        <w:div w:id="2029480124">
          <w:marLeft w:val="640"/>
          <w:marRight w:val="0"/>
          <w:marTop w:val="0"/>
          <w:marBottom w:val="0"/>
          <w:divBdr>
            <w:top w:val="none" w:sz="0" w:space="0" w:color="auto"/>
            <w:left w:val="none" w:sz="0" w:space="0" w:color="auto"/>
            <w:bottom w:val="none" w:sz="0" w:space="0" w:color="auto"/>
            <w:right w:val="none" w:sz="0" w:space="0" w:color="auto"/>
          </w:divBdr>
        </w:div>
        <w:div w:id="258099100">
          <w:marLeft w:val="640"/>
          <w:marRight w:val="0"/>
          <w:marTop w:val="0"/>
          <w:marBottom w:val="0"/>
          <w:divBdr>
            <w:top w:val="none" w:sz="0" w:space="0" w:color="auto"/>
            <w:left w:val="none" w:sz="0" w:space="0" w:color="auto"/>
            <w:bottom w:val="none" w:sz="0" w:space="0" w:color="auto"/>
            <w:right w:val="none" w:sz="0" w:space="0" w:color="auto"/>
          </w:divBdr>
        </w:div>
        <w:div w:id="634523947">
          <w:marLeft w:val="640"/>
          <w:marRight w:val="0"/>
          <w:marTop w:val="0"/>
          <w:marBottom w:val="0"/>
          <w:divBdr>
            <w:top w:val="none" w:sz="0" w:space="0" w:color="auto"/>
            <w:left w:val="none" w:sz="0" w:space="0" w:color="auto"/>
            <w:bottom w:val="none" w:sz="0" w:space="0" w:color="auto"/>
            <w:right w:val="none" w:sz="0" w:space="0" w:color="auto"/>
          </w:divBdr>
        </w:div>
        <w:div w:id="2111461357">
          <w:marLeft w:val="640"/>
          <w:marRight w:val="0"/>
          <w:marTop w:val="0"/>
          <w:marBottom w:val="0"/>
          <w:divBdr>
            <w:top w:val="none" w:sz="0" w:space="0" w:color="auto"/>
            <w:left w:val="none" w:sz="0" w:space="0" w:color="auto"/>
            <w:bottom w:val="none" w:sz="0" w:space="0" w:color="auto"/>
            <w:right w:val="none" w:sz="0" w:space="0" w:color="auto"/>
          </w:divBdr>
        </w:div>
        <w:div w:id="916405293">
          <w:marLeft w:val="640"/>
          <w:marRight w:val="0"/>
          <w:marTop w:val="0"/>
          <w:marBottom w:val="0"/>
          <w:divBdr>
            <w:top w:val="none" w:sz="0" w:space="0" w:color="auto"/>
            <w:left w:val="none" w:sz="0" w:space="0" w:color="auto"/>
            <w:bottom w:val="none" w:sz="0" w:space="0" w:color="auto"/>
            <w:right w:val="none" w:sz="0" w:space="0" w:color="auto"/>
          </w:divBdr>
        </w:div>
        <w:div w:id="1577203287">
          <w:marLeft w:val="640"/>
          <w:marRight w:val="0"/>
          <w:marTop w:val="0"/>
          <w:marBottom w:val="0"/>
          <w:divBdr>
            <w:top w:val="none" w:sz="0" w:space="0" w:color="auto"/>
            <w:left w:val="none" w:sz="0" w:space="0" w:color="auto"/>
            <w:bottom w:val="none" w:sz="0" w:space="0" w:color="auto"/>
            <w:right w:val="none" w:sz="0" w:space="0" w:color="auto"/>
          </w:divBdr>
        </w:div>
        <w:div w:id="696389530">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4588B27-481A-4964-8AC9-50E908B92D0F}"/>
      </w:docPartPr>
      <w:docPartBody>
        <w:p w:rsidR="00ED3DAE" w:rsidRDefault="000E3B7C">
          <w:r w:rsidRPr="00B13BA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B7C"/>
    <w:rsid w:val="00031676"/>
    <w:rsid w:val="00054673"/>
    <w:rsid w:val="000E3B7C"/>
    <w:rsid w:val="00526BBD"/>
    <w:rsid w:val="00E35061"/>
    <w:rsid w:val="00ED3D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E3B7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60C638B-CCD3-429F-8993-6EC5E20B6641}">
  <we:reference id="wa104382081" version="1.55.1.0" store="en-US" storeType="OMEX"/>
  <we:alternateReferences>
    <we:reference id="wa104382081" version="1.55.1.0" store="en-US" storeType="OMEX"/>
  </we:alternateReferences>
  <we:properties>
    <we:property name="MENDELEY_CITATIONS" value="[{&quot;citationID&quot;:&quot;MENDELEY_CITATION_d39dbbeb-06a7-4fcf-9f11-eeca33c3f665&quot;,&quot;properties&quot;:{&quot;noteIndex&quot;:0},&quot;isEdited&quot;:false,&quot;manualOverride&quot;:{&quot;isManuallyOverridden&quot;:false,&quot;citeprocText&quot;:&quot;[1]&quot;,&quot;manualOverrideText&quot;:&quot;&quot;},&quot;citationTag&quot;:&quot;MENDELEY_CITATION_v3_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&quot;,&quot;citationItems&quot;:[{&quot;id&quot;:&quot;8fecfd22-5b4e-3853-be6b-d45914f6cb79&quot;,&quot;itemData&quot;:{&quot;type&quot;:&quot;report&quot;,&quot;id&quot;:&quot;8fecfd22-5b4e-3853-be6b-d45914f6cb79&quot;,&quot;title&quot;:&quot;Vacuum Bagging Techniques A guide to the principles and practical application of vacuum bagging for laminating composite materials with WEST SYSTEM ® Epoxy&quot;,&quot;issued&quot;:{&quot;date-parts&quot;:[[1990]]},&quot;container-title-short&quot;:&quot;&quot;},&quot;isTemporary&quot;:false}]},{&quot;citationID&quot;:&quot;MENDELEY_CITATION_6dfdbb0d-496e-4e7f-a50c-5f9a9e7a2a54&quot;,&quot;properties&quot;:{&quot;noteIndex&quot;:0},&quot;isEdited&quot;:false,&quot;manualOverride&quot;:{&quot;isManuallyOverridden&quot;:false,&quot;citeprocText&quot;:&quot;[2]&quot;,&quot;manualOverrideText&quot;:&quot;&quot;},&quot;citationTag&quot;:&quot;MENDELEY_CITATION_v3_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&quot;,&quot;citationItems&quot;:[{&quot;id&quot;:&quot;856f4be0-9c62-3b66-81d1-e3998eeed943&quot;,&quot;itemData&quot;:{&quot;type&quot;:&quot;article-journal&quot;,&quot;id&quot;:&quot;856f4be0-9c62-3b66-81d1-e3998eeed943&quot;,&quot;title&quot;:&quot;Development and Manufacturing of a Fibre Reinforced Thermoplastic Composite Spar Produced by Oven Vacuum Bagging&quot;,&quot;author&quot;:[{&quot;family&quot;:&quot;Rocha&quot;,&quot;given&quot;:&quot;Helena&quot;,&quot;parse-names&quot;:false,&quot;dropping-particle&quot;:&quot;&quot;,&quot;non-dropping-particle&quot;:&quot;&quot;},{&quot;family&quot;:&quot;Rocha&quot;,&quot;given&quot;:&quot;Agnieszka&quot;,&quot;parse-names&quot;:false,&quot;dropping-particle&quot;:&quot;&quot;,&quot;non-dropping-particle&quot;:&quot;&quot;},{&quot;family&quot;:&quot;Malheiro&quot;,&quot;given&quot;:&quot;Joana&quot;,&quot;parse-names&quot;:false,&quot;dropping-particle&quot;:&quot;&quot;,&quot;non-dropping-particle&quot;:&quot;&quot;},{&quot;family&quot;:&quot;Sousa&quot;,&quot;given&quot;:&quot;Bruno&quot;,&quot;parse-names&quot;:false,&quot;dropping-particle&quot;:&quot;&quot;,&quot;non-dropping-particle&quot;:&quot;&quot;},{&quot;family&quot;:&quot;Vilela&quot;,&quot;given&quot;:&quot;Andreia&quot;,&quot;parse-names&quot;:false,&quot;dropping-particle&quot;:&quot;&quot;,&quot;non-dropping-particle&quot;:&quot;&quot;},{&quot;family&quot;:&quot;Carneiro&quot;,&quot;given&quot;:&quot;Filipa&quot;,&quot;parse-names&quot;:false,&quot;dropping-particle&quot;:&quot;&quot;,&quot;non-dropping-particle&quot;:&quot;&quot;},{&quot;family&quot;:&quot;Antunes&quot;,&quot;given&quot;:&quot;Paulo&quot;,&quot;parse-names&quot;:false,&quot;dropping-particle&quot;:&quot;&quot;,&quot;non-dropping-particle&quot;:&quot;&quot;}],&quot;container-title&quot;:&quot;Polymers&quot;,&quot;container-title-short&quot;:&quot;Polymers (Basel)&quot;,&quot;DOI&quot;:&quot;10.3390/polym16152216&quot;,&quot;ISSN&quot;:&quot;20734360&quot;,&quot;issued&quot;:{&quot;date-parts&quot;:[[2024,8,1]]},&quot;abstract&quot;:&quot;The limited recyclability of fibre-reinforced thermoset composites has fostered the development of alternative thermoplastic-based composites and their manufacturing processes. The most common thermoplastic-based composites are often costly due to their availability in the form of prepreg materials and to the high pressure and temperatures required for their manufacturing. Yet, the manufacturing of economic and recyclable composites, made of semi-preg composite materials using traditional composite manufacturing technologies, has only been proved at a laboratory scale through the manufacturing of flat plates. This work reports the manufacturing of a real structural part, a wing spar section with complex geometry, made of commingled polyamide 12 (PA12) fibres and carbon fibres (CFs) semi-preg and by oven vacuum bagging (OVB). The composite layup was studied using finite element analysis, and processing simulation assisted in the determination of the PA12/CF preform for OVB. Processing of two forms of semi-preg materials was first evaluated and optimised. The material selection for part manufacturing was mainly defined by the materials’ processability. The spar section was manufactured in two OVB stages and was then mechanically tested. The mechanical test showed a linear strain response of the prototype up to the maximum load and validated the optimised layup configuration of the composite structure.&quot;,&quot;publisher&quot;:&quot;Multidisciplinary Digital Publishing Institute (MDPI)&quot;,&quot;issue&quot;:&quot;15&quot;,&quot;volume&quot;:&quot;16&quot;},&quot;isTemporary&quot;:false}]},{&quot;citationID&quot;:&quot;MENDELEY_CITATION_7dc962c3-cb40-4e2c-92cd-21cf9f8a69aa&quot;,&quot;properties&quot;:{&quot;noteIndex&quot;:0},&quot;isEdited&quot;:false,&quot;manualOverride&quot;:{&quot;isManuallyOverridden&quot;:false,&quot;citeprocText&quot;:&quot;[3]&quot;,&quot;manualOverrideText&quot;:&quot;&quot;},&quot;citationTag&quot;:&quot;MENDELEY_CITATION_v3_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&quot;,&quot;citationItems&quot;:[{&quot;id&quot;:&quot;a05662b9-66ef-39db-8a35-8c46618c8aea&quot;,&quot;itemData&quot;:{&quot;type&quot;:&quot;article-journal&quot;,&quot;id&quot;:&quot;a05662b9-66ef-39db-8a35-8c46618c8aea&quot;,&quot;title&quot;:&quot;Influence and Detection of Vacuum Bag Leakages in Composites Manufacturing&quot;,&quot;author&quot;:[{&quot;family&quot;:&quot;Haschenburger&quot;,&quot;given&quot;:&quot;A I&quot;,&quot;parse-names&quot;:false,&quot;dropping-particle&quot;:&quot;&quot;,&quot;non-dropping-particle&quot;:&quot;&quot;}],&quot;container-title&quot;:&quot;Citation&quot;,&quot;DOI&quot;:&quot;10.4233/uuid:03637286-f682-4602-9890-2ac1c0102599&quot;,&quot;URL&quot;:&quot;https://doi.org/10.4233/uuid:03637286-f682-4602-9890-2ac1c0102599&quot;,&quot;issued&quot;:{&quot;date-parts&quot;:[[2022]]},&quot;container-title-short&quot;:&quot;&quot;},&quot;isTemporary&quot;:false}]},{&quot;citationID&quot;:&quot;MENDELEY_CITATION_d89b1eae-f8a7-44e4-a504-6adf0b835970&quot;,&quot;properties&quot;:{&quot;noteIndex&quot;:0},&quot;isEdited&quot;:false,&quot;manualOverride&quot;:{&quot;isManuallyOverridden&quot;:false,&quot;citeprocText&quot;:&quot;[4]&quot;,&quot;manualOverrideText&quot;:&quot;&quot;},&quot;citationTag&quot;:&quot;MENDELEY_CITATION_v3_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&quot;,&quot;citationItems&quot;:[{&quot;id&quot;:&quot;61a1c642-53aa-3064-a8bb-2b4891177745&quot;,&quot;itemData&quot;:{&quot;type&quot;:&quot;article-journal&quot;,&quot;id&quot;:&quot;61a1c642-53aa-3064-a8bb-2b4891177745&quot;,&quot;title&quot;:&quot;Effects of processing parameters for vacuum-bagging-only method on shape conformation of laminated composites&quot;,&quot;author&quot;:[{&quot;family&quot;:&quot;Mujahid&quot;,&quot;given&quot;:&quot;Yasir&quot;,&quot;parse-names&quot;:false,&quot;dropping-particle&quot;:&quot;&quot;,&quot;non-dropping-particle&quot;:&quot;&quot;},{&quot;family&quot;:&quot;Sallih&quot;,&quot;given&quot;:&quot;Nabihah&quot;,&quot;parse-names&quot;:false,&quot;dropping-particle&quot;:&quot;&quot;,&quot;non-dropping-particle&quot;:&quot;&quot;},{&quot;family&quot;:&quot;Mustapha&quot;,&quot;given&quot;:&quot;Mazli&quot;,&quot;parse-names&quot;:false,&quot;dropping-particle&quot;:&quot;&quot;,&quot;non-dropping-particle&quot;:&quot;&quot;},{&quot;family&quot;:&quot;Abdullah&quot;,&quot;given&quot;:&quot;Mohamad Zaki&quot;,&quot;parse-names&quot;:false,&quot;dropping-particle&quot;:&quot;&quot;,&quot;non-dropping-particle&quot;:&quot;&quot;},{&quot;family&quot;:&quot;Mustapha&quot;,&quot;given&quot;:&quot;Faizal&quot;,&quot;parse-names&quot;:false,&quot;dropping-particle&quot;:&quot;&quot;,&quot;non-dropping-particle&quot;:&quot;&quot;}],&quot;container-title&quot;:&quot;Processes&quot;,&quot;DOI&quot;:&quot;10.3390/PR8091147&quot;,&quot;ISSN&quot;:&quot;22279717&quot;,&quot;issued&quot;:{&quot;date-parts&quot;:[[2020,9,1]]},&quot;abstract&quot;:&quot;Complex composite structures manufactured using a low-pressure vacuum bag-only (VBO) method are more susceptible to defects than flat laminates because of the presence of complex compaction conditions at corners. This study investigates the contribution of multivariate processing parameters such as bagging techniques, curing profiles, and laminate structures on laminates' shape conformation. Nine sets of laminates were produced with a concave corner and another nine sets with a convex corner, both with a 45° inclined structure. Three-way analysis of variance (ANOVA) was performed to quantify thickness variation and spring effect of laminated composites. The analysis for concave and convex corners showed that the bagging techniques is the main factor in controlling the laminate thickness for complex shape applications. The modified (single) vacuum-bag-only (MSVB) technique appeared to be superior when compared to other bagging techniques, exhibiting the least coefficients of variation of 0.015 and 0.016 in composites with concave and convex corners, respectively. Curing profiles and their interaction with bagging techniques showed no statistical significance in the contribution toward laminate thickness variation. The spring effect of laminated composites was investigated by calculating the coefficient of determination (R2) relative to that of the mold. The specimens exhibited a good agreement with R2 values ranging from 0.9824 to 0.9946, with no major data offset. This study provides guidelines to reduce thickness variations and spring effect in laminated composites with complex shapes by the optimum selection of processing parameters for prepreg processing.&quot;,&quot;publisher&quot;:&quot;MDPI AG&quot;,&quot;issue&quot;:&quot;9&quot;,&quot;volume&quot;:&quot;8&quot;,&quot;container-title-short&quot;:&quot;&quot;},&quot;isTemporary&quot;:false}]},{&quot;citationID&quot;:&quot;MENDELEY_CITATION_0870662d-a635-472f-9ad0-a9a808820c2f&quot;,&quot;properties&quot;:{&quot;noteIndex&quot;:0},&quot;isEdited&quot;:false,&quot;manualOverride&quot;:{&quot;isManuallyOverridden&quot;:false,&quot;citeprocText&quot;:&quot;[3]&quot;,&quot;manualOverrideText&quot;:&quot;&quot;},&quot;citationTag&quot;:&quot;MENDELEY_CITATION_v3_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&quot;,&quot;citationItems&quot;:[{&quot;id&quot;:&quot;a05662b9-66ef-39db-8a35-8c46618c8aea&quot;,&quot;itemData&quot;:{&quot;type&quot;:&quot;article-journal&quot;,&quot;id&quot;:&quot;a05662b9-66ef-39db-8a35-8c46618c8aea&quot;,&quot;title&quot;:&quot;Influence and Detection of Vacuum Bag Leakages in Composites Manufacturing&quot;,&quot;author&quot;:[{&quot;family&quot;:&quot;Haschenburger&quot;,&quot;given&quot;:&quot;A I&quot;,&quot;parse-names&quot;:false,&quot;dropping-particle&quot;:&quot;&quot;,&quot;non-dropping-particle&quot;:&quot;&quot;}],&quot;container-title&quot;:&quot;Citation&quot;,&quot;DOI&quot;:&quot;10.4233/uuid:03637286-f682-4602-9890-2ac1c0102599&quot;,&quot;URL&quot;:&quot;https://doi.org/10.4233/uuid:03637286-f682-4602-9890-2ac1c0102599&quot;,&quot;issued&quot;:{&quot;date-parts&quot;:[[2022]]},&quot;container-title-short&quot;:&quot;&quot;},&quot;isTemporary&quot;:false}]},{&quot;citationID&quot;:&quot;MENDELEY_CITATION_1b797380-42d7-4eee-b591-8e7b333f125c&quot;,&quot;properties&quot;:{&quot;noteIndex&quot;:0},&quot;isEdited&quot;:false,&quot;manualOverride&quot;:{&quot;isManuallyOverridden&quot;:false,&quot;citeprocText&quot;:&quot;[3]&quot;,&quot;manualOverrideText&quot;:&quot;&quot;},&quot;citationTag&quot;:&quot;MENDELEY_CITATION_v3_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&quot;,&quot;citationItems&quot;:[{&quot;id&quot;:&quot;a05662b9-66ef-39db-8a35-8c46618c8aea&quot;,&quot;itemData&quot;:{&quot;type&quot;:&quot;article-journal&quot;,&quot;id&quot;:&quot;a05662b9-66ef-39db-8a35-8c46618c8aea&quot;,&quot;title&quot;:&quot;Influence and Detection of Vacuum Bag Leakages in Composites Manufacturing&quot;,&quot;author&quot;:[{&quot;family&quot;:&quot;Haschenburger&quot;,&quot;given&quot;:&quot;A I&quot;,&quot;parse-names&quot;:false,&quot;dropping-particle&quot;:&quot;&quot;,&quot;non-dropping-particle&quot;:&quot;&quot;}],&quot;container-title&quot;:&quot;Citation&quot;,&quot;DOI&quot;:&quot;10.4233/uuid:03637286-f682-4602-9890-2ac1c0102599&quot;,&quot;URL&quot;:&quot;https://doi.org/10.4233/uuid:03637286-f682-4602-9890-2ac1c0102599&quot;,&quot;issued&quot;:{&quot;date-parts&quot;:[[2022]]},&quot;container-title-short&quot;:&quot;&quot;},&quot;isTemporary&quot;:false}]},{&quot;citationID&quot;:&quot;MENDELEY_CITATION_e0a0b0ff-d92b-4d4f-b793-0577e05a30dc&quot;,&quot;properties&quot;:{&quot;noteIndex&quot;:0},&quot;isEdited&quot;:false,&quot;manualOverride&quot;:{&quot;isManuallyOverridden&quot;:false,&quot;citeprocText&quot;:&quot;[5]&quot;,&quot;manualOverrideText&quot;:&quot;&quot;},&quot;citationTag&quot;:&quot;MENDELEY_CITATION_v3_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&quot;,&quot;citationItems&quot;:[{&quot;id&quot;:&quot;85cd8e3a-6429-352a-8354-1af6c5e45026&quot;,&quot;itemData&quot;:{&quot;type&quot;:&quot;article-journal&quot;,&quot;id&quot;:&quot;85cd8e3a-6429-352a-8354-1af6c5e45026&quot;,&quot;title&quot;:&quot;Defect reduction strategies for the manufacture of contoured laminates using vacuum BAG-only prepregs&quot;,&quot;author&quot;:[{&quot;family&quot;:&quot;Ma&quot;,&quot;given&quot;:&quot;Yijia&quot;,&quot;parse-names&quot;:false,&quot;dropping-particle&quot;:&quot;&quot;,&quot;non-dropping-particle&quot;:&quot;&quot;},{&quot;family&quot;:&quot;Centea&quot;,&quot;given&quot;:&quot;Timotei&quot;,&quot;parse-names&quot;:false,&quot;dropping-particle&quot;:&quot;&quot;,&quot;non-dropping-particle&quot;:&quot;&quot;},{&quot;family&quot;:&quot;Nutt&quot;,&quot;given&quot;:&quot;Steven R.&quot;,&quot;parse-names&quot;:false,&quot;dropping-particle&quot;:&quot;&quot;,&quot;non-dropping-particle&quot;:&quot;&quot;}],&quot;container-title&quot;:&quot;Polymer Composites&quot;,&quot;container-title-short&quot;:&quot;Polym Compos&quot;,&quot;DOI&quot;:&quot;10.1002/pc.23773&quot;,&quot;ISSN&quot;:&quot;15480569&quot;,&quot;issued&quot;:{&quot;date-parts&quot;:[[2017,9,1]]},&quot;page&quot;:&quot;2016-2025&quot;,&quot;abstract&quot;:&quot;Complex structures manufactured using low-pressure vacuum bag-only (VBO) prepreg processing are more susceptible to defects than flat laminates because of complex compaction conditions present at sharp corners. Consequently, effective defect mitigation strategies are required to produce structural parts. In this study, we investigated the relationships between laminate properties, processing conditions, mold designs, and part quality in order to develop science-based guidelines for the manufacture of complex parts. Generic laminates consisting of a central corner and two flanges were fabricated in a multipart study that considered variation in corner angle and local curvature radius, the applied pressure during layup and cure, and the prepreg material and laminate thickness. The manufactured parts were analyzed in terms of microstructural fiber bed and resin distribution, thickness variation, and void content. The results indicated that defects observed in corner laminates were influenced by both mold design and processing conditions and those optimal combinations of these factors can mitigate the defects and improve quality. POLYM. COMPOS., 38:2016–2025, 2017. © 2015 Society of Plastics Engineers.&quot;,&quot;publisher&quot;:&quot;John Wiley and Sons Inc.&quot;,&quot;issue&quot;:&quot;9&quot;,&quot;volume&quot;:&quot;38&quot;},&quot;isTemporary&quot;:false}]},{&quot;citationID&quot;:&quot;MENDELEY_CITATION_793c9b7b-2dfa-4c0f-bd21-b63fcafef059&quot;,&quot;properties&quot;:{&quot;noteIndex&quot;:0},&quot;isEdited&quot;:false,&quot;manualOverride&quot;:{&quot;isManuallyOverridden&quot;:false,&quot;citeprocText&quot;:&quot;[5]&quot;,&quot;manualOverrideText&quot;:&quot;&quot;},&quot;citationTag&quot;:&quot;MENDELEY_CITATION_v3_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&quot;,&quot;citationItems&quot;:[{&quot;id&quot;:&quot;85cd8e3a-6429-352a-8354-1af6c5e45026&quot;,&quot;itemData&quot;:{&quot;type&quot;:&quot;article-journal&quot;,&quot;id&quot;:&quot;85cd8e3a-6429-352a-8354-1af6c5e45026&quot;,&quot;title&quot;:&quot;Defect reduction strategies for the manufacture of contoured laminates using vacuum BAG-only prepregs&quot;,&quot;author&quot;:[{&quot;family&quot;:&quot;Ma&quot;,&quot;given&quot;:&quot;Yijia&quot;,&quot;parse-names&quot;:false,&quot;dropping-particle&quot;:&quot;&quot;,&quot;non-dropping-particle&quot;:&quot;&quot;},{&quot;family&quot;:&quot;Centea&quot;,&quot;given&quot;:&quot;Timotei&quot;,&quot;parse-names&quot;:false,&quot;dropping-particle&quot;:&quot;&quot;,&quot;non-dropping-particle&quot;:&quot;&quot;},{&quot;family&quot;:&quot;Nutt&quot;,&quot;given&quot;:&quot;Steven R.&quot;,&quot;parse-names&quot;:false,&quot;dropping-particle&quot;:&quot;&quot;,&quot;non-dropping-particle&quot;:&quot;&quot;}],&quot;container-title&quot;:&quot;Polymer Composites&quot;,&quot;container-title-short&quot;:&quot;Polym Compos&quot;,&quot;DOI&quot;:&quot;10.1002/pc.23773&quot;,&quot;ISSN&quot;:&quot;15480569&quot;,&quot;issued&quot;:{&quot;date-parts&quot;:[[2017,9,1]]},&quot;page&quot;:&quot;2016-2025&quot;,&quot;abstract&quot;:&quot;Complex structures manufactured using low-pressure vacuum bag-only (VBO) prepreg processing are more susceptible to defects than flat laminates because of complex compaction conditions present at sharp corners. Consequently, effective defect mitigation strategies are required to produce structural parts. In this study, we investigated the relationships between laminate properties, processing conditions, mold designs, and part quality in order to develop science-based guidelines for the manufacture of complex parts. Generic laminates consisting of a central corner and two flanges were fabricated in a multipart study that considered variation in corner angle and local curvature radius, the applied pressure during layup and cure, and the prepreg material and laminate thickness. The manufactured parts were analyzed in terms of microstructural fiber bed and resin distribution, thickness variation, and void content. The results indicated that defects observed in corner laminates were influenced by both mold design and processing conditions and those optimal combinations of these factors can mitigate the defects and improve quality. POLYM. COMPOS., 38:2016–2025, 2017. © 2015 Society of Plastics Engineers.&quot;,&quot;publisher&quot;:&quot;John Wiley and Sons Inc.&quot;,&quot;issue&quot;:&quot;9&quot;,&quot;volume&quot;:&quot;38&quot;},&quot;isTemporary&quot;:false}]},{&quot;citationID&quot;:&quot;MENDELEY_CITATION_aadeb2a0-48d8-4b13-9cb0-095267004272&quot;,&quot;properties&quot;:{&quot;noteIndex&quot;:0},&quot;isEdited&quot;:false,&quot;manualOverride&quot;:{&quot;isManuallyOverridden&quot;:false,&quot;citeprocText&quot;:&quot;[5]&quot;,&quot;manualOverrideText&quot;:&quot;&quot;},&quot;citationTag&quot;:&quot;MENDELEY_CITATION_v3_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&quot;,&quot;citationItems&quot;:[{&quot;id&quot;:&quot;85cd8e3a-6429-352a-8354-1af6c5e45026&quot;,&quot;itemData&quot;:{&quot;type&quot;:&quot;article-journal&quot;,&quot;id&quot;:&quot;85cd8e3a-6429-352a-8354-1af6c5e45026&quot;,&quot;title&quot;:&quot;Defect reduction strategies for the manufacture of contoured laminates using vacuum BAG-only prepregs&quot;,&quot;author&quot;:[{&quot;family&quot;:&quot;Ma&quot;,&quot;given&quot;:&quot;Yijia&quot;,&quot;parse-names&quot;:false,&quot;dropping-particle&quot;:&quot;&quot;,&quot;non-dropping-particle&quot;:&quot;&quot;},{&quot;family&quot;:&quot;Centea&quot;,&quot;given&quot;:&quot;Timotei&quot;,&quot;parse-names&quot;:false,&quot;dropping-particle&quot;:&quot;&quot;,&quot;non-dropping-particle&quot;:&quot;&quot;},{&quot;family&quot;:&quot;Nutt&quot;,&quot;given&quot;:&quot;Steven R.&quot;,&quot;parse-names&quot;:false,&quot;dropping-particle&quot;:&quot;&quot;,&quot;non-dropping-particle&quot;:&quot;&quot;}],&quot;container-title&quot;:&quot;Polymer Composites&quot;,&quot;container-title-short&quot;:&quot;Polym Compos&quot;,&quot;DOI&quot;:&quot;10.1002/pc.23773&quot;,&quot;ISSN&quot;:&quot;15480569&quot;,&quot;issued&quot;:{&quot;date-parts&quot;:[[2017,9,1]]},&quot;page&quot;:&quot;2016-2025&quot;,&quot;abstract&quot;:&quot;Complex structures manufactured using low-pressure vacuum bag-only (VBO) prepreg processing are more susceptible to defects than flat laminates because of complex compaction conditions present at sharp corners. Consequently, effective defect mitigation strategies are required to produce structural parts. In this study, we investigated the relationships between laminate properties, processing conditions, mold designs, and part quality in order to develop science-based guidelines for the manufacture of complex parts. Generic laminates consisting of a central corner and two flanges were fabricated in a multipart study that considered variation in corner angle and local curvature radius, the applied pressure during layup and cure, and the prepreg material and laminate thickness. The manufactured parts were analyzed in terms of microstructural fiber bed and resin distribution, thickness variation, and void content. The results indicated that defects observed in corner laminates were influenced by both mold design and processing conditions and those optimal combinations of these factors can mitigate the defects and improve quality. POLYM. COMPOS., 38:2016–2025, 2017. © 2015 Society of Plastics Engineers.&quot;,&quot;publisher&quot;:&quot;John Wiley and Sons Inc.&quot;,&quot;issue&quot;:&quot;9&quot;,&quot;volume&quot;:&quot;38&quot;},&quot;isTemporary&quot;:false}]},{&quot;citationID&quot;:&quot;MENDELEY_CITATION_0b0ce4f3-0462-497d-bd61-fb58a8cde331&quot;,&quot;properties&quot;:{&quot;noteIndex&quot;:0},&quot;isEdited&quot;:false,&quot;manualOverride&quot;:{&quot;isManuallyOverridden&quot;:false,&quot;citeprocText&quot;:&quot;[5]&quot;,&quot;manualOverrideText&quot;:&quot;&quot;},&quot;citationTag&quot;:&quot;MENDELEY_CITATION_v3_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&quot;,&quot;citationItems&quot;:[{&quot;id&quot;:&quot;85cd8e3a-6429-352a-8354-1af6c5e45026&quot;,&quot;itemData&quot;:{&quot;type&quot;:&quot;article-journal&quot;,&quot;id&quot;:&quot;85cd8e3a-6429-352a-8354-1af6c5e45026&quot;,&quot;title&quot;:&quot;Defect reduction strategies for the manufacture of contoured laminates using vacuum BAG-only prepregs&quot;,&quot;author&quot;:[{&quot;family&quot;:&quot;Ma&quot;,&quot;given&quot;:&quot;Yijia&quot;,&quot;parse-names&quot;:false,&quot;dropping-particle&quot;:&quot;&quot;,&quot;non-dropping-particle&quot;:&quot;&quot;},{&quot;family&quot;:&quot;Centea&quot;,&quot;given&quot;:&quot;Timotei&quot;,&quot;parse-names&quot;:false,&quot;dropping-particle&quot;:&quot;&quot;,&quot;non-dropping-particle&quot;:&quot;&quot;},{&quot;family&quot;:&quot;Nutt&quot;,&quot;given&quot;:&quot;Steven R.&quot;,&quot;parse-names&quot;:false,&quot;dropping-particle&quot;:&quot;&quot;,&quot;non-dropping-particle&quot;:&quot;&quot;}],&quot;container-title&quot;:&quot;Polymer Composites&quot;,&quot;container-title-short&quot;:&quot;Polym Compos&quot;,&quot;DOI&quot;:&quot;10.1002/pc.23773&quot;,&quot;ISSN&quot;:&quot;15480569&quot;,&quot;issued&quot;:{&quot;date-parts&quot;:[[2017,9,1]]},&quot;page&quot;:&quot;2016-2025&quot;,&quot;abstract&quot;:&quot;Complex structures manufactured using low-pressure vacuum bag-only (VBO) prepreg processing are more susceptible to defects than flat laminates because of complex compaction conditions present at sharp corners. Consequently, effective defect mitigation strategies are required to produce structural parts. In this study, we investigated the relationships between laminate properties, processing conditions, mold designs, and part quality in order to develop science-based guidelines for the manufacture of complex parts. Generic laminates consisting of a central corner and two flanges were fabricated in a multipart study that considered variation in corner angle and local curvature radius, the applied pressure during layup and cure, and the prepreg material and laminate thickness. The manufactured parts were analyzed in terms of microstructural fiber bed and resin distribution, thickness variation, and void content. The results indicated that defects observed in corner laminates were influenced by both mold design and processing conditions and those optimal combinations of these factors can mitigate the defects and improve quality. POLYM. COMPOS., 38:2016–2025, 2017. © 2015 Society of Plastics Engineers.&quot;,&quot;publisher&quot;:&quot;John Wiley and Sons Inc.&quot;,&quot;issue&quot;:&quot;9&quot;,&quot;volume&quot;:&quot;38&quot;},&quot;isTemporary&quot;:false}]},{&quot;citationID&quot;:&quot;MENDELEY_CITATION_21bd566c-d26c-401e-a634-ebc8e4fab955&quot;,&quot;properties&quot;:{&quot;noteIndex&quot;:0},&quot;isEdited&quot;:false,&quot;manualOverride&quot;:{&quot;isManuallyOverridden&quot;:false,&quot;citeprocText&quot;:&quot;[6]&quot;,&quot;manualOverrideText&quot;:&quot;&quot;},&quot;citationTag&quot;:&quot;MENDELEY_CITATION_v3_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&quot;,&quot;citationItems&quot;:[{&quot;id&quot;:&quot;35611b9c-1a3a-31f8-bf1d-00e5a0a318a0&quot;,&quot;itemData&quot;:{&quot;type&quot;:&quot;article-journal&quot;,&quot;id&quot;:&quot;35611b9c-1a3a-31f8-bf1d-00e5a0a318a0&quot;,&quot;title&quot;:&quot;Effects of porosity on ultrasonic attenuation coefficient, shear properties and failure mechanisms of CF/EP laminates&quot;,&quot;author&quot;:[{&quot;family&quot;:&quot;Shi&quot;,&quot;given&quot;:&quot;Junwei&quot;,&quot;parse-names&quot;:false,&quot;dropping-particle&quot;:&quot;&quot;,&quot;non-dropping-particle&quot;:&quot;&quot;},{&quot;family&quot;:&quot;Wang&quot;,&quot;given&quot;:&quot;Wengui&quot;,&quot;parse-names&quot;:false,&quot;dropping-particle&quot;:&quot;&quot;,&quot;non-dropping-particle&quot;:&quot;&quot;},{&quot;family&quot;:&quot;Liu&quot;,&quot;given&quot;:&quot;Feifei&quot;,&quot;parse-names&quot;:false,&quot;dropping-particle&quot;:&quot;&quot;,&quot;non-dropping-particle&quot;:&quot;&quot;},{&quot;family&quot;:&quot;Xun&quot;,&quot;given&quot;:&quot;Guoli&quot;,&quot;parse-names&quot;:false,&quot;dropping-particle&quot;:&quot;&quot;,&quot;non-dropping-particle&quot;:&quot;&quot;},{&quot;family&quot;:&quot;Yang&quot;,&quot;given&quot;:&quot;Pengfei&quot;,&quot;parse-names&quot;:false,&quot;dropping-particle&quot;:&quot;&quot;,&quot;non-dropping-particle&quot;:&quot;&quot;}],&quot;container-title&quot;:&quot;Heliyon&quot;,&quot;container-title-short&quot;:&quot;Heliyon&quot;,&quot;DOI&quot;:&quot;10.1016/j.heliyon.2024.e25288&quot;,&quot;ISSN&quot;:&quot;24058440&quot;,&quot;issued&quot;:{&quot;date-parts&quot;:[[2024,2,15]]},&quot;abstract&quot;:&quot;Carbon fiber reinforced epoxy composite (CF/EP) laminates with porosity ranged from 0% to 2.5% were prepared under inadequate curing pressures, and then applied to ultrasonic, metallographic and mechanical testings. Porosity was evaluated using an ultrasonic attenuation model, which was established by taking consideration of surface losses, material attenuation coefficient and void attenuation coefficient. Shear properties were determined via short beam shear (SBS) method and porosity-related failure mechanisms were characterized using ultrasonic B-Scan and metallographic analysis. The results show that there is a third-order polynomial correlation between porosity level and ultrasonic attenuation coefficient. The shear strength approximately drops by 15%, 30%, 40% and 45% with porosity level up to 1.0%, 1.5%, 2.0% and 2.5% respectively. The detrimental effects of Porosity can be attributed to the reduced bonding area between plies or among fiber-resin area as well as the crack initiation and propagation.&quot;,&quot;publisher&quot;:&quot;Elsevier Ltd&quot;,&quot;issue&quot;:&quot;3&quot;,&quot;volume&quot;:&quot;10&quot;},&quot;isTemporary&quot;:false}]},{&quot;citationID&quot;:&quot;MENDELEY_CITATION_2e6cc8f7-c9d9-49d0-bf90-39cc4e4abd02&quot;,&quot;properties&quot;:{&quot;noteIndex&quot;:0},&quot;isEdited&quot;:false,&quot;manualOverride&quot;:{&quot;isManuallyOverridden&quot;:false,&quot;citeprocText&quot;:&quot;[6]&quot;,&quot;manualOverrideText&quot;:&quot;&quot;},&quot;citationTag&quot;:&quot;MENDELEY_CITATION_v3_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&quot;,&quot;citationItems&quot;:[{&quot;id&quot;:&quot;35611b9c-1a3a-31f8-bf1d-00e5a0a318a0&quot;,&quot;itemData&quot;:{&quot;type&quot;:&quot;article-journal&quot;,&quot;id&quot;:&quot;35611b9c-1a3a-31f8-bf1d-00e5a0a318a0&quot;,&quot;title&quot;:&quot;Effects of porosity on ultrasonic attenuation coefficient, shear properties and failure mechanisms of CF/EP laminates&quot;,&quot;author&quot;:[{&quot;family&quot;:&quot;Shi&quot;,&quot;given&quot;:&quot;Junwei&quot;,&quot;parse-names&quot;:false,&quot;dropping-particle&quot;:&quot;&quot;,&quot;non-dropping-particle&quot;:&quot;&quot;},{&quot;family&quot;:&quot;Wang&quot;,&quot;given&quot;:&quot;Wengui&quot;,&quot;parse-names&quot;:false,&quot;dropping-particle&quot;:&quot;&quot;,&quot;non-dropping-particle&quot;:&quot;&quot;},{&quot;family&quot;:&quot;Liu&quot;,&quot;given&quot;:&quot;Feifei&quot;,&quot;parse-names&quot;:false,&quot;dropping-particle&quot;:&quot;&quot;,&quot;non-dropping-particle&quot;:&quot;&quot;},{&quot;family&quot;:&quot;Xun&quot;,&quot;given&quot;:&quot;Guoli&quot;,&quot;parse-names&quot;:false,&quot;dropping-particle&quot;:&quot;&quot;,&quot;non-dropping-particle&quot;:&quot;&quot;},{&quot;family&quot;:&quot;Yang&quot;,&quot;given&quot;:&quot;Pengfei&quot;,&quot;parse-names&quot;:false,&quot;dropping-particle&quot;:&quot;&quot;,&quot;non-dropping-particle&quot;:&quot;&quot;}],&quot;container-title&quot;:&quot;Heliyon&quot;,&quot;container-title-short&quot;:&quot;Heliyon&quot;,&quot;DOI&quot;:&quot;10.1016/j.heliyon.2024.e25288&quot;,&quot;ISSN&quot;:&quot;24058440&quot;,&quot;issued&quot;:{&quot;date-parts&quot;:[[2024,2,15]]},&quot;abstract&quot;:&quot;Carbon fiber reinforced epoxy composite (CF/EP) laminates with porosity ranged from 0% to 2.5% were prepared under inadequate curing pressures, and then applied to ultrasonic, metallographic and mechanical testings. Porosity was evaluated using an ultrasonic attenuation model, which was established by taking consideration of surface losses, material attenuation coefficient and void attenuation coefficient. Shear properties were determined via short beam shear (SBS) method and porosity-related failure mechanisms were characterized using ultrasonic B-Scan and metallographic analysis. The results show that there is a third-order polynomial correlation between porosity level and ultrasonic attenuation coefficient. The shear strength approximately drops by 15%, 30%, 40% and 45% with porosity level up to 1.0%, 1.5%, 2.0% and 2.5% respectively. The detrimental effects of Porosity can be attributed to the reduced bonding area between plies or among fiber-resin area as well as the crack initiation and propagation.&quot;,&quot;publisher&quot;:&quot;Elsevier Ltd&quot;,&quot;issue&quot;:&quot;3&quot;,&quot;volume&quot;:&quot;10&quot;},&quot;isTemporary&quot;:false}]},{&quot;citationID&quot;:&quot;MENDELEY_CITATION_fc96a111-c47a-401e-b359-99100e079a25&quot;,&quot;properties&quot;:{&quot;noteIndex&quot;:0},&quot;isEdited&quot;:false,&quot;manualOverride&quot;:{&quot;isManuallyOverridden&quot;:false,&quot;citeprocText&quot;:&quot;[6]&quot;,&quot;manualOverrideText&quot;:&quot;&quot;},&quot;citationTag&quot;:&quot;MENDELEY_CITATION_v3_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&quot;,&quot;citationItems&quot;:[{&quot;id&quot;:&quot;35611b9c-1a3a-31f8-bf1d-00e5a0a318a0&quot;,&quot;itemData&quot;:{&quot;type&quot;:&quot;article-journal&quot;,&quot;id&quot;:&quot;35611b9c-1a3a-31f8-bf1d-00e5a0a318a0&quot;,&quot;title&quot;:&quot;Effects of porosity on ultrasonic attenuation coefficient, shear properties and failure mechanisms of CF/EP laminates&quot;,&quot;author&quot;:[{&quot;family&quot;:&quot;Shi&quot;,&quot;given&quot;:&quot;Junwei&quot;,&quot;parse-names&quot;:false,&quot;dropping-particle&quot;:&quot;&quot;,&quot;non-dropping-particle&quot;:&quot;&quot;},{&quot;family&quot;:&quot;Wang&quot;,&quot;given&quot;:&quot;Wengui&quot;,&quot;parse-names&quot;:false,&quot;dropping-particle&quot;:&quot;&quot;,&quot;non-dropping-particle&quot;:&quot;&quot;},{&quot;family&quot;:&quot;Liu&quot;,&quot;given&quot;:&quot;Feifei&quot;,&quot;parse-names&quot;:false,&quot;dropping-particle&quot;:&quot;&quot;,&quot;non-dropping-particle&quot;:&quot;&quot;},{&quot;family&quot;:&quot;Xun&quot;,&quot;given&quot;:&quot;Guoli&quot;,&quot;parse-names&quot;:false,&quot;dropping-particle&quot;:&quot;&quot;,&quot;non-dropping-particle&quot;:&quot;&quot;},{&quot;family&quot;:&quot;Yang&quot;,&quot;given&quot;:&quot;Pengfei&quot;,&quot;parse-names&quot;:false,&quot;dropping-particle&quot;:&quot;&quot;,&quot;non-dropping-particle&quot;:&quot;&quot;}],&quot;container-title&quot;:&quot;Heliyon&quot;,&quot;container-title-short&quot;:&quot;Heliyon&quot;,&quot;DOI&quot;:&quot;10.1016/j.heliyon.2024.e25288&quot;,&quot;ISSN&quot;:&quot;24058440&quot;,&quot;issued&quot;:{&quot;date-parts&quot;:[[2024,2,15]]},&quot;abstract&quot;:&quot;Carbon fiber reinforced epoxy composite (CF/EP) laminates with porosity ranged from 0% to 2.5% were prepared under inadequate curing pressures, and then applied to ultrasonic, metallographic and mechanical testings. Porosity was evaluated using an ultrasonic attenuation model, which was established by taking consideration of surface losses, material attenuation coefficient and void attenuation coefficient. Shear properties were determined via short beam shear (SBS) method and porosity-related failure mechanisms were characterized using ultrasonic B-Scan and metallographic analysis. The results show that there is a third-order polynomial correlation between porosity level and ultrasonic attenuation coefficient. The shear strength approximately drops by 15%, 30%, 40% and 45% with porosity level up to 1.0%, 1.5%, 2.0% and 2.5% respectively. The detrimental effects of Porosity can be attributed to the reduced bonding area between plies or among fiber-resin area as well as the crack initiation and propagation.&quot;,&quot;publisher&quot;:&quot;Elsevier Ltd&quot;,&quot;issue&quot;:&quot;3&quot;,&quot;volume&quot;:&quot;10&quot;},&quot;isTemporary&quot;:false}]},{&quot;citationID&quot;:&quot;MENDELEY_CITATION_3ef91272-c33c-4154-8876-6986a9b67b0b&quot;,&quot;properties&quot;:{&quot;noteIndex&quot;:0},&quot;isEdited&quot;:false,&quot;manualOverride&quot;:{&quot;isManuallyOverridden&quot;:false,&quot;citeprocText&quot;:&quot;[6]&quot;,&quot;manualOverrideText&quot;:&quot;&quot;},&quot;citationTag&quot;:&quot;MENDELEY_CITATION_v3_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&quot;,&quot;citationItems&quot;:[{&quot;id&quot;:&quot;35611b9c-1a3a-31f8-bf1d-00e5a0a318a0&quot;,&quot;itemData&quot;:{&quot;type&quot;:&quot;article-journal&quot;,&quot;id&quot;:&quot;35611b9c-1a3a-31f8-bf1d-00e5a0a318a0&quot;,&quot;title&quot;:&quot;Effects of porosity on ultrasonic attenuation coefficient, shear properties and failure mechanisms of CF/EP laminates&quot;,&quot;author&quot;:[{&quot;family&quot;:&quot;Shi&quot;,&quot;given&quot;:&quot;Junwei&quot;,&quot;parse-names&quot;:false,&quot;dropping-particle&quot;:&quot;&quot;,&quot;non-dropping-particle&quot;:&quot;&quot;},{&quot;family&quot;:&quot;Wang&quot;,&quot;given&quot;:&quot;Wengui&quot;,&quot;parse-names&quot;:false,&quot;dropping-particle&quot;:&quot;&quot;,&quot;non-dropping-particle&quot;:&quot;&quot;},{&quot;family&quot;:&quot;Liu&quot;,&quot;given&quot;:&quot;Feifei&quot;,&quot;parse-names&quot;:false,&quot;dropping-particle&quot;:&quot;&quot;,&quot;non-dropping-particle&quot;:&quot;&quot;},{&quot;family&quot;:&quot;Xun&quot;,&quot;given&quot;:&quot;Guoli&quot;,&quot;parse-names&quot;:false,&quot;dropping-particle&quot;:&quot;&quot;,&quot;non-dropping-particle&quot;:&quot;&quot;},{&quot;family&quot;:&quot;Yang&quot;,&quot;given&quot;:&quot;Pengfei&quot;,&quot;parse-names&quot;:false,&quot;dropping-particle&quot;:&quot;&quot;,&quot;non-dropping-particle&quot;:&quot;&quot;}],&quot;container-title&quot;:&quot;Heliyon&quot;,&quot;container-title-short&quot;:&quot;Heliyon&quot;,&quot;DOI&quot;:&quot;10.1016/j.heliyon.2024.e25288&quot;,&quot;ISSN&quot;:&quot;24058440&quot;,&quot;issued&quot;:{&quot;date-parts&quot;:[[2024,2,15]]},&quot;abstract&quot;:&quot;Carbon fiber reinforced epoxy composite (CF/EP) laminates with porosity ranged from 0% to 2.5% were prepared under inadequate curing pressures, and then applied to ultrasonic, metallographic and mechanical testings. Porosity was evaluated using an ultrasonic attenuation model, which was established by taking consideration of surface losses, material attenuation coefficient and void attenuation coefficient. Shear properties were determined via short beam shear (SBS) method and porosity-related failure mechanisms were characterized using ultrasonic B-Scan and metallographic analysis. The results show that there is a third-order polynomial correlation between porosity level and ultrasonic attenuation coefficient. The shear strength approximately drops by 15%, 30%, 40% and 45% with porosity level up to 1.0%, 1.5%, 2.0% and 2.5% respectively. The detrimental effects of Porosity can be attributed to the reduced bonding area between plies or among fiber-resin area as well as the crack initiation and propagation.&quot;,&quot;publisher&quot;:&quot;Elsevier Ltd&quot;,&quot;issue&quot;:&quot;3&quot;,&quot;volume&quot;:&quot;10&quot;},&quot;isTemporary&quot;:false}]},{&quot;citationID&quot;:&quot;MENDELEY_CITATION_1fd92bd1-9576-432e-a941-99ecebe31972&quot;,&quot;properties&quot;:{&quot;noteIndex&quot;:0},&quot;isEdited&quot;:false,&quot;manualOverride&quot;:{&quot;isManuallyOverridden&quot;:false,&quot;citeprocText&quot;:&quot;[7]&quot;,&quot;manualOverrideText&quot;:&quot;&quot;},&quot;citationTag&quot;:&quot;MENDELEY_CITATION_v3_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&quot;,&quot;citationItems&quot;:[{&quot;id&quot;:&quot;b1d08b3c-51e7-3006-ac93-f3e06d01536b&quot;,&quot;itemData&quot;:{&quot;type&quot;:&quot;report&quot;,&quot;id&quot;:&quot;b1d08b3c-51e7-3006-ac93-f3e06d01536b&quot;,&quot;title&quot;:&quot;Development of Risk Assessment Matrix for NASA Engineering and Safety Center&quot;,&quot;author&quot;:[{&quot;family&quot;:&quot;Kelly Moses P E Roy W Malone&quot;,&quot;given&quot;:&quot;by D&quot;,&quot;parse-names&quot;:false,&quot;dropping-particle&quot;:&quot;&quot;,&quot;non-dropping-particle&quot;:&quot;&quot;},{&quot;family&quot;:&quot;Senior Risk Analyst&quot;,&quot;given&quot;:&quot;Jr&quot;,&quot;parse-names&quot;:false,&quot;dropping-particle&quot;:&quot;&quot;,&quot;non-dropping-particle&quot;:&quot;&quot;}],&quot;abstract&quot;:&quot;This paper describes a study, which had as its principal goal the development of a sufficiently detailed 5 x 5 Risk Matrix Scorecard. The purpose of this scorecard is to outline the criteria by which technical issues can be qualitatively and initially prioritized. The tool using this score card has been proposed to be one of the information resources the NASA Engineering and Safety Center (NESC) takes into consideration when making decisions with respect to incoming information on safety concerns across the entire NASA agency. The contents of this paper discuss in detail each element of the risk matrix scorecard, definitions for those elements and the rationale behind the development of those definitions. This scorecard development was performed in parallel with the tailoring of the existing Futron Corporation Integrated Risk Management Application (IRMA) software tool. IRMA was tailored to fit NESC needs for evaluating incoming safety concerns and was renamed NESC Assessment Risk Management Application (NARMA) which is still in developmental phase.&quot;,&quot;container-title-short&quot;:&quot;&quot;},&quot;isTemporary&quot;:false}]},{&quot;citationID&quot;:&quot;MENDELEY_CITATION_3c2bacc3-15c1-4195-909e-a4db3381ae28&quot;,&quot;properties&quot;:{&quot;noteIndex&quot;:0},&quot;isEdited&quot;:false,&quot;manualOverride&quot;:{&quot;isManuallyOverridden&quot;:false,&quot;citeprocText&quot;:&quot;[7]&quot;,&quot;manualOverrideText&quot;:&quot;&quot;},&quot;citationTag&quot;:&quot;MENDELEY_CITATION_v3_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&quot;,&quot;citationItems&quot;:[{&quot;id&quot;:&quot;b1d08b3c-51e7-3006-ac93-f3e06d01536b&quot;,&quot;itemData&quot;:{&quot;type&quot;:&quot;report&quot;,&quot;id&quot;:&quot;b1d08b3c-51e7-3006-ac93-f3e06d01536b&quot;,&quot;title&quot;:&quot;Development of Risk Assessment Matrix for NASA Engineering and Safety Center&quot;,&quot;author&quot;:[{&quot;family&quot;:&quot;Kelly Moses P E Roy W Malone&quot;,&quot;given&quot;:&quot;by D&quot;,&quot;parse-names&quot;:false,&quot;dropping-particle&quot;:&quot;&quot;,&quot;non-dropping-particle&quot;:&quot;&quot;},{&quot;family&quot;:&quot;Senior Risk Analyst&quot;,&quot;given&quot;:&quot;Jr&quot;,&quot;parse-names&quot;:false,&quot;dropping-particle&quot;:&quot;&quot;,&quot;non-dropping-particle&quot;:&quot;&quot;}],&quot;abstract&quot;:&quot;This paper describes a study, which had as its principal goal the development of a sufficiently detailed 5 x 5 Risk Matrix Scorecard. The purpose of this scorecard is to outline the criteria by which technical issues can be qualitatively and initially prioritized. The tool using this score card has been proposed to be one of the information resources the NASA Engineering and Safety Center (NESC) takes into consideration when making decisions with respect to incoming information on safety concerns across the entire NASA agency. The contents of this paper discuss in detail each element of the risk matrix scorecard, definitions for those elements and the rationale behind the development of those definitions. This scorecard development was performed in parallel with the tailoring of the existing Futron Corporation Integrated Risk Management Application (IRMA) software tool. IRMA was tailored to fit NESC needs for evaluating incoming safety concerns and was renamed NESC Assessment Risk Management Application (NARMA) which is still in developmental phase.&quot;,&quot;container-title-short&quot;:&quot;&quot;},&quot;isTemporary&quot;:false}]},{&quot;citationID&quot;:&quot;MENDELEY_CITATION_a3a5a454-3670-4c79-a333-6b30b86de91c&quot;,&quot;properties&quot;:{&quot;noteIndex&quot;:0},&quot;isEdited&quot;:false,&quot;manualOverride&quot;:{&quot;isManuallyOverridden&quot;:false,&quot;citeprocText&quot;:&quot;[8]&quot;,&quot;manualOverrideText&quot;:&quot;&quot;},&quot;citationTag&quot;:&quot;MENDELEY_CITATION_v3_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&quot;,&quot;citationItems&quot;:[{&quot;id&quot;:&quot;3285b3e4-ec68-3b71-ad61-494b5cb1c9e3&quot;,&quot;itemData&quot;:{&quot;type&quot;:&quot;report&quot;,&quot;id&quot;:&quot;3285b3e4-ec68-3b71-ad61-494b5cb1c9e3&quot;,&quot;title&quot;:&quot;POLITECNICO DI MILANO COMO CAMPUS SCHOOL OF INDUSTRIAL AND INFORMATION ENGINEERING COMPOSITE FMEA FOR RISK ASSESSMENT IN THE CONSTRUCTION PROJECTS BASED ON THE INTEGRATION OF THE CONVENTIONAL FMEA WITH THE METHOD OF PAIRWISE COMPARISON AND MARKOV CHAIN&quot;,&quot;author&quot;:[{&quot;family&quot;:&quot;Maged&quot;,&quot;given&quot;:&quot;Ahmed Mohamed&quot;,&quot;parse-names&quot;:false,&quot;dropping-particle&quot;:&quot;&quot;,&quot;non-dropping-particle&quot;:&quot;&quot;},{&quot;family&quot;:&quot;Ahmed&quot;,&quot;given&quot;:&quot;Mahmoud&quot;,&quot;parse-names&quot;:false,&quot;dropping-particle&quot;:&quot;&quot;,&quot;non-dropping-particle&quot;:&quot;&quot;},{&quot;family&quot;:&quot;Alessandro Brun&quot;,&quot;given&quot;:&quot;Prof&quot;,&quot;parse-names&quot;:false,&quot;dropping-particle&quot;:&quot;&quot;,&quot;non-dropping-particle&quot;:&quot;&quot;}],&quot;issued&quot;:{&quot;date-parts&quot;:[[2014]]},&quot;container-title-short&quot;:&quot;&quot;},&quot;isTemporary&quot;:false}]},{&quot;citationID&quot;:&quot;MENDELEY_CITATION_73f85cc5-0b2e-4279-9db0-21fc00a92329&quot;,&quot;properties&quot;:{&quot;noteIndex&quot;:0},&quot;isEdited&quot;:false,&quot;manualOverride&quot;:{&quot;isManuallyOverridden&quot;:false,&quot;citeprocText&quot;:&quot;[9]&quot;,&quot;manualOverrideText&quot;:&quot;&quot;},&quot;citationTag&quot;:&quot;MENDELEY_CITATION_v3_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&quot;,&quot;citationItems&quot;:[{&quot;id&quot;:&quot;59353f18-7b99-32a5-9e96-555e76bba57a&quot;,&quot;itemData&quot;:{&quot;type&quot;:&quot;report&quot;,&quot;id&quot;:&quot;59353f18-7b99-32a5-9e96-555e76bba57a&quot;,&quot;title&quot;:&quot;FAILURE MODE EFFECT ANALYSIS OF COMPOSITES PREPREG MANUFACTURING PROCESS FOR AIRWORTHINESS CERTIFICATION-A CASE STUDY&quot;,&quot;author&quot;:[{&quot;family&quot;:&quot;Kosgi&quot;,&quot;given&quot;:&quot;Amarnath&quot;,&quot;parse-names&quot;:false,&quot;dropping-particle&quot;:&quot;&quot;,&quot;non-dropping-particle&quot;:&quot;&quot;},{&quot;family&quot;:&quot;Giri&quot;,&quot;given&quot;:&quot;S N&quot;,&quot;parse-names&quot;:false,&quot;dropping-particle&quot;:&quot;&quot;,&quot;non-dropping-particle&quot;:&quot;&quot;},{&quot;family&quot;:&quot;Raghunath&quot;,&quot;given&quot;:&quot;A R&quot;,&quot;parse-names&quot;:false,&quot;dropping-particle&quot;:&quot;&quot;,&quot;non-dropping-particle&quot;:&quot;&quot;}],&quot;abstract&quot;:&quot;Airworthiness certification of aircraft structures requires a holistic approach ranging from material manufacturing process to design evaluation of airframe components. Present day airframe structures find greater applications of composite materials owing to their extraordinary mechanical properties on pro rata weight basis. In case of polymer based composites, the prepreg form of material is preferred for several applications due to matrix efficiency (high fiber-to-volume ratio) and ease of application. As part of composite material certification, the design audit of composite prepreg manufacturing process is carried out to assess the possible failure scenarios. Manufacturing Process Design and Control plays a significant role in satisfactory realization of composite parts right from raw material stage. Process variability/ scatter can lead to large variation in performance of the final product and thus stringent control of process parameters is essential to achieve aero-grade composite structures. This study provides basic understanding of composite prepreg manufacturing process and application of FMEA as a process design tool to detect and assess potential failures with an aim to devise preventive measures for improved process control. The complete process of manufacturing prepregs is divided into three stages viz.: Fabric weaving, Resin formulation and Prepregging operation. FMEA principles are used to identify the predominantly vulnerable operations and to quantify the inherent risk associated. Risk Priority Numbers (RPN) are evaluated for various operations in these three stages. Based on process technology and engineering expertise, suitable corrective and preventive measures are offered according to the potential risk factors and failure types. Emphasis is to prioritize the efforts and attention towards major preventive measures by targeting the least number of factors causing the maximum impact for failures (Pareto principle). Present study substantiates the significance of trained personnel, proper documentation of operating procedures and work instructions along with contamination control as critical factors in eliminating failures in composite prepreg manufacturing process.&quot;,&quot;container-title-short&quot;:&quot;&quot;},&quot;isTemporary&quot;:false}]},{&quot;citationID&quot;:&quot;MENDELEY_CITATION_a728db10-09cf-4081-8f92-7f17f3fa037d&quot;,&quot;properties&quot;:{&quot;noteIndex&quot;:0},&quot;isEdited&quot;:false,&quot;manualOverride&quot;:{&quot;isManuallyOverridden&quot;:false,&quot;citeprocText&quot;:&quot;[10]&quot;,&quot;manualOverrideText&quot;:&quot;&quot;},&quot;citationTag&quot;:&quot;MENDELEY_CITATION_v3_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&quot;,&quot;citationItems&quot;:[{&quot;id&quot;:&quot;6504523d-9344-315d-baa4-34d352f98e0c&quot;,&quot;itemData&quot;:{&quot;type&quot;:&quot;report&quot;,&quot;id&quot;:&quot;6504523d-9344-315d-baa4-34d352f98e0c&quot;,&quot;title&quot;:&quot;Failure Modes and Effects Analysis Guide 1 Overview&quot;,&quot;abstract&quot;:&quot;Failure Modes and Effects Analysis (FMEA) is commonly used in a variety of industries for Risk Management, where simple quantification of risk is insufficient, and where identification of root causes of risks and means of mitigation are paramount. FMEA is one of the most useful and effective tools for developing designs, processes and services. The goal of FMEA is to align the risks as closely as possible with its source. This enables the determination of the root cause of the risk, and allows the selection of ways to detect the occurrence of a particular failure and/or to find options to prevent or mitigate the effects of a particular failure. Good FMEA methodology allows for the identification and documentation of potential failures of a system and their resulting effects. It also allows for the assessment of the potential failure to determine actions that would reduce severity, reduce occurrence, and increase detection. During FMEA, all steps are analyzed for potential failure opportunities; the ultimate effect to product quality or patient safety and/or efficacy as a result of each potential failure opportunity is then quantified; and then adjusted based on capabilities to detect or mitigate, to reach a final assigned score of risk.. The risk for each failure is often times entered into a risk score matrix which enables easy determination of the priority and/or level of attention required to be applied to each step based on its total risk priority number (RPN). The outcome of the FMEA is a list of recommendations to reduce overall risk to an acceptable level, and can be used as a source for designing a control strategy. This document presents guiding principles for the execution of Failure Modes and Effects Analysis (FMEA). Successful application of any risk management model requires that the tools are used in concert with an overall quality risk management process, similar to that described by ICH Q9.&quot;,&quot;container-title-short&quot;:&quot;&quot;},&quot;isTemporary&quot;:false}]},{&quot;citationID&quot;:&quot;MENDELEY_CITATION_782bd58e-c1cb-4ea6-8496-b465b8a286d5&quot;,&quot;properties&quot;:{&quot;noteIndex&quot;:0},&quot;isEdited&quot;:false,&quot;manualOverride&quot;:{&quot;isManuallyOverridden&quot;:false,&quot;citeprocText&quot;:&quot;[11]&quot;,&quot;manualOverrideText&quot;:&quot;&quot;},&quot;citationTag&quot;:&quot;MENDELEY_CITATION_v3_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&quot;,&quot;citationItems&quot;:[{&quot;id&quot;:&quot;cd9f8ba3-a18d-3bd3-9633-71061320e6c5&quot;,&quot;itemData&quot;:{&quot;type&quot;:&quot;report&quot;,&quot;id&quot;:&quot;cd9f8ba3-a18d-3bd3-9633-71061320e6c5&quot;,&quot;title&quot;:&quot;ANALYZING COMPOSITE MATERIAL MANUFACTURING METHODS USING FAILURE MODES EFFECT ANALYSIS&quot;,&quot;author&quot;:[{&quot;family&quot;:&quot;Kames&quot;,&quot;given&quot;:&quot;Elisabeth&quot;,&quot;parse-names&quot;:false,&quot;dropping-particle&quot;:&quot;&quot;,&quot;non-dropping-particle&quot;:&quot;&quot;},{&quot;family&quot;:&quot;Zaremba&quot;,&quot;given&quot;:&quot;Ryan&quot;,&quot;parse-names&quot;:false,&quot;dropping-particle&quot;:&quot;&quot;,&quot;non-dropping-particle&quot;:&quot;&quot;},{&quot;family&quot;:&quot;Morkos&quot;,&quot;given&quot;:&quot;Beshoy&quot;,&quot;parse-names&quot;:false,&quot;dropping-particle&quot;:&quot;&quot;,&quot;non-dropping-particle&quot;:&quot;&quot;}],&quot;URL&quot;:&quot;http://www.asme.org/about-asme/terms-of-use&quot;,&quot;issued&quot;:{&quot;date-parts&quot;:[[2017]]},&quot;abstract&quot;:&quot;This paper presents the preliminary results of a case study of Failure Modes and Effects Analysis (FMEA) in composite manufacturing. The purpose of FMEA is to improve quality, reliability, safety, durability, and reduce product life-cycle costs. Six various methods of composite layup (both manual and automated) were identified and examined with respect to various defect types caused through the composite layup process such as porosity, fiber misalignment, excess or insufficient resin, and incomplete curing. An adaptation of FMEA for composite manufacturing was used to analyze the different defect types, and the occurrence, severity, and detectability of each type of failure in each of the composite manufacturing processes. Failure was defined as the loss of function or ability to perform a prescribed task in a given manner for which that part was designed [1]. The conclusions of this study are twofold: design engineers can analyze the most common composite material defects in order to build robustness into the product and the methodologies used can assist process improvement for manual or automated composite manufacturing.&quot;,&quot;container-title-short&quot;:&quot;&quot;},&quot;isTemporary&quot;:false}]},{&quot;citationID&quot;:&quot;MENDELEY_CITATION_0ddd5978-b9fc-4338-aff3-622215d02e36&quot;,&quot;properties&quot;:{&quot;noteIndex&quot;:0},&quot;isEdited&quot;:false,&quot;manualOverride&quot;:{&quot;isManuallyOverridden&quot;:false,&quot;citeprocText&quot;:&quot;[12]&quot;,&quot;manualOverrideText&quot;:&quot;&quot;},&quot;citationTag&quot;:&quot;MENDELEY_CITATION_v3_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&quot;,&quot;citationItems&quot;:[{&quot;id&quot;:&quot;55763270-c2b3-326e-ba12-ea6bfd00ee06&quot;,&quot;itemData&quot;:{&quot;type&quot;:&quot;article-journal&quot;,&quot;id&quot;:&quot;55763270-c2b3-326e-ba12-ea6bfd00ee06&quot;,&quot;title&quot;:&quot;Failure mode–driven quality analysis of operational risks for composite fiber-reinforced plastic assembly&quot;,&quot;author&quot;:[{&quot;family&quot;:&quot;Mo&quot;,&quot;given&quot;:&quot;John P.T.&quot;,&quot;parse-names&quot;:false,&quot;dropping-particle&quot;:&quot;&quot;,&quot;non-dropping-particle&quot;:&quot;&quot;},{&quot;family&quot;:&quot;Suparayan&quot;,&quot;given&quot;:&quot;Bathmarajah&quot;,&quot;parse-names&quot;:false,&quot;dropping-particle&quot;:&quot;&quot;,&quot;non-dropping-particle&quot;:&quot;&quot;}],&quot;container-title&quot;:&quot;Proceedings of the Institution of Mechanical Engineers, Part B: Journal of Engineering Manufacture&quot;,&quot;container-title-short&quot;:&quot;Proc Inst Mech Eng B J Eng Manuf&quot;,&quot;DOI&quot;:&quot;10.1177/0954405417711733&quot;,&quot;ISSN&quot;:&quot;20412975&quot;,&quot;issued&quot;:{&quot;date-parts&quot;:[[2019,1,1]]},&quot;page&quot;:&quot;267-277&quot;,&quot;abstract&quot;:&quot;Composite fiber-reinforced plastic products have many failure modes in the manufacturing stage. The cost of rework is high. To ensure a reliable manufacturing process and outcome, this article presents a new method to prioritize assembly process errors according to a risk-based cost of poor quality. The method combines a range of reliability techniques including cause–effect diagram, fault tree, and analytic hierarchy process to achieve multiple failure mode assessment. The outcome of this research provides direct links to develop risk mitigation plans to treat the prioritized risks of production errors in the composite fiber-reinforced plastic assembly process.&quot;,&quot;publisher&quot;:&quot;SAGE Publications Ltd&quot;,&quot;issue&quot;:&quot;1&quot;,&quot;volume&quot;:&quot;233&quot;},&quot;isTemporary&quot;:false}]},{&quot;citationID&quot;:&quot;MENDELEY_CITATION_7f6fde07-a1e8-4d28-a79c-34930f82b6c2&quot;,&quot;properties&quot;:{&quot;noteIndex&quot;:0},&quot;isEdited&quot;:false,&quot;manualOverride&quot;:{&quot;isManuallyOverridden&quot;:false,&quot;citeprocText&quot;:&quot;[5]&quot;,&quot;manualOverrideText&quot;:&quot;&quot;},&quot;citationTag&quot;:&quot;MENDELEY_CITATION_v3_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&quot;,&quot;citationItems&quot;:[{&quot;id&quot;:&quot;85cd8e3a-6429-352a-8354-1af6c5e45026&quot;,&quot;itemData&quot;:{&quot;type&quot;:&quot;article-journal&quot;,&quot;id&quot;:&quot;85cd8e3a-6429-352a-8354-1af6c5e45026&quot;,&quot;title&quot;:&quot;Defect reduction strategies for the manufacture of contoured laminates using vacuum BAG-only prepregs&quot;,&quot;author&quot;:[{&quot;family&quot;:&quot;Ma&quot;,&quot;given&quot;:&quot;Yijia&quot;,&quot;parse-names&quot;:false,&quot;dropping-particle&quot;:&quot;&quot;,&quot;non-dropping-particle&quot;:&quot;&quot;},{&quot;family&quot;:&quot;Centea&quot;,&quot;given&quot;:&quot;Timotei&quot;,&quot;parse-names&quot;:false,&quot;dropping-particle&quot;:&quot;&quot;,&quot;non-dropping-particle&quot;:&quot;&quot;},{&quot;family&quot;:&quot;Nutt&quot;,&quot;given&quot;:&quot;Steven R.&quot;,&quot;parse-names&quot;:false,&quot;dropping-particle&quot;:&quot;&quot;,&quot;non-dropping-particle&quot;:&quot;&quot;}],&quot;container-title&quot;:&quot;Polymer Composites&quot;,&quot;container-title-short&quot;:&quot;Polym Compos&quot;,&quot;DOI&quot;:&quot;10.1002/pc.23773&quot;,&quot;ISSN&quot;:&quot;15480569&quot;,&quot;issued&quot;:{&quot;date-parts&quot;:[[2017,9,1]]},&quot;page&quot;:&quot;2016-2025&quot;,&quot;abstract&quot;:&quot;Complex structures manufactured using low-pressure vacuum bag-only (VBO) prepreg processing are more susceptible to defects than flat laminates because of complex compaction conditions present at sharp corners. Consequently, effective defect mitigation strategies are required to produce structural parts. In this study, we investigated the relationships between laminate properties, processing conditions, mold designs, and part quality in order to develop science-based guidelines for the manufacture of complex parts. Generic laminates consisting of a central corner and two flanges were fabricated in a multipart study that considered variation in corner angle and local curvature radius, the applied pressure during layup and cure, and the prepreg material and laminate thickness. The manufactured parts were analyzed in terms of microstructural fiber bed and resin distribution, thickness variation, and void content. The results indicated that defects observed in corner laminates were influenced by both mold design and processing conditions and those optimal combinations of these factors can mitigate the defects and improve quality. POLYM. COMPOS., 38:2016–2025, 2017. © 2015 Society of Plastics Engineers.&quot;,&quot;publisher&quot;:&quot;John Wiley and Sons Inc.&quot;,&quot;issue&quot;:&quot;9&quot;,&quot;volume&quot;:&quot;38&quot;},&quot;isTemporary&quot;:false}]},{&quot;citationID&quot;:&quot;MENDELEY_CITATION_3516e1cd-7c47-4888-b97c-eafdcca04755&quot;,&quot;properties&quot;:{&quot;noteIndex&quot;:0},&quot;isEdited&quot;:false,&quot;manualOverride&quot;:{&quot;isManuallyOverridden&quot;:false,&quot;citeprocText&quot;:&quot;[13]&quot;,&quot;manualOverrideText&quot;:&quot;&quot;},&quot;citationTag&quot;:&quot;MENDELEY_CITATION_v3_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&quot;,&quot;citationItems&quot;:[{&quot;id&quot;:&quot;208ae12f-6fc5-35a6-9c7f-dc071ddfb586&quot;,&quot;itemData&quot;:{&quot;type&quot;:&quot;article-journal&quot;,&quot;id&quot;:&quot;208ae12f-6fc5-35a6-9c7f-dc071ddfb586&quot;,&quot;title&quot;:&quot;Sensor-based leakage detection in vacuum bagging&quot;,&quot;author&quot;:[{&quot;family&quot;:&quot;Haschenburger&quot;,&quot;given&quot;:&quot;Anja&quot;,&quot;parse-names&quot;:false,&quot;dropping-particle&quot;:&quot;&quot;,&quot;non-dropping-particle&quot;:&quot;&quot;},{&quot;family&quot;:&quot;Menke&quot;,&quot;given&quot;:&quot;Niklas&quot;,&quot;parse-names&quot;:false,&quot;dropping-particle&quot;:&quot;&quot;,&quot;non-dropping-particle&quot;:&quot;&quot;},{&quot;family&quot;:&quot;Stüve&quot;,&quot;given&quot;:&quot;Jan&quot;,&quot;parse-names&quot;:false,&quot;dropping-particle&quot;:&quot;&quot;,&quot;non-dropping-particle&quot;:&quot;&quot;}],&quot;container-title&quot;:&quot;International Journal of Advanced Manufacturing Technology&quot;,&quot;DOI&quot;:&quot;10.1007/s00170-021-07505-5&quot;,&quot;ISSN&quot;:&quot;14333015&quot;,&quot;issued&quot;:{&quot;date-parts&quot;:[[2021,10,1]]},&quot;page&quot;:&quot;2413-2424&quot;,&quot;abstract&quot;:&quot;A majority of aircraft components are nowadays manufactured using autoclave processing. Essential for the quality of the component is the realization of an airtight vacuum bag on top of the component to be cured. Several ways of leakage detection methods are actually used in industrial processes. They will be dealt with in this paper. A special focus is put on a new approach using flow meters for monitoring the air flow during evacuation and curing. This approach has been successfully validated in different trials, which are presented and discussed. The main benefit of the method is that in case of a leakage, a defined limit is exceeded by the volumetric flow rate whose magnitude can be directly correlated to the leakage’s size and position. In addition, the potential of this method for the localization of leakages has been investigated and is discussed.&quot;,&quot;publisher&quot;:&quot;Springer Science and Business Media Deutschland GmbH&quot;,&quot;issue&quot;:&quot;7-8&quot;,&quot;volume&quot;:&quot;116&quot;,&quot;container-title-short&quot;:&quot;&quot;},&quot;isTemporary&quot;:false}]},{&quot;citationID&quot;:&quot;MENDELEY_CITATION_f2b6c1f2-1754-4425-9b29-9b18c07b7f60&quot;,&quot;properties&quot;:{&quot;noteIndex&quot;:0},&quot;isEdited&quot;:false,&quot;manualOverride&quot;:{&quot;isManuallyOverridden&quot;:false,&quot;citeprocText&quot;:&quot;[14]&quot;,&quot;manualOverrideText&quot;:&quot;&quot;},&quot;citationTag&quot;:&quot;MENDELEY_CITATION_v3_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&quot;,&quot;citationItems&quot;:[{&quot;id&quot;:&quot;a9e27c8f-c4e1-305f-b835-e4a41005fc10&quot;,&quot;itemData&quot;:{&quot;type&quot;:&quot;article-journal&quot;,&quot;id&quot;:&quot;a9e27c8f-c4e1-305f-b835-e4a41005fc10&quot;,&quot;title&quot;:&quot;Influence and Detection of Vacuum Bag Leakages in Composites Manufacturing&quot;,&quot;author&quot;:[{&quot;family&quot;:&quot;Haschenburger&quot;,&quot;given&quot;:&quot;A I&quot;,&quot;parse-names&quot;:false,&quot;dropping-particle&quot;:&quot;&quot;,&quot;non-dropping-particle&quot;:&quot;&quot;}],&quot;container-title&quot;:&quot;Citation&quot;,&quot;DOI&quot;:&quot;10.4233/uuid:03637286-f682-4602-9890-2ac1c0102599&quot;,&quot;URL&quot;:&quot;https://doi.org/10.4233/uuid:03637286-f682-4602-9890-2ac1c0102599&quot;,&quot;issued&quot;:{&quot;date-parts&quot;:[[2022]]},&quot;container-title-short&quot;:&quot;&quot;},&quot;isTemporary&quot;:false}]},{&quot;citationID&quot;:&quot;MENDELEY_CITATION_74da3007-c0a2-4c04-8c7f-37fd3f2243da&quot;,&quot;properties&quot;:{&quot;noteIndex&quot;:0},&quot;isEdited&quot;:false,&quot;manualOverride&quot;:{&quot;isManuallyOverridden&quot;:false,&quot;citeprocText&quot;:&quot;[13]&quot;,&quot;manualOverrideText&quot;:&quot;&quot;},&quot;citationTag&quot;:&quot;MENDELEY_CITATION_v3_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&quot;,&quot;citationItems&quot;:[{&quot;id&quot;:&quot;208ae12f-6fc5-35a6-9c7f-dc071ddfb586&quot;,&quot;itemData&quot;:{&quot;type&quot;:&quot;article-journal&quot;,&quot;id&quot;:&quot;208ae12f-6fc5-35a6-9c7f-dc071ddfb586&quot;,&quot;title&quot;:&quot;Sensor-based leakage detection in vacuum bagging&quot;,&quot;author&quot;:[{&quot;family&quot;:&quot;Haschenburger&quot;,&quot;given&quot;:&quot;Anja&quot;,&quot;parse-names&quot;:false,&quot;dropping-particle&quot;:&quot;&quot;,&quot;non-dropping-particle&quot;:&quot;&quot;},{&quot;family&quot;:&quot;Menke&quot;,&quot;given&quot;:&quot;Niklas&quot;,&quot;parse-names&quot;:false,&quot;dropping-particle&quot;:&quot;&quot;,&quot;non-dropping-particle&quot;:&quot;&quot;},{&quot;family&quot;:&quot;Stüve&quot;,&quot;given&quot;:&quot;Jan&quot;,&quot;parse-names&quot;:false,&quot;dropping-particle&quot;:&quot;&quot;,&quot;non-dropping-particle&quot;:&quot;&quot;}],&quot;container-title&quot;:&quot;International Journal of Advanced Manufacturing Technology&quot;,&quot;DOI&quot;:&quot;10.1007/s00170-021-07505-5&quot;,&quot;ISSN&quot;:&quot;14333015&quot;,&quot;issued&quot;:{&quot;date-parts&quot;:[[2021,10,1]]},&quot;page&quot;:&quot;2413-2424&quot;,&quot;abstract&quot;:&quot;A majority of aircraft components are nowadays manufactured using autoclave processing. Essential for the quality of the component is the realization of an airtight vacuum bag on top of the component to be cured. Several ways of leakage detection methods are actually used in industrial processes. They will be dealt with in this paper. A special focus is put on a new approach using flow meters for monitoring the air flow during evacuation and curing. This approach has been successfully validated in different trials, which are presented and discussed. The main benefit of the method is that in case of a leakage, a defined limit is exceeded by the volumetric flow rate whose magnitude can be directly correlated to the leakage’s size and position. In addition, the potential of this method for the localization of leakages has been investigated and is discussed.&quot;,&quot;publisher&quot;:&quot;Springer Science and Business Media Deutschland GmbH&quot;,&quot;issue&quot;:&quot;7-8&quot;,&quot;volume&quot;:&quot;116&quot;,&quot;container-title-short&quot;:&quot;&quot;},&quot;isTemporary&quot;:false}]},{&quot;citationID&quot;:&quot;MENDELEY_CITATION_db6ecc60-1ea1-4f52-9bd5-80c74b20e672&quot;,&quot;properties&quot;:{&quot;noteIndex&quot;:0},&quot;isEdited&quot;:false,&quot;manualOverride&quot;:{&quot;isManuallyOverridden&quot;:false,&quot;citeprocText&quot;:&quot;[15]&quot;,&quot;manualOverrideText&quot;:&quot;&quot;},&quot;citationTag&quot;:&quot;MENDELEY_CITATION_v3_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&quot;,&quot;citationItems&quot;:[{&quot;id&quot;:&quot;a4d6521b-fa9f-307b-908c-d6ee6cac9511&quot;,&quot;itemData&quot;:{&quot;type&quot;:&quot;report&quot;,&quot;id&quot;:&quot;a4d6521b-fa9f-307b-908c-d6ee6cac9511&quot;,&quot;title&quot;:&quot;A NUMERICAL AND EXPERIMENTAL APPROACH FOR MODELING POROSITY DUE TO ENTRAPPED AIR AND VOLATILES OFF-GASSING DURING MANUFACTURING OF COMPOSITE STRUCTURES&quot;,&quot;author&quot;:[{&quot;family&quot;:&quot;Hickmott&quot;,&quot;given&quot;:&quot;Curtis&quot;,&quot;parse-names&quot;:false,&quot;dropping-particle&quot;:&quot;&quot;,&quot;non-dropping-particle&quot;:&quot;&quot;},{&quot;family&quot;:&quot;Forghani&quot;,&quot;given&quot;:&quot;Alireza&quot;,&quot;parse-names&quot;:false,&quot;dropping-particle&quot;:&quot;&quot;,&quot;non-dropping-particle&quot;:&quot;&quot;},{&quot;family&quot;:&quot;Hutten&quot;,&quot;given&quot;:&quot;Victoria&quot;,&quot;parse-names&quot;:false,&quot;dropping-particle&quot;:&quot;&quot;,&quot;non-dropping-particle&quot;:&quot;&quot;},{&quot;family&quot;:&quot;Lorbiecki&quot;,&quot;given&quot;:&quot;Evan&quot;,&quot;parse-names&quot;:false,&quot;dropping-particle&quot;:&quot;&quot;,&quot;non-dropping-particle&quot;:&quot;&quot;},{&quot;family&quot;:&quot;Palmieri&quot;,&quot;given&quot;:&quot;Frank&quot;,&quot;parse-names&quot;:false,&quot;dropping-particle&quot;:&quot;&quot;,&quot;non-dropping-particle&quot;:&quot;&quot;},{&quot;family&quot;:&quot;Grimsley&quot;,&quot;given&quot;:&quot;Brian&quot;,&quot;parse-names&quot;:false,&quot;dropping-particle&quot;:&quot;&quot;,&quot;non-dropping-particle&quot;:&quot;&quot;},{&quot;family&quot;:&quot;Coxon&quot;,&quot;given&quot;:&quot;Brian&quot;,&quot;parse-names&quot;:false,&quot;dropping-particle&quot;:&quot;&quot;,&quot;non-dropping-particle&quot;:&quot;&quot;},{&quot;family&quot;:&quot;Fernlund&quot;,&quot;given&quot;:&quot;Goran&quot;,&quot;parse-names&quot;:false,&quot;dropping-particle&quot;:&quot;&quot;,&quot;non-dropping-particle&quot;:&quot;&quot;},{&quot;family&quot;:&quot;Poursartip&quot;,&quot;given&quot;:&quot;Anoush&quot;,&quot;parse-names&quot;:false,&quot;dropping-particle&quot;:&quot;&quot;,&quot;non-dropping-particle&quot;:&quot;&quot;}],&quot;abstract&quot;:&quot;High performance composite structures have strict requirements regarding acceptable levels of porosity. The impact can be significant on mechanical performance and mitigating the growth of voids can be a challenge given the complexity of the problem. The evolution of porosity can be summarized as a balance between sources and sinks which determine void growth or shrinkage. The primary sources of void growth include bag leaks, entrapped air in the system, off-gassing of volatiles, and cure shrinkage. Mechanisms which mitigate porosity include removal of air from the system and maintaining sufficient resin pressure during the process to keep volatiles in solution. In this paper, an approach for modeling the evolution of voids due to entrapped air and volatiles is presented. It has been shown in previous experimental studies that decreases in local resin pressure are linked to a higher likelihood of porosity formation. Results of the study are compared to experiments in which the local resin pressure was measured and micrographs of the panels were taken to characterize the porosity.&quot;,&quot;container-title-short&quot;:&quot;&quot;},&quot;isTemporary&quot;:false}]},{&quot;citationID&quot;:&quot;MENDELEY_CITATION_783cec0a-59ad-4417-b619-0bbd1a386bd6&quot;,&quot;properties&quot;:{&quot;noteIndex&quot;:0},&quot;isEdited&quot;:false,&quot;manualOverride&quot;:{&quot;isManuallyOverridden&quot;:false,&quot;citeprocText&quot;:&quot;[14]&quot;,&quot;manualOverrideText&quot;:&quot;&quot;},&quot;citationTag&quot;:&quot;MENDELEY_CITATION_v3_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&quot;,&quot;citationItems&quot;:[{&quot;id&quot;:&quot;a9e27c8f-c4e1-305f-b835-e4a41005fc10&quot;,&quot;itemData&quot;:{&quot;type&quot;:&quot;article-journal&quot;,&quot;id&quot;:&quot;a9e27c8f-c4e1-305f-b835-e4a41005fc10&quot;,&quot;title&quot;:&quot;Influence and Detection of Vacuum Bag Leakages in Composites Manufacturing&quot;,&quot;author&quot;:[{&quot;family&quot;:&quot;Haschenburger&quot;,&quot;given&quot;:&quot;A I&quot;,&quot;parse-names&quot;:false,&quot;dropping-particle&quot;:&quot;&quot;,&quot;non-dropping-particle&quot;:&quot;&quot;}],&quot;container-title&quot;:&quot;Citation&quot;,&quot;DOI&quot;:&quot;10.4233/uuid:03637286-f682-4602-9890-2ac1c0102599&quot;,&quot;URL&quot;:&quot;https://doi.org/10.4233/uuid:03637286-f682-4602-9890-2ac1c0102599&quot;,&quot;issued&quot;:{&quot;date-parts&quot;:[[2022]]},&quot;container-title-short&quot;:&quot;&quot;},&quot;isTemporary&quot;:false}]},{&quot;citationID&quot;:&quot;MENDELEY_CITATION_3e470ed7-3c1a-48a5-8deb-d81d4d074494&quot;,&quot;properties&quot;:{&quot;noteIndex&quot;:0},&quot;isEdited&quot;:false,&quot;manualOverride&quot;:{&quot;isManuallyOverridden&quot;:false,&quot;citeprocText&quot;:&quot;[13]&quot;,&quot;manualOverrideText&quot;:&quot;&quot;},&quot;citationTag&quot;:&quot;MENDELEY_CITATION_v3_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&quot;,&quot;citationItems&quot;:[{&quot;id&quot;:&quot;208ae12f-6fc5-35a6-9c7f-dc071ddfb586&quot;,&quot;itemData&quot;:{&quot;type&quot;:&quot;article-journal&quot;,&quot;id&quot;:&quot;208ae12f-6fc5-35a6-9c7f-dc071ddfb586&quot;,&quot;title&quot;:&quot;Sensor-based leakage detection in vacuum bagging&quot;,&quot;author&quot;:[{&quot;family&quot;:&quot;Haschenburger&quot;,&quot;given&quot;:&quot;Anja&quot;,&quot;parse-names&quot;:false,&quot;dropping-particle&quot;:&quot;&quot;,&quot;non-dropping-particle&quot;:&quot;&quot;},{&quot;family&quot;:&quot;Menke&quot;,&quot;given&quot;:&quot;Niklas&quot;,&quot;parse-names&quot;:false,&quot;dropping-particle&quot;:&quot;&quot;,&quot;non-dropping-particle&quot;:&quot;&quot;},{&quot;family&quot;:&quot;Stüve&quot;,&quot;given&quot;:&quot;Jan&quot;,&quot;parse-names&quot;:false,&quot;dropping-particle&quot;:&quot;&quot;,&quot;non-dropping-particle&quot;:&quot;&quot;}],&quot;container-title&quot;:&quot;International Journal of Advanced Manufacturing Technology&quot;,&quot;DOI&quot;:&quot;10.1007/s00170-021-07505-5&quot;,&quot;ISSN&quot;:&quot;14333015&quot;,&quot;issued&quot;:{&quot;date-parts&quot;:[[2021,10,1]]},&quot;page&quot;:&quot;2413-2424&quot;,&quot;abstract&quot;:&quot;A majority of aircraft components are nowadays manufactured using autoclave processing. Essential for the quality of the component is the realization of an airtight vacuum bag on top of the component to be cured. Several ways of leakage detection methods are actually used in industrial processes. They will be dealt with in this paper. A special focus is put on a new approach using flow meters for monitoring the air flow during evacuation and curing. This approach has been successfully validated in different trials, which are presented and discussed. The main benefit of the method is that in case of a leakage, a defined limit is exceeded by the volumetric flow rate whose magnitude can be directly correlated to the leakage’s size and position. In addition, the potential of this method for the localization of leakages has been investigated and is discussed.&quot;,&quot;publisher&quot;:&quot;Springer Science and Business Media Deutschland GmbH&quot;,&quot;issue&quot;:&quot;7-8&quot;,&quot;volume&quot;:&quot;116&quot;,&quot;container-title-short&quot;:&quot;&quot;},&quot;isTemporary&quot;:false}]},{&quot;citationID&quot;:&quot;MENDELEY_CITATION_d576c808-80e1-4abd-8108-9cd8bbed3a52&quot;,&quot;properties&quot;:{&quot;noteIndex&quot;:0},&quot;isEdited&quot;:false,&quot;manualOverride&quot;:{&quot;isManuallyOverridden&quot;:false,&quot;citeprocText&quot;:&quot;[16]&quot;,&quot;manualOverrideText&quot;:&quot;&quot;},&quot;citationTag&quot;:&quot;MENDELEY_CITATION_v3_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&quot;,&quot;citationItems&quot;:[{&quot;id&quot;:&quot;d580a3e7-7ab9-39c6-9643-6c629c3316cd&quot;,&quot;itemData&quot;:{&quot;type&quot;:&quot;report&quot;,&quot;id&quot;:&quot;d580a3e7-7ab9-39c6-9643-6c629c3316cd&quot;,&quot;title&quot;:&quot;A STUDY OF THE PRESSURE DISTRIBUTION IN THE HAND LAYUP AND VACUUM BAGGING PROCESSES&quot;,&quot;author&quot;:[{&quot;family&quot;:&quot;Bloom&quot;,&quot;given&quot;:&quot;L D&quot;,&quot;parse-names&quot;:false,&quot;dropping-particle&quot;:&quot;&quot;,&quot;non-dropping-particle&quot;:&quot;&quot;},{&quot;family&quot;:&quot;Napper&quot;,&quot;given&quot;:&quot;M A&quot;,&quot;parse-names&quot;:false,&quot;dropping-particle&quot;:&quot;&quot;,&quot;non-dropping-particle&quot;:&quot;&quot;},{&quot;family&quot;:&quot;Ward&quot;,&quot;given&quot;:&quot;C&quot;,&quot;parse-names&quot;:false,&quot;dropping-particle&quot;:&quot;&quot;,&quot;non-dropping-particle&quot;:&quot;&quot;},{&quot;family&quot;:&quot;Potter&quot;,&quot;given&quot;:&quot;K&quot;,&quot;parse-names&quot;:false,&quot;dropping-particle&quot;:&quot;&quot;,&quot;non-dropping-particle&quot;:&quot;&quot;}],&quot;issued&quot;:{&quot;date-parts&quot;:[[2014]]},&quot;number-of-pages&quot;:&quot;22-26&quot;,&quot;abstract&quot;:&quot;This study considers the effect of pressure in the hand layup and vacuum bagging processes. Firstly, the layup method is considered. The use of rollers is common shop-floor practice, but the results presented suggest that rolling plies can lead to areas of trapped air in laminates, as visualised by laying up a ply on a glass plate. The bagging process, designed to remove air and aid consolidation is a further opportunity for introducing variability in manufacture. Using a pressure mapping system, common bagging defects such as bridging and wrinkling are examined in the context of their effect on part quality. It is shown that bag pressure is far from hydrostatic when these features are present.&quot;,&quot;container-title-short&quot;:&quot;&quot;},&quot;isTemporary&quot;:false}]},{&quot;citationID&quot;:&quot;MENDELEY_CITATION_15bfd60c-d9d5-4e26-8fa6-a709017875b5&quot;,&quot;properties&quot;:{&quot;noteIndex&quot;:0},&quot;isEdited&quot;:false,&quot;manualOverride&quot;:{&quot;isManuallyOverridden&quot;:false,&quot;citeprocText&quot;:&quot;[14]&quot;,&quot;manualOverrideText&quot;:&quot;&quot;},&quot;citationTag&quot;:&quot;MENDELEY_CITATION_v3_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&quot;,&quot;citationItems&quot;:[{&quot;id&quot;:&quot;a9e27c8f-c4e1-305f-b835-e4a41005fc10&quot;,&quot;itemData&quot;:{&quot;type&quot;:&quot;article-journal&quot;,&quot;id&quot;:&quot;a9e27c8f-c4e1-305f-b835-e4a41005fc10&quot;,&quot;title&quot;:&quot;Influence and Detection of Vacuum Bag Leakages in Composites Manufacturing&quot;,&quot;author&quot;:[{&quot;family&quot;:&quot;Haschenburger&quot;,&quot;given&quot;:&quot;A I&quot;,&quot;parse-names&quot;:false,&quot;dropping-particle&quot;:&quot;&quot;,&quot;non-dropping-particle&quot;:&quot;&quot;}],&quot;container-title&quot;:&quot;Citation&quot;,&quot;DOI&quot;:&quot;10.4233/uuid:03637286-f682-4602-9890-2ac1c0102599&quot;,&quot;URL&quot;:&quot;https://doi.org/10.4233/uuid:03637286-f682-4602-9890-2ac1c0102599&quot;,&quot;issued&quot;:{&quot;date-parts&quot;:[[2022]]},&quot;container-title-short&quot;:&quot;&quot;},&quot;isTemporary&quot;:false}]},{&quot;citationID&quot;:&quot;MENDELEY_CITATION_a459b06c-955b-41a0-85b1-df9474ab7666&quot;,&quot;properties&quot;:{&quot;noteIndex&quot;:0},&quot;isEdited&quot;:false,&quot;manualOverride&quot;:{&quot;isManuallyOverridden&quot;:false,&quot;citeprocText&quot;:&quot;[16]&quot;,&quot;manualOverrideText&quot;:&quot;&quot;},&quot;citationTag&quot;:&quot;MENDELEY_CITATION_v3_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&quot;,&quot;citationItems&quot;:[{&quot;id&quot;:&quot;d580a3e7-7ab9-39c6-9643-6c629c3316cd&quot;,&quot;itemData&quot;:{&quot;type&quot;:&quot;report&quot;,&quot;id&quot;:&quot;d580a3e7-7ab9-39c6-9643-6c629c3316cd&quot;,&quot;title&quot;:&quot;A STUDY OF THE PRESSURE DISTRIBUTION IN THE HAND LAYUP AND VACUUM BAGGING PROCESSES&quot;,&quot;author&quot;:[{&quot;family&quot;:&quot;Bloom&quot;,&quot;given&quot;:&quot;L D&quot;,&quot;parse-names&quot;:false,&quot;dropping-particle&quot;:&quot;&quot;,&quot;non-dropping-particle&quot;:&quot;&quot;},{&quot;family&quot;:&quot;Napper&quot;,&quot;given&quot;:&quot;M A&quot;,&quot;parse-names&quot;:false,&quot;dropping-particle&quot;:&quot;&quot;,&quot;non-dropping-particle&quot;:&quot;&quot;},{&quot;family&quot;:&quot;Ward&quot;,&quot;given&quot;:&quot;C&quot;,&quot;parse-names&quot;:false,&quot;dropping-particle&quot;:&quot;&quot;,&quot;non-dropping-particle&quot;:&quot;&quot;},{&quot;family&quot;:&quot;Potter&quot;,&quot;given&quot;:&quot;K&quot;,&quot;parse-names&quot;:false,&quot;dropping-particle&quot;:&quot;&quot;,&quot;non-dropping-particle&quot;:&quot;&quot;}],&quot;issued&quot;:{&quot;date-parts&quot;:[[2014]]},&quot;number-of-pages&quot;:&quot;22-26&quot;,&quot;abstract&quot;:&quot;This study considers the effect of pressure in the hand layup and vacuum bagging processes. Firstly, the layup method is considered. The use of rollers is common shop-floor practice, but the results presented suggest that rolling plies can lead to areas of trapped air in laminates, as visualised by laying up a ply on a glass plate. The bagging process, designed to remove air and aid consolidation is a further opportunity for introducing variability in manufacture. Using a pressure mapping system, common bagging defects such as bridging and wrinkling are examined in the context of their effect on part quality. It is shown that bag pressure is far from hydrostatic when these features are present.&quot;,&quot;container-title-short&quot;:&quot;&quot;},&quot;isTemporary&quot;:false}]},{&quot;citationID&quot;:&quot;MENDELEY_CITATION_68d5a60b-1d3d-4e3d-8602-8d41065b2e65&quot;,&quot;properties&quot;:{&quot;noteIndex&quot;:0},&quot;isEdited&quot;:false,&quot;manualOverride&quot;:{&quot;isManuallyOverridden&quot;:false,&quot;citeprocText&quot;:&quot;[15]&quot;,&quot;manualOverrideText&quot;:&quot;&quot;},&quot;citationTag&quot;:&quot;MENDELEY_CITATION_v3_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&quot;,&quot;citationItems&quot;:[{&quot;id&quot;:&quot;a4d6521b-fa9f-307b-908c-d6ee6cac9511&quot;,&quot;itemData&quot;:{&quot;type&quot;:&quot;report&quot;,&quot;id&quot;:&quot;a4d6521b-fa9f-307b-908c-d6ee6cac9511&quot;,&quot;title&quot;:&quot;A NUMERICAL AND EXPERIMENTAL APPROACH FOR MODELING POROSITY DUE TO ENTRAPPED AIR AND VOLATILES OFF-GASSING DURING MANUFACTURING OF COMPOSITE STRUCTURES&quot;,&quot;author&quot;:[{&quot;family&quot;:&quot;Hickmott&quot;,&quot;given&quot;:&quot;Curtis&quot;,&quot;parse-names&quot;:false,&quot;dropping-particle&quot;:&quot;&quot;,&quot;non-dropping-particle&quot;:&quot;&quot;},{&quot;family&quot;:&quot;Forghani&quot;,&quot;given&quot;:&quot;Alireza&quot;,&quot;parse-names&quot;:false,&quot;dropping-particle&quot;:&quot;&quot;,&quot;non-dropping-particle&quot;:&quot;&quot;},{&quot;family&quot;:&quot;Hutten&quot;,&quot;given&quot;:&quot;Victoria&quot;,&quot;parse-names&quot;:false,&quot;dropping-particle&quot;:&quot;&quot;,&quot;non-dropping-particle&quot;:&quot;&quot;},{&quot;family&quot;:&quot;Lorbiecki&quot;,&quot;given&quot;:&quot;Evan&quot;,&quot;parse-names&quot;:false,&quot;dropping-particle&quot;:&quot;&quot;,&quot;non-dropping-particle&quot;:&quot;&quot;},{&quot;family&quot;:&quot;Palmieri&quot;,&quot;given&quot;:&quot;Frank&quot;,&quot;parse-names&quot;:false,&quot;dropping-particle&quot;:&quot;&quot;,&quot;non-dropping-particle&quot;:&quot;&quot;},{&quot;family&quot;:&quot;Grimsley&quot;,&quot;given&quot;:&quot;Brian&quot;,&quot;parse-names&quot;:false,&quot;dropping-particle&quot;:&quot;&quot;,&quot;non-dropping-particle&quot;:&quot;&quot;},{&quot;family&quot;:&quot;Coxon&quot;,&quot;given&quot;:&quot;Brian&quot;,&quot;parse-names&quot;:false,&quot;dropping-particle&quot;:&quot;&quot;,&quot;non-dropping-particle&quot;:&quot;&quot;},{&quot;family&quot;:&quot;Fernlund&quot;,&quot;given&quot;:&quot;Goran&quot;,&quot;parse-names&quot;:false,&quot;dropping-particle&quot;:&quot;&quot;,&quot;non-dropping-particle&quot;:&quot;&quot;},{&quot;family&quot;:&quot;Poursartip&quot;,&quot;given&quot;:&quot;Anoush&quot;,&quot;parse-names&quot;:false,&quot;dropping-particle&quot;:&quot;&quot;,&quot;non-dropping-particle&quot;:&quot;&quot;}],&quot;abstract&quot;:&quot;High performance composite structures have strict requirements regarding acceptable levels of porosity. The impact can be significant on mechanical performance and mitigating the growth of voids can be a challenge given the complexity of the problem. The evolution of porosity can be summarized as a balance between sources and sinks which determine void growth or shrinkage. The primary sources of void growth include bag leaks, entrapped air in the system, off-gassing of volatiles, and cure shrinkage. Mechanisms which mitigate porosity include removal of air from the system and maintaining sufficient resin pressure during the process to keep volatiles in solution. In this paper, an approach for modeling the evolution of voids due to entrapped air and volatiles is presented. It has been shown in previous experimental studies that decreases in local resin pressure are linked to a higher likelihood of porosity formation. Results of the study are compared to experiments in which the local resin pressure was measured and micrographs of the panels were taken to characterize the porosity.&quot;,&quot;container-title-short&quot;:&quot;&quot;},&quot;isTemporary&quot;:false}]},{&quot;citationID&quot;:&quot;MENDELEY_CITATION_7b9b7f88-2e26-47f6-9d8a-369fb3517508&quot;,&quot;properties&quot;:{&quot;noteIndex&quot;:0},&quot;isEdited&quot;:false,&quot;manualOverride&quot;:{&quot;isManuallyOverridden&quot;:false,&quot;citeprocText&quot;:&quot;[14]&quot;,&quot;manualOverrideText&quot;:&quot;&quot;},&quot;citationTag&quot;:&quot;MENDELEY_CITATION_v3_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&quot;,&quot;citationItems&quot;:[{&quot;id&quot;:&quot;a9e27c8f-c4e1-305f-b835-e4a41005fc10&quot;,&quot;itemData&quot;:{&quot;type&quot;:&quot;article-journal&quot;,&quot;id&quot;:&quot;a9e27c8f-c4e1-305f-b835-e4a41005fc10&quot;,&quot;title&quot;:&quot;Influence and Detection of Vacuum Bag Leakages in Composites Manufacturing&quot;,&quot;author&quot;:[{&quot;family&quot;:&quot;Haschenburger&quot;,&quot;given&quot;:&quot;A I&quot;,&quot;parse-names&quot;:false,&quot;dropping-particle&quot;:&quot;&quot;,&quot;non-dropping-particle&quot;:&quot;&quot;}],&quot;container-title&quot;:&quot;Citation&quot;,&quot;DOI&quot;:&quot;10.4233/uuid:03637286-f682-4602-9890-2ac1c0102599&quot;,&quot;URL&quot;:&quot;https://doi.org/10.4233/uuid:03637286-f682-4602-9890-2ac1c0102599&quot;,&quot;issued&quot;:{&quot;date-parts&quot;:[[2022]]},&quot;container-title-short&quot;:&quot;&quot;},&quot;isTemporary&quot;:false}]},{&quot;citationID&quot;:&quot;MENDELEY_CITATION_6a50bf94-abe0-493e-a75b-f8c5aecb68eb&quot;,&quot;properties&quot;:{&quot;noteIndex&quot;:0},&quot;isEdited&quot;:false,&quot;manualOverride&quot;:{&quot;isManuallyOverridden&quot;:false,&quot;citeprocText&quot;:&quot;[3]&quot;,&quot;manualOverrideText&quot;:&quot;&quot;},&quot;citationTag&quot;:&quot;MENDELEY_CITATION_v3_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&quot;,&quot;citationItems&quot;:[{&quot;id&quot;:&quot;a05662b9-66ef-39db-8a35-8c46618c8aea&quot;,&quot;itemData&quot;:{&quot;type&quot;:&quot;article-journal&quot;,&quot;id&quot;:&quot;a05662b9-66ef-39db-8a35-8c46618c8aea&quot;,&quot;title&quot;:&quot;Influence and Detection of Vacuum Bag Leakages in Composites Manufacturing&quot;,&quot;author&quot;:[{&quot;family&quot;:&quot;Haschenburger&quot;,&quot;given&quot;:&quot;A I&quot;,&quot;parse-names&quot;:false,&quot;dropping-particle&quot;:&quot;&quot;,&quot;non-dropping-particle&quot;:&quot;&quot;}],&quot;container-title&quot;:&quot;Citation&quot;,&quot;DOI&quot;:&quot;10.4233/uuid:03637286-f682-4602-9890-2ac1c0102599&quot;,&quot;URL&quot;:&quot;https://doi.org/10.4233/uuid:03637286-f682-4602-9890-2ac1c0102599&quot;,&quot;issued&quot;:{&quot;date-parts&quot;:[[2022]]},&quot;container-title-short&quot;:&quot;&quot;},&quot;isTemporary&quot;:false}]},{&quot;citationID&quot;:&quot;MENDELEY_CITATION_67485001-5f0e-4e18-97cd-e4565ae03b89&quot;,&quot;properties&quot;:{&quot;noteIndex&quot;:0},&quot;isEdited&quot;:false,&quot;manualOverride&quot;:{&quot;isManuallyOverridden&quot;:false,&quot;citeprocText&quot;:&quot;[3]&quot;,&quot;manualOverrideText&quot;:&quot;&quot;},&quot;citationTag&quot;:&quot;MENDELEY_CITATION_v3_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&quot;,&quot;citationItems&quot;:[{&quot;id&quot;:&quot;a05662b9-66ef-39db-8a35-8c46618c8aea&quot;,&quot;itemData&quot;:{&quot;type&quot;:&quot;article-journal&quot;,&quot;id&quot;:&quot;a05662b9-66ef-39db-8a35-8c46618c8aea&quot;,&quot;title&quot;:&quot;Influence and Detection of Vacuum Bag Leakages in Composites Manufacturing&quot;,&quot;author&quot;:[{&quot;family&quot;:&quot;Haschenburger&quot;,&quot;given&quot;:&quot;A I&quot;,&quot;parse-names&quot;:false,&quot;dropping-particle&quot;:&quot;&quot;,&quot;non-dropping-particle&quot;:&quot;&quot;}],&quot;container-title&quot;:&quot;Citation&quot;,&quot;DOI&quot;:&quot;10.4233/uuid:03637286-f682-4602-9890-2ac1c0102599&quot;,&quot;URL&quot;:&quot;https://doi.org/10.4233/uuid:03637286-f682-4602-9890-2ac1c0102599&quot;,&quot;issued&quot;:{&quot;date-parts&quot;:[[2022]]},&quot;container-title-short&quot;:&quot;&quot;},&quot;isTemporary&quot;:false}]},{&quot;citationID&quot;:&quot;MENDELEY_CITATION_44644b50-83b0-4451-8b1a-b702b9a80525&quot;,&quot;properties&quot;:{&quot;noteIndex&quot;:0},&quot;isEdited&quot;:false,&quot;manualOverride&quot;:{&quot;isManuallyOverridden&quot;:false,&quot;citeprocText&quot;:&quot;[3]&quot;,&quot;manualOverrideText&quot;:&quot;&quot;},&quot;citationTag&quot;:&quot;MENDELEY_CITATION_v3_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&quot;,&quot;citationItems&quot;:[{&quot;id&quot;:&quot;a05662b9-66ef-39db-8a35-8c46618c8aea&quot;,&quot;itemData&quot;:{&quot;type&quot;:&quot;article-journal&quot;,&quot;id&quot;:&quot;a05662b9-66ef-39db-8a35-8c46618c8aea&quot;,&quot;title&quot;:&quot;Influence and Detection of Vacuum Bag Leakages in Composites Manufacturing&quot;,&quot;author&quot;:[{&quot;family&quot;:&quot;Haschenburger&quot;,&quot;given&quot;:&quot;A I&quot;,&quot;parse-names&quot;:false,&quot;dropping-particle&quot;:&quot;&quot;,&quot;non-dropping-particle&quot;:&quot;&quot;}],&quot;container-title&quot;:&quot;Citation&quot;,&quot;DOI&quot;:&quot;10.4233/uuid:03637286-f682-4602-9890-2ac1c0102599&quot;,&quot;URL&quot;:&quot;https://doi.org/10.4233/uuid:03637286-f682-4602-9890-2ac1c0102599&quot;,&quot;issued&quot;:{&quot;date-parts&quot;:[[2022]]},&quot;container-title-short&quot;:&quot;&quot;},&quot;isTemporary&quot;:false}]},{&quot;citationID&quot;:&quot;MENDELEY_CITATION_68aa2123-ebc1-4a8e-b319-ae3a5ad4deac&quot;,&quot;properties&quot;:{&quot;noteIndex&quot;:0},&quot;isEdited&quot;:false,&quot;manualOverride&quot;:{&quot;isManuallyOverridden&quot;:false,&quot;citeprocText&quot;:&quot;[5]&quot;,&quot;manualOverrideText&quot;:&quot;&quot;},&quot;citationTag&quot;:&quot;MENDELEY_CITATION_v3_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&quot;,&quot;citationItems&quot;:[{&quot;id&quot;:&quot;85cd8e3a-6429-352a-8354-1af6c5e45026&quot;,&quot;itemData&quot;:{&quot;type&quot;:&quot;article-journal&quot;,&quot;id&quot;:&quot;85cd8e3a-6429-352a-8354-1af6c5e45026&quot;,&quot;title&quot;:&quot;Defect reduction strategies for the manufacture of contoured laminates using vacuum BAG-only prepregs&quot;,&quot;author&quot;:[{&quot;family&quot;:&quot;Ma&quot;,&quot;given&quot;:&quot;Yijia&quot;,&quot;parse-names&quot;:false,&quot;dropping-particle&quot;:&quot;&quot;,&quot;non-dropping-particle&quot;:&quot;&quot;},{&quot;family&quot;:&quot;Centea&quot;,&quot;given&quot;:&quot;Timotei&quot;,&quot;parse-names&quot;:false,&quot;dropping-particle&quot;:&quot;&quot;,&quot;non-dropping-particle&quot;:&quot;&quot;},{&quot;family&quot;:&quot;Nutt&quot;,&quot;given&quot;:&quot;Steven R.&quot;,&quot;parse-names&quot;:false,&quot;dropping-particle&quot;:&quot;&quot;,&quot;non-dropping-particle&quot;:&quot;&quot;}],&quot;container-title&quot;:&quot;Polymer Composites&quot;,&quot;container-title-short&quot;:&quot;Polym Compos&quot;,&quot;DOI&quot;:&quot;10.1002/pc.23773&quot;,&quot;ISSN&quot;:&quot;15480569&quot;,&quot;issued&quot;:{&quot;date-parts&quot;:[[2017,9,1]]},&quot;page&quot;:&quot;2016-2025&quot;,&quot;abstract&quot;:&quot;Complex structures manufactured using low-pressure vacuum bag-only (VBO) prepreg processing are more susceptible to defects than flat laminates because of complex compaction conditions present at sharp corners. Consequently, effective defect mitigation strategies are required to produce structural parts. In this study, we investigated the relationships between laminate properties, processing conditions, mold designs, and part quality in order to develop science-based guidelines for the manufacture of complex parts. Generic laminates consisting of a central corner and two flanges were fabricated in a multipart study that considered variation in corner angle and local curvature radius, the applied pressure during layup and cure, and the prepreg material and laminate thickness. The manufactured parts were analyzed in terms of microstructural fiber bed and resin distribution, thickness variation, and void content. The results indicated that defects observed in corner laminates were influenced by both mold design and processing conditions and those optimal combinations of these factors can mitigate the defects and improve quality. POLYM. COMPOS., 38:2016–2025, 2017. © 2015 Society of Plastics Engineers.&quot;,&quot;publisher&quot;:&quot;John Wiley and Sons Inc.&quot;,&quot;issue&quot;:&quot;9&quot;,&quot;volume&quot;:&quot;38&quot;},&quot;isTemporary&quot;:false}]},{&quot;citationID&quot;:&quot;MENDELEY_CITATION_9345f8ea-cda6-4b91-8049-cdb08b31712a&quot;,&quot;properties&quot;:{&quot;noteIndex&quot;:0},&quot;isEdited&quot;:false,&quot;manualOverride&quot;:{&quot;isManuallyOverridden&quot;:false,&quot;citeprocText&quot;:&quot;[5]&quot;,&quot;manualOverrideText&quot;:&quot;&quot;},&quot;citationTag&quot;:&quot;MENDELEY_CITATION_v3_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&quot;,&quot;citationItems&quot;:[{&quot;id&quot;:&quot;85cd8e3a-6429-352a-8354-1af6c5e45026&quot;,&quot;itemData&quot;:{&quot;type&quot;:&quot;article-journal&quot;,&quot;id&quot;:&quot;85cd8e3a-6429-352a-8354-1af6c5e45026&quot;,&quot;title&quot;:&quot;Defect reduction strategies for the manufacture of contoured laminates using vacuum BAG-only prepregs&quot;,&quot;author&quot;:[{&quot;family&quot;:&quot;Ma&quot;,&quot;given&quot;:&quot;Yijia&quot;,&quot;parse-names&quot;:false,&quot;dropping-particle&quot;:&quot;&quot;,&quot;non-dropping-particle&quot;:&quot;&quot;},{&quot;family&quot;:&quot;Centea&quot;,&quot;given&quot;:&quot;Timotei&quot;,&quot;parse-names&quot;:false,&quot;dropping-particle&quot;:&quot;&quot;,&quot;non-dropping-particle&quot;:&quot;&quot;},{&quot;family&quot;:&quot;Nutt&quot;,&quot;given&quot;:&quot;Steven R.&quot;,&quot;parse-names&quot;:false,&quot;dropping-particle&quot;:&quot;&quot;,&quot;non-dropping-particle&quot;:&quot;&quot;}],&quot;container-title&quot;:&quot;Polymer Composites&quot;,&quot;container-title-short&quot;:&quot;Polym Compos&quot;,&quot;DOI&quot;:&quot;10.1002/pc.23773&quot;,&quot;ISSN&quot;:&quot;15480569&quot;,&quot;issued&quot;:{&quot;date-parts&quot;:[[2017,9,1]]},&quot;page&quot;:&quot;2016-2025&quot;,&quot;abstract&quot;:&quot;Complex structures manufactured using low-pressure vacuum bag-only (VBO) prepreg processing are more susceptible to defects than flat laminates because of complex compaction conditions present at sharp corners. Consequently, effective defect mitigation strategies are required to produce structural parts. In this study, we investigated the relationships between laminate properties, processing conditions, mold designs, and part quality in order to develop science-based guidelines for the manufacture of complex parts. Generic laminates consisting of a central corner and two flanges were fabricated in a multipart study that considered variation in corner angle and local curvature radius, the applied pressure during layup and cure, and the prepreg material and laminate thickness. The manufactured parts were analyzed in terms of microstructural fiber bed and resin distribution, thickness variation, and void content. The results indicated that defects observed in corner laminates were influenced by both mold design and processing conditions and those optimal combinations of these factors can mitigate the defects and improve quality. POLYM. COMPOS., 38:2016–2025, 2017. © 2015 Society of Plastics Engineers.&quot;,&quot;publisher&quot;:&quot;John Wiley and Sons Inc.&quot;,&quot;issue&quot;:&quot;9&quot;,&quot;volume&quot;:&quot;38&quot;},&quot;isTemporary&quot;:false}]},{&quot;citationID&quot;:&quot;MENDELEY_CITATION_0eeb1850-ec91-4ba3-9d59-2a9c4a76a768&quot;,&quot;properties&quot;:{&quot;noteIndex&quot;:0},&quot;isEdited&quot;:false,&quot;manualOverride&quot;:{&quot;isManuallyOverridden&quot;:false,&quot;citeprocText&quot;:&quot;[5]&quot;,&quot;manualOverrideText&quot;:&quot;&quot;},&quot;citationTag&quot;:&quot;MENDELEY_CITATION_v3_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&quot;,&quot;citationItems&quot;:[{&quot;id&quot;:&quot;85cd8e3a-6429-352a-8354-1af6c5e45026&quot;,&quot;itemData&quot;:{&quot;type&quot;:&quot;article-journal&quot;,&quot;id&quot;:&quot;85cd8e3a-6429-352a-8354-1af6c5e45026&quot;,&quot;title&quot;:&quot;Defect reduction strategies for the manufacture of contoured laminates using vacuum BAG-only prepregs&quot;,&quot;author&quot;:[{&quot;family&quot;:&quot;Ma&quot;,&quot;given&quot;:&quot;Yijia&quot;,&quot;parse-names&quot;:false,&quot;dropping-particle&quot;:&quot;&quot;,&quot;non-dropping-particle&quot;:&quot;&quot;},{&quot;family&quot;:&quot;Centea&quot;,&quot;given&quot;:&quot;Timotei&quot;,&quot;parse-names&quot;:false,&quot;dropping-particle&quot;:&quot;&quot;,&quot;non-dropping-particle&quot;:&quot;&quot;},{&quot;family&quot;:&quot;Nutt&quot;,&quot;given&quot;:&quot;Steven R.&quot;,&quot;parse-names&quot;:false,&quot;dropping-particle&quot;:&quot;&quot;,&quot;non-dropping-particle&quot;:&quot;&quot;}],&quot;container-title&quot;:&quot;Polymer Composites&quot;,&quot;container-title-short&quot;:&quot;Polym Compos&quot;,&quot;DOI&quot;:&quot;10.1002/pc.23773&quot;,&quot;ISSN&quot;:&quot;15480569&quot;,&quot;issued&quot;:{&quot;date-parts&quot;:[[2017,9,1]]},&quot;page&quot;:&quot;2016-2025&quot;,&quot;abstract&quot;:&quot;Complex structures manufactured using low-pressure vacuum bag-only (VBO) prepreg processing are more susceptible to defects than flat laminates because of complex compaction conditions present at sharp corners. Consequently, effective defect mitigation strategies are required to produce structural parts. In this study, we investigated the relationships between laminate properties, processing conditions, mold designs, and part quality in order to develop science-based guidelines for the manufacture of complex parts. Generic laminates consisting of a central corner and two flanges were fabricated in a multipart study that considered variation in corner angle and local curvature radius, the applied pressure during layup and cure, and the prepreg material and laminate thickness. The manufactured parts were analyzed in terms of microstructural fiber bed and resin distribution, thickness variation, and void content. The results indicated that defects observed in corner laminates were influenced by both mold design and processing conditions and those optimal combinations of these factors can mitigate the defects and improve quality. POLYM. COMPOS., 38:2016–2025, 2017. © 2015 Society of Plastics Engineers.&quot;,&quot;publisher&quot;:&quot;John Wiley and Sons Inc.&quot;,&quot;issue&quot;:&quot;9&quot;,&quot;volume&quot;:&quot;38&quot;},&quot;isTemporary&quot;:false}]},{&quot;citationID&quot;:&quot;MENDELEY_CITATION_b2bfcdaa-36ac-4724-9120-58466efb1997&quot;,&quot;properties&quot;:{&quot;noteIndex&quot;:0},&quot;isEdited&quot;:false,&quot;manualOverride&quot;:{&quot;isManuallyOverridden&quot;:false,&quot;citeprocText&quot;:&quot;[3]&quot;,&quot;manualOverrideText&quot;:&quot;&quot;},&quot;citationTag&quot;:&quot;MENDELEY_CITATION_v3_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&quot;,&quot;citationItems&quot;:[{&quot;id&quot;:&quot;a05662b9-66ef-39db-8a35-8c46618c8aea&quot;,&quot;itemData&quot;:{&quot;type&quot;:&quot;article-journal&quot;,&quot;id&quot;:&quot;a05662b9-66ef-39db-8a35-8c46618c8aea&quot;,&quot;title&quot;:&quot;Influence and Detection of Vacuum Bag Leakages in Composites Manufacturing&quot;,&quot;author&quot;:[{&quot;family&quot;:&quot;Haschenburger&quot;,&quot;given&quot;:&quot;A I&quot;,&quot;parse-names&quot;:false,&quot;dropping-particle&quot;:&quot;&quot;,&quot;non-dropping-particle&quot;:&quot;&quot;}],&quot;container-title&quot;:&quot;Citation&quot;,&quot;DOI&quot;:&quot;10.4233/uuid:03637286-f682-4602-9890-2ac1c0102599&quot;,&quot;URL&quot;:&quot;https://doi.org/10.4233/uuid:03637286-f682-4602-9890-2ac1c0102599&quot;,&quot;issued&quot;:{&quot;date-parts&quot;:[[2022]]},&quot;container-title-short&quot;:&quot;&quot;},&quot;isTemporary&quot;:false}]},{&quot;citationID&quot;:&quot;MENDELEY_CITATION_5d0ff36f-34e2-42fc-95d4-1f4a502dd6a0&quot;,&quot;properties&quot;:{&quot;noteIndex&quot;:0},&quot;isEdited&quot;:false,&quot;manualOverride&quot;:{&quot;isManuallyOverridden&quot;:false,&quot;citeprocText&quot;:&quot;[5]&quot;,&quot;manualOverrideText&quot;:&quot;&quot;},&quot;citationTag&quot;:&quot;MENDELEY_CITATION_v3_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&quot;,&quot;citationItems&quot;:[{&quot;id&quot;:&quot;85cd8e3a-6429-352a-8354-1af6c5e45026&quot;,&quot;itemData&quot;:{&quot;type&quot;:&quot;article-journal&quot;,&quot;id&quot;:&quot;85cd8e3a-6429-352a-8354-1af6c5e45026&quot;,&quot;title&quot;:&quot;Defect reduction strategies for the manufacture of contoured laminates using vacuum BAG-only prepregs&quot;,&quot;author&quot;:[{&quot;family&quot;:&quot;Ma&quot;,&quot;given&quot;:&quot;Yijia&quot;,&quot;parse-names&quot;:false,&quot;dropping-particle&quot;:&quot;&quot;,&quot;non-dropping-particle&quot;:&quot;&quot;},{&quot;family&quot;:&quot;Centea&quot;,&quot;given&quot;:&quot;Timotei&quot;,&quot;parse-names&quot;:false,&quot;dropping-particle&quot;:&quot;&quot;,&quot;non-dropping-particle&quot;:&quot;&quot;},{&quot;family&quot;:&quot;Nutt&quot;,&quot;given&quot;:&quot;Steven R.&quot;,&quot;parse-names&quot;:false,&quot;dropping-particle&quot;:&quot;&quot;,&quot;non-dropping-particle&quot;:&quot;&quot;}],&quot;container-title&quot;:&quot;Polymer Composites&quot;,&quot;container-title-short&quot;:&quot;Polym Compos&quot;,&quot;DOI&quot;:&quot;10.1002/pc.23773&quot;,&quot;ISSN&quot;:&quot;15480569&quot;,&quot;issued&quot;:{&quot;date-parts&quot;:[[2017,9,1]]},&quot;page&quot;:&quot;2016-2025&quot;,&quot;abstract&quot;:&quot;Complex structures manufactured using low-pressure vacuum bag-only (VBO) prepreg processing are more susceptible to defects than flat laminates because of complex compaction conditions present at sharp corners. Consequently, effective defect mitigation strategies are required to produce structural parts. In this study, we investigated the relationships between laminate properties, processing conditions, mold designs, and part quality in order to develop science-based guidelines for the manufacture of complex parts. Generic laminates consisting of a central corner and two flanges were fabricated in a multipart study that considered variation in corner angle and local curvature radius, the applied pressure during layup and cure, and the prepreg material and laminate thickness. The manufactured parts were analyzed in terms of microstructural fiber bed and resin distribution, thickness variation, and void content. The results indicated that defects observed in corner laminates were influenced by both mold design and processing conditions and those optimal combinations of these factors can mitigate the defects and improve quality. POLYM. COMPOS., 38:2016–2025, 2017. © 2015 Society of Plastics Engineers.&quot;,&quot;publisher&quot;:&quot;John Wiley and Sons Inc.&quot;,&quot;issue&quot;:&quot;9&quot;,&quot;volume&quot;:&quot;38&quot;},&quot;isTemporary&quot;:false}]},{&quot;citationID&quot;:&quot;MENDELEY_CITATION_f89f2a44-f3d1-4344-ab57-4e0ffae338c6&quot;,&quot;properties&quot;:{&quot;noteIndex&quot;:0},&quot;isEdited&quot;:false,&quot;manualOverride&quot;:{&quot;isManuallyOverridden&quot;:false,&quot;citeprocText&quot;:&quot;[17]&quot;,&quot;manualOverrideText&quot;:&quot;&quot;},&quot;citationTag&quot;:&quot;MENDELEY_CITATION_v3_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&quot;,&quot;citationItems&quot;:[{&quot;id&quot;:&quot;e13dbcb4-281c-3533-8650-af6994ed0a32&quot;,&quot;itemData&quot;:{&quot;type&quot;:&quot;article-journal&quot;,&quot;id&quot;:&quot;e13dbcb4-281c-3533-8650-af6994ed0a32&quot;,&quot;title&quot;:&quot;Magnet assisted composite manufacturing: A flexible new technique for achieving high consolidation pressure in vacuum bag/lay-up processes&quot;,&quot;author&quot;:[{&quot;family&quot;:&quot;Pishvar&quot;,&quot;given&quot;:&quot;Maya&quot;,&quot;parse-names&quot;:false,&quot;dropping-particle&quot;:&quot;&quot;,&quot;non-dropping-particle&quot;:&quot;&quot;},{&quot;family&quot;:&quot;Amirkhosravi&quot;,&quot;given&quot;:&quot;Mehrad&quot;,&quot;parse-names&quot;:false,&quot;dropping-particle&quot;:&quot;&quot;,&quot;non-dropping-particle&quot;:&quot;&quot;},{&quot;family&quot;:&quot;Altan&quot;,&quot;given&quot;:&quot;M. Cengiz&quot;,&quot;parse-names&quot;:false,&quot;dropping-particle&quot;:&quot;&quot;,&quot;non-dropping-particle&quot;:&quot;&quot;}],&quot;container-title&quot;:&quot;Journal of Visualized Experiments&quot;,&quot;DOI&quot;:&quot;10.3791/57254&quot;,&quot;ISSN&quot;:&quot;1940087X&quot;,&quot;PMID&quot;:&quot;29863655&quot;,&quot;issued&quot;:{&quot;date-parts&quot;:[[2018,5,17]]},&quot;abstract&quot;:&quot;This work demonstrates a protocol to improve the quality of composite laminates fabricated by wet lay-up vacuum bag processes using the recently developed magnet assisted composite manufacturing (MACM) technique. In this technique, permanent magnets are utilized to apply a sufficiently high consolidation pressure during the curing stage. To enhance the intensity of the magnetic field, and thus, to increase the magnetic compaction pressure, the magnets are placed on a magnetic top plate. First, the entire procedure of preparing the composite lay-up on a magnetic bottom steel plate using the conventional wet lay-up vacuum bag process is described. Second, placement of a set of Neodymium-Iron-Boron permanent magnets, arranged in alternating polarity, on the vacuum bag is illustrated. Next, the experimental procedures to measure the magnetic compaction pressure and volume fractions of the composite constituents are presented. Finally, methods used to characterize microstructure and mechanical properties of composite laminates are discussed in detail. The results prove the effectiveness of the MACM method in improving the quality of wet lay-up vacuum bag laminates. This method does not require large capital investment for tooling or equipment and can also be used to consolidate geometrically complex composite parts by placing the magnets on a matching top mold positioned on the vacuum bag.&quot;,&quot;publisher&quot;:&quot;Journal of Visualized Experiments&quot;,&quot;issue&quot;:&quot;135&quot;,&quot;volume&quot;:&quot;2018&quot;,&quot;container-title-short&quot;:&quot;&quot;},&quot;isTemporary&quot;:false}]},{&quot;citationID&quot;:&quot;MENDELEY_CITATION_d9e8a8bc-8fae-4db7-80d5-2ae324be4d0b&quot;,&quot;properties&quot;:{&quot;noteIndex&quot;:0},&quot;isEdited&quot;:false,&quot;manualOverride&quot;:{&quot;isManuallyOverridden&quot;:false,&quot;citeprocText&quot;:&quot;[17]&quot;,&quot;manualOverrideText&quot;:&quot;&quot;},&quot;citationTag&quot;:&quot;MENDELEY_CITATION_v3_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&quot;,&quot;citationItems&quot;:[{&quot;id&quot;:&quot;e13dbcb4-281c-3533-8650-af6994ed0a32&quot;,&quot;itemData&quot;:{&quot;type&quot;:&quot;article-journal&quot;,&quot;id&quot;:&quot;e13dbcb4-281c-3533-8650-af6994ed0a32&quot;,&quot;title&quot;:&quot;Magnet assisted composite manufacturing: A flexible new technique for achieving high consolidation pressure in vacuum bag/lay-up processes&quot;,&quot;author&quot;:[{&quot;family&quot;:&quot;Pishvar&quot;,&quot;given&quot;:&quot;Maya&quot;,&quot;parse-names&quot;:false,&quot;dropping-particle&quot;:&quot;&quot;,&quot;non-dropping-particle&quot;:&quot;&quot;},{&quot;family&quot;:&quot;Amirkhosravi&quot;,&quot;given&quot;:&quot;Mehrad&quot;,&quot;parse-names&quot;:false,&quot;dropping-particle&quot;:&quot;&quot;,&quot;non-dropping-particle&quot;:&quot;&quot;},{&quot;family&quot;:&quot;Altan&quot;,&quot;given&quot;:&quot;M. Cengiz&quot;,&quot;parse-names&quot;:false,&quot;dropping-particle&quot;:&quot;&quot;,&quot;non-dropping-particle&quot;:&quot;&quot;}],&quot;container-title&quot;:&quot;Journal of Visualized Experiments&quot;,&quot;DOI&quot;:&quot;10.3791/57254&quot;,&quot;ISSN&quot;:&quot;1940087X&quot;,&quot;PMID&quot;:&quot;29863655&quot;,&quot;issued&quot;:{&quot;date-parts&quot;:[[2018,5,17]]},&quot;abstract&quot;:&quot;This work demonstrates a protocol to improve the quality of composite laminates fabricated by wet lay-up vacuum bag processes using the recently developed magnet assisted composite manufacturing (MACM) technique. In this technique, permanent magnets are utilized to apply a sufficiently high consolidation pressure during the curing stage. To enhance the intensity of the magnetic field, and thus, to increase the magnetic compaction pressure, the magnets are placed on a magnetic top plate. First, the entire procedure of preparing the composite lay-up on a magnetic bottom steel plate using the conventional wet lay-up vacuum bag process is described. Second, placement of a set of Neodymium-Iron-Boron permanent magnets, arranged in alternating polarity, on the vacuum bag is illustrated. Next, the experimental procedures to measure the magnetic compaction pressure and volume fractions of the composite constituents are presented. Finally, methods used to characterize microstructure and mechanical properties of composite laminates are discussed in detail. The results prove the effectiveness of the MACM method in improving the quality of wet lay-up vacuum bag laminates. This method does not require large capital investment for tooling or equipment and can also be used to consolidate geometrically complex composite parts by placing the magnets on a matching top mold positioned on the vacuum bag.&quot;,&quot;publisher&quot;:&quot;Journal of Visualized Experiments&quot;,&quot;issue&quot;:&quot;135&quot;,&quot;volume&quot;:&quot;2018&quot;,&quot;container-title-short&quot;:&quot;&quot;},&quot;isTemporary&quot;:false}]},{&quot;citationID&quot;:&quot;MENDELEY_CITATION_020dafb5-e74e-41e7-81cf-edda467d8410&quot;,&quot;properties&quot;:{&quot;noteIndex&quot;:0},&quot;isEdited&quot;:false,&quot;manualOverride&quot;:{&quot;isManuallyOverridden&quot;:false,&quot;citeprocText&quot;:&quot;[3]&quot;,&quot;manualOverrideText&quot;:&quot;&quot;},&quot;citationTag&quot;:&quot;MENDELEY_CITATION_v3_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&quot;,&quot;citationItems&quot;:[{&quot;id&quot;:&quot;a05662b9-66ef-39db-8a35-8c46618c8aea&quot;,&quot;itemData&quot;:{&quot;type&quot;:&quot;article-journal&quot;,&quot;id&quot;:&quot;a05662b9-66ef-39db-8a35-8c46618c8aea&quot;,&quot;title&quot;:&quot;Influence and Detection of Vacuum Bag Leakages in Composites Manufacturing&quot;,&quot;author&quot;:[{&quot;family&quot;:&quot;Haschenburger&quot;,&quot;given&quot;:&quot;A I&quot;,&quot;parse-names&quot;:false,&quot;dropping-particle&quot;:&quot;&quot;,&quot;non-dropping-particle&quot;:&quot;&quot;}],&quot;container-title&quot;:&quot;Citation&quot;,&quot;DOI&quot;:&quot;10.4233/uuid:03637286-f682-4602-9890-2ac1c0102599&quot;,&quot;URL&quot;:&quot;https://doi.org/10.4233/uuid:03637286-f682-4602-9890-2ac1c0102599&quot;,&quot;issued&quot;:{&quot;date-parts&quot;:[[2022]]},&quot;container-title-short&quot;:&quot;&quot;},&quot;isTemporary&quot;:false}]},{&quot;citationID&quot;:&quot;MENDELEY_CITATION_4006deb8-3eb3-4f9b-9750-62918dfd774a&quot;,&quot;properties&quot;:{&quot;noteIndex&quot;:0},&quot;isEdited&quot;:false,&quot;manualOverride&quot;:{&quot;isManuallyOverridden&quot;:false,&quot;citeprocText&quot;:&quot;[5]&quot;,&quot;manualOverrideText&quot;:&quot;&quot;},&quot;citationTag&quot;:&quot;MENDELEY_CITATION_v3_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&quot;,&quot;citationItems&quot;:[{&quot;id&quot;:&quot;85cd8e3a-6429-352a-8354-1af6c5e45026&quot;,&quot;itemData&quot;:{&quot;type&quot;:&quot;article-journal&quot;,&quot;id&quot;:&quot;85cd8e3a-6429-352a-8354-1af6c5e45026&quot;,&quot;title&quot;:&quot;Defect reduction strategies for the manufacture of contoured laminates using vacuum BAG-only prepregs&quot;,&quot;author&quot;:[{&quot;family&quot;:&quot;Ma&quot;,&quot;given&quot;:&quot;Yijia&quot;,&quot;parse-names&quot;:false,&quot;dropping-particle&quot;:&quot;&quot;,&quot;non-dropping-particle&quot;:&quot;&quot;},{&quot;family&quot;:&quot;Centea&quot;,&quot;given&quot;:&quot;Timotei&quot;,&quot;parse-names&quot;:false,&quot;dropping-particle&quot;:&quot;&quot;,&quot;non-dropping-particle&quot;:&quot;&quot;},{&quot;family&quot;:&quot;Nutt&quot;,&quot;given&quot;:&quot;Steven R.&quot;,&quot;parse-names&quot;:false,&quot;dropping-particle&quot;:&quot;&quot;,&quot;non-dropping-particle&quot;:&quot;&quot;}],&quot;container-title&quot;:&quot;Polymer Composites&quot;,&quot;container-title-short&quot;:&quot;Polym Compos&quot;,&quot;DOI&quot;:&quot;10.1002/pc.23773&quot;,&quot;ISSN&quot;:&quot;15480569&quot;,&quot;issued&quot;:{&quot;date-parts&quot;:[[2017,9,1]]},&quot;page&quot;:&quot;2016-2025&quot;,&quot;abstract&quot;:&quot;Complex structures manufactured using low-pressure vacuum bag-only (VBO) prepreg processing are more susceptible to defects than flat laminates because of complex compaction conditions present at sharp corners. Consequently, effective defect mitigation strategies are required to produce structural parts. In this study, we investigated the relationships between laminate properties, processing conditions, mold designs, and part quality in order to develop science-based guidelines for the manufacture of complex parts. Generic laminates consisting of a central corner and two flanges were fabricated in a multipart study that considered variation in corner angle and local curvature radius, the applied pressure during layup and cure, and the prepreg material and laminate thickness. The manufactured parts were analyzed in terms of microstructural fiber bed and resin distribution, thickness variation, and void content. The results indicated that defects observed in corner laminates were influenced by both mold design and processing conditions and those optimal combinations of these factors can mitigate the defects and improve quality. POLYM. COMPOS., 38:2016–2025, 2017. © 2015 Society of Plastics Engineers.&quot;,&quot;publisher&quot;:&quot;John Wiley and Sons Inc.&quot;,&quot;issue&quot;:&quot;9&quot;,&quot;volume&quot;:&quot;38&quot;},&quot;isTemporary&quot;:false}]},{&quot;citationID&quot;:&quot;MENDELEY_CITATION_533b83bd-3184-413d-affa-8a524ce4334b&quot;,&quot;properties&quot;:{&quot;noteIndex&quot;:0},&quot;isEdited&quot;:false,&quot;manualOverride&quot;:{&quot;isManuallyOverridden&quot;:false,&quot;citeprocText&quot;:&quot;[18]&quot;,&quot;manualOverrideText&quot;:&quot;&quot;},&quot;citationTag&quot;:&quot;MENDELEY_CITATION_v3_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&quot;,&quot;citationItems&quot;:[{&quot;id&quot;:&quot;46379af6-8198-3243-bd10-d2f5e83741a5&quot;,&quot;itemData&quot;:{&quot;type&quot;:&quot;article&quot;,&quot;id&quot;:&quot;46379af6-8198-3243-bd10-d2f5e83741a5&quot;,&quot;title&quot;:&quot;Voids in fiber-reinforced polymer composites: A review on their formation, characteristics, and effects on mechanical performance&quot;,&quot;author&quot;:[{&quot;family&quot;:&quot;Mehdikhani&quot;,&quot;given&quot;:&quot;Mahoor&quot;,&quot;parse-names&quot;:false,&quot;dropping-particle&quot;:&quot;&quot;,&quot;non-dropping-particle&quot;:&quot;&quot;},{&quot;family&quot;:&quot;Gorbatikh&quot;,&quot;given&quot;:&quot;Larissa&quot;,&quot;parse-names&quot;:false,&quot;dropping-particle&quot;:&quot;&quot;,&quot;non-dropping-particle&quot;:&quot;&quot;},{&quot;family&quot;:&quot;Verpoest&quot;,&quot;given&quot;:&quot;Ignaas&quot;,&quot;parse-names&quot;:false,&quot;dropping-particle&quot;:&quot;&quot;,&quot;non-dropping-particle&quot;:&quot;&quot;},{&quot;family&quot;:&quot;Lomov&quot;,&quot;given&quot;:&quot;Stepan&quot;,&quot;parse-names&quot;:false,&quot;dropping-particle&quot;:&quot;V.&quot;,&quot;non-dropping-particle&quot;:&quot;&quot;}],&quot;container-title&quot;:&quot;Journal of Composite Materials&quot;,&quot;container-title-short&quot;:&quot;J Compos Mater&quot;,&quot;DOI&quot;:&quot;10.1177/0021998318772152&quot;,&quot;ISSN&quot;:&quot;1530793X&quot;,&quot;issued&quot;:{&quot;date-parts&quot;:[[2019,5,1]]},&quot;page&quot;:&quot;1579-1669&quot;,&quot;abstract&quot;:&quot;Voids, the most studied type of manufacturing defects, form very often in processing of fiber-reinforced composites. Due to their considerable influence on physical and thermomechanical properties of composites, they have been extensively studied, with the focus on three research tracks: void formation, characteristics, and mechanical effects. Investigation of voids in composites started around half a century ago and is still an active research field in composites community. This is because of remaining unknowns and uncertainties about voids as well as difficulties in their suppression in modern manufacturing techniques like out-of-autoclave curing and parts with high complexity, further complicated by increased viscosity of modified resins. Finally, this is because of the increasing interest in realization of more accurate void rejection limits that would tolerate some voidage. The current study reviews the research on formation, characterization, and mechanical effects of voids, which has been conducted over the past five decades. Investigation and control of void formation, using experimental and modeling approaches, in liquid composite molding as well as in prepreg composite processing are surveyed. Techniques for void characterization with their advantages and disadvantages are described. Finally, the effect of voids on a broad range of mechanical properties, including inter-laminar shear, tensile, compressive, and flexural strength as well as fracture toughness and fatigue life, is appraised. Both experimental and simulation approaches and results, concerning voids' effects, are reviewed.&quot;,&quot;publisher&quot;:&quot;SAGE Publications Ltd&quot;,&quot;issue&quot;:&quot;12&quot;,&quot;volume&quot;:&quot;53&quot;},&quot;isTemporary&quot;:false}]},{&quot;citationID&quot;:&quot;MENDELEY_CITATION_c43e2528-7587-4895-be4d-b240d3ba3124&quot;,&quot;properties&quot;:{&quot;noteIndex&quot;:0},&quot;isEdited&quot;:false,&quot;manualOverride&quot;:{&quot;isManuallyOverridden&quot;:false,&quot;citeprocText&quot;:&quot;[19]&quot;,&quot;manualOverrideText&quot;:&quot;&quot;},&quot;citationTag&quot;:&quot;MENDELEY_CITATION_v3_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&quot;,&quot;citationItems&quot;:[{&quot;id&quot;:&quot;f78ec981-aa99-373b-816e-d7405876ef92&quot;,&quot;itemData&quot;:{&quot;type&quot;:&quot;report&quot;,&quot;id&quot;:&quot;f78ec981-aa99-373b-816e-d7405876ef92&quot;,&quot;title&quot;:&quot;Stress concentrations in a fiber reinforced composite containing Stress concentrations in a fiber reinforced composite containing functionally graded fibers functionally graded fibers Stress concentrations in a fiber reinforced composite containing functionally graded fibers&quot;,&quot;author&quot;:[{&quot;family&quot;:&quot;Payne&quot;,&quot;given&quot;:&quot;Nicholas&quot;,&quot;parse-names&quot;:false,&quot;dropping-particle&quot;:&quot;&quot;,&quot;non-dropping-particle&quot;:&quot;&quot;}],&quot;URL&quot;:&quot;https://openscholarship.wustl.edu/mems500https://openscholarship.wustl.edu/mems500/144&quot;,&quot;issued&quot;:{&quot;date-parts&quot;:[[2020]]},&quot;abstract&quot;:&quot;In this independent study project, the problem of interfacial stress concentrations was considered from the perspective of shear lag solutions. We considered a fiber encased by a coaxial matrix sheath. An applied axial load on the sheath can increase the interfacial shear stress towards the ends of the fibers within the composite. This concentration of shear stress at the ends can cause debonding and failure of the composite. Because of the shear lag phenomenon, axial stress is maximum at the half-length of the fiber and decreases towards the ends. Conversely, the transference of stresses from matrix to fiber causes the shear stress to be zero at the midpoint of the fiber and then drastically spike at the end of the fiber. This problem has been long studied through shear lag approaches. This paper studies in detail a new shear lag approach for a fiber with stiffness that varies along its length, and documents how a piecewise functionally graded fiber, linearly decreasing in stiffness from the mid-point towards the end, can alleviate this shear concentration, reducing the risk of failure. The derivation is recounted here, and the solution methods and numerical techniques I developed to solve the equations is described. A parametric study was performed in which stress fields associated with functionally graded fibers were compared to a reference case with fibers of constant stiffness. Results show that functional grading of fibers, when chosen within a specific range, can substantially alleviate stress concentrations. Introduction and Background&quot;,&quot;container-title-short&quot;:&quot;&quot;},&quot;isTemporary&quot;:false}]}]"/>
    <we:property name="MENDELEY_CITATIONS_LOCALE_CODE" value="&quot;en-US&quot;"/>
    <we:property name="MENDELEY_CITATIONS_STYLE" value="{&quot;id&quot;:&quot;https://www.zotero.org/styles/aiaa-journal&quot;,&quot;title&quot;:&quot;AIAA Journal&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01AD10-AF28-4784-9325-62116B69A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7836</TotalTime>
  <Pages>1</Pages>
  <Words>5319</Words>
  <Characters>30321</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Siddardth Pathipaka</dc:creator>
  <cp:keywords/>
  <dc:description/>
  <cp:lastModifiedBy>Siddardth Pathipaka</cp:lastModifiedBy>
  <cp:revision>6</cp:revision>
  <dcterms:created xsi:type="dcterms:W3CDTF">2025-04-17T19:12:00Z</dcterms:created>
  <dcterms:modified xsi:type="dcterms:W3CDTF">2025-04-27T01:52:00Z</dcterms:modified>
</cp:coreProperties>
</file>