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taipy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 Eye disease *type*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Types: &lt;|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{text}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|&gt;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&lt;|Normal|button|on_action=on_button_action|&gt;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&lt;|Cataract|button|on_action=on_button_action|&gt;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&lt;|Glaucoma|button|on_action=on_button_action|&gt;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&lt;|Diabetes|button|on_action=on_button_action|&gt;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Dictionary to map category names to image paths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tanik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_9_1244013.jpg"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'Cataract'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tanik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_5_9005506.jpg"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'Glaucoma'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tanik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_8_7059542.jpg"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'Diabetes'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tanik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_6_4834075.jpg"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on_button_action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text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image path based on the selected category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and display the image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