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Marcus Oyelaran</w:t>
      </w:r>
    </w:p>
    <w:p>
      <w:r>
        <w:rPr>
          <w:sz w:val="21"/>
          <w:szCs w:val="21"/>
        </w:rPr>
        <w:t xml:space="preserve">Chicago, IL · marcus.oyelaran@email.com · (555) 640-1177 · linkedin.com/in/marcusoyelaran · github.com/moyelaran</w:t>
      </w:r>
    </w:p>
    <w:p>
      <w:r>
        <w:rPr>
          <w:b/>
          <w:bCs/>
          <w:sz w:val="24"/>
          <w:szCs w:val="24"/>
        </w:rPr>
        <w:t xml:space="preserve">Summary</w:t>
      </w:r>
    </w:p>
    <w:p>
      <w:r>
        <w:rPr>
          <w:sz w:val="21"/>
          <w:szCs w:val="21"/>
        </w:rPr>
        <w:t xml:space="preserve">Backend engineer with 5 years building payment and ledger services in Go and Python. Owns reliability for systems handling 40M transactions a month.</w:t>
      </w:r>
    </w:p>
    <w:p>
      <w:r>
        <w:rPr>
          <w:b/>
          <w:bCs/>
          <w:sz w:val="24"/>
          <w:szCs w:val="24"/>
        </w:rPr>
        <w:t xml:space="preserve">Experience</w:t>
      </w:r>
    </w:p>
    <w:p>
      <w:r>
        <w:rPr>
          <w:b/>
          <w:bCs/>
          <w:sz w:val="21"/>
          <w:szCs w:val="21"/>
        </w:rPr>
        <w:t xml:space="preserve">Senior Software Engineer — Ledgerly, Chicago, IL | Mar 2022 – Present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Led migration of the settlement service from Python to Go, cutting p99 latency from 900ms to 140ms across 40M monthly transactions.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Designed an idempotent retry layer that reduced duplicate payouts by 98%, saving an estimated $1.2M annually.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Responsible for on-call rotation and incident reviews.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Mentored 3 junior engineers; two were promoted within a year.</w:t>
      </w:r>
    </w:p>
    <w:p>
      <w:r>
        <w:rPr>
          <w:b/>
          <w:bCs/>
          <w:sz w:val="21"/>
          <w:szCs w:val="21"/>
        </w:rPr>
        <w:t xml:space="preserve">Software Engineer — Ledgerly | Jul 2019 – Mar 2022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Built the reconciliation pipeline (Kafka, PostgreSQL) processing 6M records nightly with zero missed SLAs in 2021.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Worked on various features for the merchant dashboard.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Wrote integration tests that raised coverage from 41% to 83%.</w:t>
      </w:r>
    </w:p>
    <w:p>
      <w:r>
        <w:rPr>
          <w:b/>
          <w:bCs/>
          <w:sz w:val="24"/>
          <w:szCs w:val="24"/>
        </w:rPr>
        <w:t xml:space="preserve">Education</w:t>
      </w:r>
    </w:p>
    <w:p>
      <w:r>
        <w:rPr>
          <w:sz w:val="21"/>
          <w:szCs w:val="21"/>
        </w:rPr>
        <w:t xml:space="preserve">B.S. Computer Science — University of Illinois Urbana-Champaign, 2019</w:t>
      </w:r>
    </w:p>
    <w:p>
      <w:r>
        <w:rPr>
          <w:b/>
          <w:bCs/>
          <w:sz w:val="24"/>
          <w:szCs w:val="24"/>
        </w:rPr>
        <w:t xml:space="preserve">Skills</w:t>
      </w:r>
    </w:p>
    <w:p>
      <w:r>
        <w:rPr>
          <w:sz w:val="21"/>
          <w:szCs w:val="21"/>
        </w:rPr>
        <w:t xml:space="preserve">Go, Python, PostgreSQL, Kafka, Redis, Docker, Kubernetes, AWS (ECS, RDS, SQS), Terraform, gRPC, Datadog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2026-09-21T02:10:29.436Z</dcterms:created>
  <dcterms:modified xsi:type="dcterms:W3CDTF">2026-09-21T02:10:29.436Z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