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F240" w14:textId="68F6B129" w:rsidR="00AE135D" w:rsidRDefault="009D786D" w:rsidP="00AE135D">
      <w:pPr>
        <w:pStyle w:val="BodyText"/>
        <w:spacing w:before="8"/>
        <w:ind w:left="0" w:firstLine="0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62A360" wp14:editId="17500E24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476500" cy="10058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10058400"/>
                          <a:chOff x="0" y="0"/>
                          <a:chExt cx="3900" cy="1584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0" cy="15840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0" y="1350"/>
                            <a:ext cx="3600" cy="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EC7B4" id="Group 3" o:spid="_x0000_s1026" style="position:absolute;margin-left:0;margin-top:0;width:195pt;height:11in;z-index:-251655168;mso-position-horizontal:left;mso-position-horizontal-relative:page;mso-position-vertical:top;mso-position-vertical-relative:margin" coordsize="39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">
                <v:rect id="Rectangle 5" o:spid="_x0000_s1027" style="position:absolute;width:39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" fillcolor="#2e5496" stroked="f"/>
                <v:line id="Line 6" o:spid="_x0000_s1028" style="position:absolute;visibility:visible;mso-wrap-style:square" from="180,1350" to="3780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 strokecolor="#a4a4a4" strokeweight="1.5pt"/>
                <w10:wrap anchorx="page" anchory="margin"/>
              </v:group>
            </w:pict>
          </mc:Fallback>
        </mc:AlternateContent>
      </w:r>
    </w:p>
    <w:p w14:paraId="71BD45A8" w14:textId="77777777" w:rsidR="00AE135D" w:rsidRDefault="00AE135D" w:rsidP="00AE135D">
      <w:pPr>
        <w:rPr>
          <w:rFonts w:ascii="Times New Roman"/>
          <w:sz w:val="8"/>
        </w:rPr>
        <w:sectPr w:rsidR="00AE135D" w:rsidSect="00AE135D">
          <w:pgSz w:w="12240" w:h="15840"/>
          <w:pgMar w:top="0" w:right="160" w:bottom="0" w:left="60" w:header="720" w:footer="720" w:gutter="0"/>
          <w:cols w:space="720"/>
        </w:sectPr>
      </w:pPr>
    </w:p>
    <w:p w14:paraId="05263805" w14:textId="76F37E0A" w:rsidR="00AE135D" w:rsidRPr="009D786D" w:rsidRDefault="009D786D" w:rsidP="009D786D">
      <w:pPr>
        <w:pStyle w:val="Title"/>
        <w:ind w:left="0"/>
        <w:rPr>
          <w:rFonts w:ascii="Cambria" w:hAnsi="Cambria"/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      </w:t>
      </w:r>
      <w:r w:rsidRPr="009D786D">
        <w:rPr>
          <w:rFonts w:ascii="Cambria" w:hAnsi="Cambria"/>
          <w:color w:val="FFFFFF" w:themeColor="background1"/>
          <w:sz w:val="36"/>
          <w:szCs w:val="36"/>
        </w:rPr>
        <w:t>Siddartha Darisi</w:t>
      </w:r>
    </w:p>
    <w:p w14:paraId="263FC034" w14:textId="059661BD" w:rsidR="00AE135D" w:rsidRPr="009D786D" w:rsidRDefault="009D786D" w:rsidP="009D786D">
      <w:pPr>
        <w:pStyle w:val="Heading1"/>
        <w:spacing w:before="90"/>
        <w:rPr>
          <w:rFonts w:ascii="Cambria" w:hAnsi="Cambria"/>
        </w:rPr>
      </w:pPr>
      <w:r>
        <w:rPr>
          <w:rFonts w:ascii="Cambria" w:hAnsi="Cambria"/>
          <w:color w:val="FFFFFF"/>
        </w:rPr>
        <w:t xml:space="preserve">     </w:t>
      </w:r>
      <w:r w:rsidR="00AE135D" w:rsidRPr="009D786D">
        <w:rPr>
          <w:rFonts w:ascii="Cambria" w:hAnsi="Cambria"/>
          <w:color w:val="FFFFFF"/>
        </w:rPr>
        <w:t>Cyber</w:t>
      </w:r>
      <w:r w:rsidR="00AE135D" w:rsidRPr="009D786D">
        <w:rPr>
          <w:rFonts w:ascii="Cambria" w:hAnsi="Cambria"/>
          <w:color w:val="FFFFFF"/>
          <w:spacing w:val="-3"/>
        </w:rPr>
        <w:t xml:space="preserve"> </w:t>
      </w:r>
      <w:r w:rsidR="00AE135D" w:rsidRPr="009D786D">
        <w:rPr>
          <w:rFonts w:ascii="Cambria" w:hAnsi="Cambria"/>
          <w:color w:val="FFFFFF"/>
        </w:rPr>
        <w:t>Security</w:t>
      </w:r>
      <w:r w:rsidR="00AE135D" w:rsidRPr="009D786D">
        <w:rPr>
          <w:rFonts w:ascii="Cambria" w:hAnsi="Cambria"/>
          <w:color w:val="FFFFFF"/>
          <w:spacing w:val="-2"/>
        </w:rPr>
        <w:t xml:space="preserve"> </w:t>
      </w:r>
      <w:r w:rsidR="00AE135D" w:rsidRPr="009D786D">
        <w:rPr>
          <w:rFonts w:ascii="Cambria" w:hAnsi="Cambria"/>
          <w:color w:val="FFFFFF"/>
        </w:rPr>
        <w:t>Analyst</w:t>
      </w:r>
    </w:p>
    <w:p w14:paraId="68D7A3A1" w14:textId="77777777" w:rsidR="001F4D5C" w:rsidRDefault="00AE135D" w:rsidP="001F4D5C">
      <w:pPr>
        <w:rPr>
          <w:rFonts w:ascii="Arial Black"/>
          <w:color w:val="FFFFFF"/>
          <w:sz w:val="32"/>
        </w:rPr>
      </w:pPr>
      <w:r>
        <w:rPr>
          <w:rFonts w:ascii="Arial Black"/>
          <w:color w:val="FFFFFF"/>
          <w:sz w:val="32"/>
        </w:rPr>
        <w:t xml:space="preserve"> </w:t>
      </w:r>
    </w:p>
    <w:p w14:paraId="5A4151F1" w14:textId="425242C0" w:rsidR="00AE135D" w:rsidRPr="0032695E" w:rsidRDefault="00AE135D" w:rsidP="001F4D5C">
      <w:pPr>
        <w:ind w:left="105"/>
        <w:rPr>
          <w:rFonts w:ascii="Cambria" w:hAnsi="Cambria"/>
          <w:b/>
          <w:bCs/>
          <w:color w:val="FFFFFF"/>
          <w:sz w:val="32"/>
          <w:u w:val="single"/>
        </w:rPr>
      </w:pPr>
      <w:r w:rsidRPr="0032695E">
        <w:rPr>
          <w:rFonts w:ascii="Cambria" w:hAnsi="Cambria"/>
          <w:b/>
          <w:bCs/>
          <w:color w:val="FFFFFF"/>
          <w:sz w:val="32"/>
          <w:u w:val="single"/>
        </w:rPr>
        <w:t>C</w:t>
      </w:r>
      <w:r w:rsidR="009D786D" w:rsidRPr="0032695E">
        <w:rPr>
          <w:rFonts w:ascii="Cambria" w:hAnsi="Cambria"/>
          <w:b/>
          <w:bCs/>
          <w:color w:val="FFFFFF"/>
          <w:sz w:val="32"/>
          <w:u w:val="single"/>
        </w:rPr>
        <w:t>ONTACT</w:t>
      </w:r>
    </w:p>
    <w:p w14:paraId="16F16E22" w14:textId="39EFB794" w:rsidR="00AE135D" w:rsidRDefault="00AE135D" w:rsidP="001F4D5C">
      <w:pPr>
        <w:ind w:left="136"/>
      </w:pPr>
      <w:r>
        <w:rPr>
          <w:b/>
          <w:color w:val="FFFFFF"/>
        </w:rPr>
        <w:t>Phone:</w:t>
      </w:r>
      <w:r>
        <w:rPr>
          <w:b/>
          <w:color w:val="FFFFFF"/>
          <w:spacing w:val="-4"/>
        </w:rPr>
        <w:t xml:space="preserve"> </w:t>
      </w:r>
      <w:r>
        <w:rPr>
          <w:color w:val="FFFFFF"/>
        </w:rPr>
        <w:t>+1</w:t>
      </w:r>
      <w:r w:rsidR="00ED7A4F">
        <w:rPr>
          <w:color w:val="FFFFFF"/>
          <w:spacing w:val="-2"/>
        </w:rPr>
        <w:t xml:space="preserve"> (980) 907-3060</w:t>
      </w:r>
    </w:p>
    <w:p w14:paraId="471AD130" w14:textId="451D7FDA" w:rsidR="00AE135D" w:rsidRDefault="00AE135D" w:rsidP="001F4D5C">
      <w:pPr>
        <w:ind w:left="136"/>
      </w:pPr>
      <w:r>
        <w:rPr>
          <w:b/>
          <w:color w:val="FFFFFF"/>
        </w:rPr>
        <w:t>Email:</w:t>
      </w:r>
      <w:r>
        <w:rPr>
          <w:b/>
          <w:color w:val="FFFFFF"/>
          <w:spacing w:val="-5"/>
        </w:rPr>
        <w:t xml:space="preserve"> </w:t>
      </w:r>
      <w:hyperlink r:id="rId5" w:history="1">
        <w:r w:rsidR="00ED7A4F" w:rsidRPr="00C45232">
          <w:rPr>
            <w:rStyle w:val="Hyperlink"/>
          </w:rPr>
          <w:t>siddarthajobs1@gmail.com</w:t>
        </w:r>
      </w:hyperlink>
    </w:p>
    <w:p w14:paraId="6AD7F92C" w14:textId="5509AEBB" w:rsidR="00AE135D" w:rsidRDefault="00AE135D" w:rsidP="001F4D5C">
      <w:pPr>
        <w:spacing w:line="360" w:lineRule="auto"/>
        <w:ind w:left="136"/>
      </w:pPr>
      <w:r>
        <w:rPr>
          <w:b/>
          <w:color w:val="FFFFFF"/>
        </w:rPr>
        <w:t>Location:</w:t>
      </w:r>
      <w:r>
        <w:rPr>
          <w:b/>
          <w:color w:val="FFFFFF"/>
          <w:spacing w:val="-3"/>
        </w:rPr>
        <w:t xml:space="preserve"> </w:t>
      </w:r>
      <w:r w:rsidR="007C5C30">
        <w:rPr>
          <w:color w:val="FFFFFF"/>
        </w:rPr>
        <w:t>New York</w:t>
      </w:r>
      <w:r>
        <w:rPr>
          <w:color w:val="FFFFFF"/>
        </w:rPr>
        <w:t>, N</w:t>
      </w:r>
      <w:r w:rsidR="007C5C30">
        <w:rPr>
          <w:color w:val="FFFFFF"/>
        </w:rPr>
        <w:t>Y</w:t>
      </w:r>
    </w:p>
    <w:p w14:paraId="199199F9" w14:textId="7DF2F585" w:rsidR="00AE135D" w:rsidRPr="0032695E" w:rsidRDefault="00AE135D" w:rsidP="001F4D5C">
      <w:pPr>
        <w:pStyle w:val="Heading1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E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DUCATION</w:t>
      </w:r>
    </w:p>
    <w:p w14:paraId="067CACF4" w14:textId="77777777" w:rsidR="009D786D" w:rsidRDefault="009D786D" w:rsidP="001F4D5C">
      <w:pPr>
        <w:pStyle w:val="BodyText"/>
        <w:ind w:left="105" w:firstLine="0"/>
        <w:rPr>
          <w:b/>
          <w:bCs/>
          <w:color w:val="FFFFFF"/>
        </w:rPr>
      </w:pPr>
      <w:r w:rsidRPr="009D786D">
        <w:rPr>
          <w:b/>
          <w:bCs/>
          <w:color w:val="FFFFFF"/>
        </w:rPr>
        <w:t>Master of Science in Cyber Security &amp; Privacy</w:t>
      </w:r>
    </w:p>
    <w:p w14:paraId="113B1853" w14:textId="07A784E4" w:rsidR="00AE135D" w:rsidRDefault="009D786D" w:rsidP="001F4D5C">
      <w:pPr>
        <w:pStyle w:val="BodyText"/>
        <w:ind w:left="0" w:firstLine="0"/>
        <w:rPr>
          <w:color w:val="FFFFFF"/>
        </w:rPr>
      </w:pPr>
      <w:r>
        <w:rPr>
          <w:color w:val="FFFFFF"/>
        </w:rPr>
        <w:t xml:space="preserve">  </w:t>
      </w:r>
      <w:r w:rsidRPr="009D786D">
        <w:rPr>
          <w:color w:val="FFFFFF"/>
        </w:rPr>
        <w:t>New Jersey Institute of Technology</w:t>
      </w:r>
      <w:r>
        <w:rPr>
          <w:color w:val="FFFFFF"/>
        </w:rPr>
        <w:t>, NJ</w:t>
      </w:r>
    </w:p>
    <w:p w14:paraId="56A9A173" w14:textId="77777777" w:rsidR="009D786D" w:rsidRDefault="009D786D" w:rsidP="001F4D5C">
      <w:pPr>
        <w:pStyle w:val="BodyText"/>
        <w:ind w:left="0" w:firstLine="0"/>
        <w:rPr>
          <w:b/>
        </w:rPr>
      </w:pPr>
    </w:p>
    <w:p w14:paraId="16BB6F8C" w14:textId="77777777" w:rsidR="009D786D" w:rsidRPr="009D786D" w:rsidRDefault="009D786D" w:rsidP="001F4D5C">
      <w:pPr>
        <w:ind w:left="105"/>
        <w:rPr>
          <w:b/>
          <w:bCs/>
          <w:color w:val="FFFFFF" w:themeColor="background1"/>
        </w:rPr>
      </w:pPr>
      <w:r w:rsidRPr="009D786D">
        <w:rPr>
          <w:b/>
          <w:bCs/>
          <w:color w:val="FFFFFF" w:themeColor="background1"/>
        </w:rPr>
        <w:t>Bachelor of Technology in Computer Science &amp; Engineering</w:t>
      </w:r>
    </w:p>
    <w:p w14:paraId="4114A473" w14:textId="02FD95DB" w:rsidR="00AE135D" w:rsidRDefault="009D786D" w:rsidP="001F4D5C">
      <w:pPr>
        <w:pStyle w:val="BodyText"/>
        <w:spacing w:before="11"/>
        <w:ind w:left="105" w:firstLine="0"/>
        <w:rPr>
          <w:b/>
          <w:sz w:val="21"/>
        </w:rPr>
      </w:pPr>
      <w:r w:rsidRPr="009D786D">
        <w:rPr>
          <w:color w:val="FFFFFF"/>
        </w:rPr>
        <w:t>Koneru Lakshmaiah Education Foundation</w:t>
      </w:r>
      <w:r>
        <w:rPr>
          <w:color w:val="FFFFFF"/>
        </w:rPr>
        <w:t>, I</w:t>
      </w:r>
      <w:r w:rsidR="00F27D68">
        <w:rPr>
          <w:color w:val="FFFFFF"/>
        </w:rPr>
        <w:t>ndia</w:t>
      </w:r>
    </w:p>
    <w:p w14:paraId="7A7F0BE9" w14:textId="603DCDE2" w:rsidR="00AE135D" w:rsidRPr="0032695E" w:rsidRDefault="00AE135D" w:rsidP="001F4D5C">
      <w:pPr>
        <w:pStyle w:val="Heading1"/>
        <w:spacing w:before="172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S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KILLS</w:t>
      </w:r>
    </w:p>
    <w:p w14:paraId="76F8DE74" w14:textId="77777777" w:rsidR="00AE135D" w:rsidRDefault="00AE135D" w:rsidP="001F4D5C">
      <w:pPr>
        <w:pStyle w:val="Heading3"/>
        <w:ind w:left="110"/>
      </w:pPr>
      <w:r>
        <w:rPr>
          <w:color w:val="FFFFFF"/>
        </w:rPr>
        <w:t>Networking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Protocols:</w:t>
      </w:r>
    </w:p>
    <w:p w14:paraId="357DE879" w14:textId="77777777" w:rsidR="008353C4" w:rsidRDefault="001F4D5C" w:rsidP="001F4D5C">
      <w:pPr>
        <w:pStyle w:val="Heading3"/>
        <w:ind w:left="110"/>
        <w:rPr>
          <w:b w:val="0"/>
          <w:bCs w:val="0"/>
          <w:color w:val="FFFFFF"/>
        </w:rPr>
      </w:pPr>
      <w:r w:rsidRPr="001F4D5C">
        <w:rPr>
          <w:b w:val="0"/>
          <w:bCs w:val="0"/>
          <w:color w:val="FFFFFF"/>
        </w:rPr>
        <w:t>TCP/IP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HTTP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DNS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SMTP</w:t>
      </w:r>
      <w:r>
        <w:rPr>
          <w:b w:val="0"/>
          <w:bCs w:val="0"/>
          <w:color w:val="FFFFFF"/>
        </w:rPr>
        <w:t xml:space="preserve">, FTP, </w:t>
      </w:r>
      <w:r w:rsidR="008353C4" w:rsidRPr="008353C4">
        <w:rPr>
          <w:b w:val="0"/>
          <w:bCs w:val="0"/>
          <w:color w:val="FFFFFF"/>
        </w:rPr>
        <w:t>SSH, SNMP, RDP, IPsec, WPA/WPA2/WPA3, NetFlow and IPFIX</w:t>
      </w:r>
    </w:p>
    <w:p w14:paraId="40045DD1" w14:textId="3A4C2719" w:rsidR="00AE135D" w:rsidRDefault="00AE135D" w:rsidP="001F4D5C">
      <w:pPr>
        <w:pStyle w:val="Heading3"/>
        <w:ind w:left="110"/>
        <w:rPr>
          <w:color w:val="FFFFFF"/>
        </w:rPr>
      </w:pPr>
      <w:r>
        <w:rPr>
          <w:color w:val="FFFFFF"/>
        </w:rPr>
        <w:t>Security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Tools:</w:t>
      </w:r>
    </w:p>
    <w:p w14:paraId="1684CC51" w14:textId="65FCCB2D" w:rsidR="008353C4" w:rsidRPr="008353C4" w:rsidRDefault="008353C4" w:rsidP="001F4D5C">
      <w:pPr>
        <w:pStyle w:val="Heading3"/>
        <w:ind w:left="110"/>
        <w:rPr>
          <w:b w:val="0"/>
          <w:bCs w:val="0"/>
          <w:color w:val="FFFFFF" w:themeColor="background1"/>
        </w:rPr>
      </w:pPr>
      <w:r w:rsidRPr="008353C4">
        <w:rPr>
          <w:b w:val="0"/>
          <w:bCs w:val="0"/>
          <w:color w:val="FFFFFF" w:themeColor="background1"/>
        </w:rPr>
        <w:t>SIEM, Splunk, LogRhythm, MISP, OpenVAS, Cisco ASA, FTK, BitLocker, VeraCrypt</w:t>
      </w:r>
      <w:r>
        <w:rPr>
          <w:b w:val="0"/>
          <w:bCs w:val="0"/>
          <w:color w:val="FFFFFF" w:themeColor="background1"/>
        </w:rPr>
        <w:t>,</w:t>
      </w:r>
      <w:r w:rsidR="00BA2191">
        <w:rPr>
          <w:b w:val="0"/>
          <w:bCs w:val="0"/>
          <w:color w:val="FFFFFF" w:themeColor="background1"/>
        </w:rPr>
        <w:t xml:space="preserve"> </w:t>
      </w:r>
      <w:r w:rsidR="00BA2191" w:rsidRPr="00BA2191">
        <w:rPr>
          <w:b w:val="0"/>
          <w:bCs w:val="0"/>
          <w:color w:val="FFFFFF" w:themeColor="background1"/>
        </w:rPr>
        <w:t>Metasploit, Nmap, Nessus, Wireshark</w:t>
      </w:r>
      <w:r w:rsidR="00BA2191">
        <w:rPr>
          <w:b w:val="0"/>
          <w:bCs w:val="0"/>
          <w:color w:val="FFFFFF" w:themeColor="background1"/>
        </w:rPr>
        <w:t xml:space="preserve">, </w:t>
      </w:r>
      <w:r w:rsidR="00BA2191" w:rsidRPr="00BA2191">
        <w:rPr>
          <w:b w:val="0"/>
          <w:bCs w:val="0"/>
          <w:color w:val="FFFFFF" w:themeColor="background1"/>
        </w:rPr>
        <w:t>Qualys</w:t>
      </w:r>
    </w:p>
    <w:p w14:paraId="695461DD" w14:textId="0881C760" w:rsidR="00AE135D" w:rsidRDefault="008353C4" w:rsidP="001F4D5C">
      <w:pPr>
        <w:pStyle w:val="Heading3"/>
        <w:ind w:left="110"/>
      </w:pPr>
      <w:r>
        <w:rPr>
          <w:color w:val="FFFFFF"/>
        </w:rPr>
        <w:t>Cloud Technologies</w:t>
      </w:r>
      <w:r w:rsidR="00AE135D">
        <w:rPr>
          <w:color w:val="FFFFFF"/>
        </w:rPr>
        <w:t>:</w:t>
      </w:r>
    </w:p>
    <w:p w14:paraId="653B3CB1" w14:textId="668D266F" w:rsidR="00AE135D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color w:val="FFFFFF" w:themeColor="background1"/>
        </w:rPr>
        <w:t xml:space="preserve">  </w:t>
      </w:r>
      <w:r w:rsidR="008353C4" w:rsidRPr="00BA2191">
        <w:rPr>
          <w:color w:val="FFFFFF" w:themeColor="background1"/>
        </w:rPr>
        <w:t>AWS</w:t>
      </w:r>
      <w:r w:rsidRPr="00BA2191">
        <w:rPr>
          <w:color w:val="FFFFFF" w:themeColor="background1"/>
        </w:rPr>
        <w:tab/>
      </w:r>
      <w:r w:rsidR="008353C4" w:rsidRPr="00BA2191">
        <w:rPr>
          <w:color w:val="FFFFFF" w:themeColor="background1"/>
        </w:rPr>
        <w:t>Lambda</w:t>
      </w:r>
      <w:r w:rsidR="008353C4">
        <w:rPr>
          <w:color w:val="FFFFFF"/>
        </w:rPr>
        <w:t xml:space="preserve">, </w:t>
      </w:r>
      <w:r w:rsidR="008353C4" w:rsidRPr="008353C4">
        <w:rPr>
          <w:color w:val="FFFFFF"/>
        </w:rPr>
        <w:t>Amazon VPC</w:t>
      </w:r>
      <w:r>
        <w:rPr>
          <w:color w:val="FFFFFF"/>
        </w:rPr>
        <w:t xml:space="preserve">, </w:t>
      </w:r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AWS </w:t>
      </w: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  </w:t>
      </w:r>
    </w:p>
    <w:p w14:paraId="50086E21" w14:textId="499A1501" w:rsidR="00BA2191" w:rsidRPr="00BA2191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</w:t>
      </w:r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>GuardDuty</w:t>
      </w:r>
      <w:r w:rsidR="00A16A67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, Azure </w:t>
      </w:r>
      <w:r w:rsidR="00964ED0" w:rsidRPr="00964ED0">
        <w:rPr>
          <w:rFonts w:asciiTheme="minorHAnsi" w:eastAsia="Arial Black" w:hAnsiTheme="minorHAnsi" w:cstheme="minorHAnsi"/>
          <w:color w:val="FFFFFF" w:themeColor="background1"/>
        </w:rPr>
        <w:t>sentinel</w:t>
      </w:r>
    </w:p>
    <w:p w14:paraId="0D2B0F5F" w14:textId="68A2345A" w:rsidR="00F27D68" w:rsidRDefault="00F27D68" w:rsidP="001F4D5C">
      <w:pPr>
        <w:ind w:left="110" w:right="1817"/>
        <w:jc w:val="both"/>
      </w:pPr>
      <w:r>
        <w:rPr>
          <w:b/>
          <w:color w:val="FFFFFF"/>
        </w:rPr>
        <w:t>Other Skills:</w:t>
      </w:r>
    </w:p>
    <w:p w14:paraId="31BF5582" w14:textId="777393AA" w:rsidR="00F27D68" w:rsidRDefault="00F27D68" w:rsidP="001F4D5C">
      <w:pPr>
        <w:pStyle w:val="NoSpacing"/>
        <w:ind w:left="105"/>
        <w:rPr>
          <w:color w:val="FFFFFF" w:themeColor="background1"/>
        </w:rPr>
      </w:pPr>
      <w:r w:rsidRPr="00F27D68">
        <w:rPr>
          <w:color w:val="FFFFFF" w:themeColor="background1"/>
        </w:rPr>
        <w:t xml:space="preserve">Network Protocol Security, Cryptography and Security, Internet and </w:t>
      </w:r>
      <w:r w:rsidR="001F4D5C" w:rsidRPr="00F27D68">
        <w:rPr>
          <w:color w:val="FFFFFF" w:themeColor="background1"/>
        </w:rPr>
        <w:t>Higher</w:t>
      </w:r>
      <w:r w:rsidR="001F4D5C">
        <w:rPr>
          <w:color w:val="FFFFFF" w:themeColor="background1"/>
        </w:rPr>
        <w:t>-Level</w:t>
      </w:r>
      <w:r w:rsidRPr="00F27D68">
        <w:rPr>
          <w:color w:val="FFFFFF" w:themeColor="background1"/>
        </w:rPr>
        <w:t xml:space="preserve"> Protocols, Computer Security Auditing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Threat &amp; Vulnerability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Risk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Firewalls, Border Gateway Protocol, Switches, Information Assurance</w:t>
      </w:r>
      <w:r w:rsidR="00BA2191">
        <w:rPr>
          <w:color w:val="FFFFFF" w:themeColor="background1"/>
        </w:rPr>
        <w:t xml:space="preserve">, </w:t>
      </w:r>
      <w:r w:rsidR="00DA215D" w:rsidRPr="00DA215D">
        <w:rPr>
          <w:color w:val="FFFFFF" w:themeColor="background1"/>
        </w:rPr>
        <w:t>Penetration Testing &amp; Countermeasures</w:t>
      </w:r>
      <w:r w:rsidR="00BA2191" w:rsidRPr="00BA2191">
        <w:rPr>
          <w:color w:val="FFFFFF" w:themeColor="background1"/>
        </w:rPr>
        <w:t>, Cloud Deployment</w:t>
      </w:r>
      <w:r w:rsidR="008353C4">
        <w:rPr>
          <w:color w:val="FFFFFF" w:themeColor="background1"/>
        </w:rPr>
        <w:t xml:space="preserve"> </w:t>
      </w:r>
    </w:p>
    <w:p w14:paraId="651C8EF6" w14:textId="2526C284" w:rsidR="00F27D68" w:rsidRPr="0032695E" w:rsidRDefault="00F27D68" w:rsidP="001F4D5C">
      <w:pPr>
        <w:pStyle w:val="Heading1"/>
        <w:spacing w:before="172"/>
        <w:rPr>
          <w:rFonts w:ascii="Cambria" w:hAnsi="Cambria"/>
          <w:b/>
          <w:bCs/>
          <w:color w:val="FFFFFF"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CERTIFICATION</w:t>
      </w:r>
    </w:p>
    <w:p w14:paraId="5C76DF65" w14:textId="0572D1A2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AWS Certified Solutions Architect Associate</w:t>
      </w:r>
    </w:p>
    <w:p w14:paraId="5DAA0F0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CompTIA Security+</w:t>
      </w:r>
    </w:p>
    <w:p w14:paraId="54E3D05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Certified Ethical Hacker(V12) from Ec-Council</w:t>
      </w:r>
    </w:p>
    <w:p w14:paraId="306AA692" w14:textId="42BB97FB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rFonts w:ascii="Cambria" w:hAnsi="Cambria"/>
          <w:color w:val="FFFFFF" w:themeColor="background1"/>
        </w:rPr>
      </w:pPr>
      <w:r w:rsidRPr="001F4D5C">
        <w:rPr>
          <w:color w:val="FFFFFF" w:themeColor="background1"/>
        </w:rPr>
        <w:t>Brainnest Cyber Security Industry Training</w:t>
      </w:r>
    </w:p>
    <w:p w14:paraId="5B011798" w14:textId="77777777" w:rsidR="001F4D5C" w:rsidRDefault="001F4D5C" w:rsidP="001F4D5C">
      <w:pPr>
        <w:pStyle w:val="Heading1"/>
        <w:spacing w:before="172"/>
        <w:ind w:left="210"/>
        <w:rPr>
          <w:rFonts w:ascii="Cambria" w:hAnsi="Cambria"/>
          <w:b/>
          <w:bCs/>
          <w:color w:val="FFFFFF"/>
        </w:rPr>
      </w:pPr>
    </w:p>
    <w:p w14:paraId="2F14AB8A" w14:textId="77777777" w:rsidR="00F27D68" w:rsidRPr="00F27D68" w:rsidRDefault="00F27D68" w:rsidP="00F27D68">
      <w:pPr>
        <w:pStyle w:val="Heading1"/>
        <w:spacing w:before="172"/>
        <w:rPr>
          <w:rFonts w:ascii="Cambria" w:hAnsi="Cambria"/>
          <w:color w:val="FFFFFF"/>
          <w:sz w:val="18"/>
          <w:szCs w:val="18"/>
        </w:rPr>
      </w:pPr>
    </w:p>
    <w:p w14:paraId="0C08BCBC" w14:textId="77777777" w:rsidR="008353C4" w:rsidRDefault="008353C4" w:rsidP="001F4D5C">
      <w:pPr>
        <w:pStyle w:val="Heading1"/>
        <w:spacing w:before="100"/>
        <w:ind w:left="0"/>
        <w:rPr>
          <w:rFonts w:ascii="Cambria" w:hAnsi="Cambria"/>
          <w:b/>
          <w:bCs/>
        </w:rPr>
      </w:pPr>
    </w:p>
    <w:p w14:paraId="3F017E88" w14:textId="12DAC38E" w:rsidR="00AE135D" w:rsidRDefault="00AE135D" w:rsidP="00AF0D2D">
      <w:pPr>
        <w:pStyle w:val="Heading1"/>
        <w:spacing w:before="100" w:line="276" w:lineRule="auto"/>
        <w:rPr>
          <w:rFonts w:ascii="Cambria" w:hAnsi="Cambria"/>
          <w:b/>
          <w:bCs/>
          <w:color w:val="252525"/>
        </w:rPr>
      </w:pPr>
      <w:r w:rsidRPr="009D786D">
        <w:rPr>
          <w:rFonts w:ascii="Cambria" w:hAnsi="Cambria"/>
          <w:b/>
          <w:bCs/>
          <w:color w:val="252525"/>
        </w:rPr>
        <w:t>Summary</w:t>
      </w:r>
    </w:p>
    <w:p w14:paraId="06A9E739" w14:textId="2F285E3E" w:rsidR="00AF0D2D" w:rsidRPr="006960AC" w:rsidRDefault="00AF0D2D" w:rsidP="00C00A74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1"/>
          <w:szCs w:val="21"/>
        </w:rPr>
      </w:pPr>
      <w:r w:rsidRPr="006960AC">
        <w:rPr>
          <w:rFonts w:ascii="Cambria" w:hAnsi="Cambr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4AD55" wp14:editId="2C7A9269">
                <wp:simplePos x="0" y="0"/>
                <wp:positionH relativeFrom="page">
                  <wp:posOffset>2506345</wp:posOffset>
                </wp:positionH>
                <wp:positionV relativeFrom="paragraph">
                  <wp:posOffset>0</wp:posOffset>
                </wp:positionV>
                <wp:extent cx="5141595" cy="6350"/>
                <wp:effectExtent l="1905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46D9" id="Rectangle 6" o:spid="_x0000_s1026" style="position:absolute;margin-left:197.35pt;margin-top:0;width:404.8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6960AC">
        <w:rPr>
          <w:rFonts w:ascii="Cambria" w:hAnsi="Cambria"/>
          <w:noProof/>
          <w:sz w:val="21"/>
          <w:szCs w:val="21"/>
        </w:rPr>
        <w:t>Accomplished Cybersecurity Analyst with over 3</w:t>
      </w:r>
      <w:r w:rsidR="009B42AC" w:rsidRPr="006960AC">
        <w:rPr>
          <w:rFonts w:ascii="Cambria" w:hAnsi="Cambria"/>
          <w:noProof/>
          <w:sz w:val="21"/>
          <w:szCs w:val="21"/>
        </w:rPr>
        <w:t>,</w:t>
      </w:r>
      <w:r w:rsidR="00B113E4">
        <w:rPr>
          <w:rFonts w:ascii="Cambria" w:eastAsia="Times New Roman" w:hAnsi="Cambria"/>
          <w:sz w:val="21"/>
          <w:szCs w:val="21"/>
        </w:rPr>
        <w:t xml:space="preserve"> </w:t>
      </w:r>
      <w:r w:rsidR="00C00A74" w:rsidRPr="006960AC">
        <w:rPr>
          <w:rFonts w:ascii="Cambria" w:eastAsia="Times New Roman" w:hAnsi="Cambria"/>
          <w:sz w:val="21"/>
          <w:szCs w:val="21"/>
        </w:rPr>
        <w:t>in threat mitigation, network security protocols, and cloud infrastructure, consistently delivering results in fast-paced environments and strengthening organizational cybersecurity postures.</w:t>
      </w:r>
    </w:p>
    <w:p w14:paraId="3F181D1F" w14:textId="64005C2C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networking protocols</w:t>
      </w:r>
      <w:r w:rsidR="003A5CE9">
        <w:rPr>
          <w:rFonts w:ascii="Cambria" w:hAnsi="Cambria"/>
          <w:noProof/>
          <w:sz w:val="21"/>
          <w:szCs w:val="21"/>
        </w:rPr>
        <w:t xml:space="preserve"> such as </w:t>
      </w:r>
      <w:r w:rsidRPr="006960AC">
        <w:rPr>
          <w:rFonts w:ascii="Cambria" w:hAnsi="Cambria"/>
          <w:noProof/>
          <w:sz w:val="21"/>
          <w:szCs w:val="21"/>
        </w:rPr>
        <w:t>TCP/IP, HTTP, DNS, SMTP, FTP, SSH, SNMP, RDP, IPsec.</w:t>
      </w:r>
    </w:p>
    <w:p w14:paraId="1B21F692" w14:textId="4A63498A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utilizing SIEM tools including Splunk and LogRhythm for real-time anomaly detection.</w:t>
      </w:r>
    </w:p>
    <w:p w14:paraId="5E091643" w14:textId="225C5C05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Conducted exhaustive threat analysis, unearthing latent malware instances for enhanced security.</w:t>
      </w:r>
    </w:p>
    <w:p w14:paraId="572A6538" w14:textId="3D85843B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Proven track record of curbing lateral threat movement through Cisco ISE network segmentation.</w:t>
      </w:r>
    </w:p>
    <w:p w14:paraId="107A0717" w14:textId="6369A9C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vulnerability assessment tools such as OpenVAS, Nmap, and Nessus.</w:t>
      </w:r>
    </w:p>
    <w:p w14:paraId="346EA67E" w14:textId="6E876DB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cloud security, deploying AWS Lambda, Amazon VPC, and GuardDuty</w:t>
      </w:r>
      <w:r w:rsidR="002D37FC">
        <w:rPr>
          <w:rFonts w:ascii="Cambria" w:hAnsi="Cambria"/>
          <w:noProof/>
          <w:sz w:val="21"/>
          <w:szCs w:val="21"/>
        </w:rPr>
        <w:t xml:space="preserve"> and also Azure</w:t>
      </w:r>
      <w:r w:rsidR="00964ED0" w:rsidRPr="00964ED0">
        <w:rPr>
          <w:rFonts w:eastAsia="Times New Roman"/>
        </w:rPr>
        <w:t xml:space="preserve"> </w:t>
      </w:r>
      <w:r w:rsidR="00964ED0" w:rsidRPr="00964ED0">
        <w:rPr>
          <w:rFonts w:ascii="Cambria" w:hAnsi="Cambria"/>
          <w:noProof/>
          <w:sz w:val="21"/>
          <w:szCs w:val="21"/>
        </w:rPr>
        <w:t>sentinel</w:t>
      </w:r>
      <w:r w:rsidRPr="006960AC">
        <w:rPr>
          <w:rFonts w:ascii="Cambria" w:hAnsi="Cambria"/>
          <w:noProof/>
          <w:sz w:val="21"/>
          <w:szCs w:val="21"/>
        </w:rPr>
        <w:t>.</w:t>
      </w:r>
    </w:p>
    <w:p w14:paraId="12B54105" w14:textId="7777777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Committed to compliance and risk management, achieving a 15% increase in audit scores.</w:t>
      </w:r>
    </w:p>
    <w:p w14:paraId="4C42F2EC" w14:textId="42F88BB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Strong documentation and communication skills, improving policy adherence.</w:t>
      </w:r>
    </w:p>
    <w:p w14:paraId="734D6F80" w14:textId="7F7BC5E1" w:rsidR="00AE135D" w:rsidRPr="009D786D" w:rsidRDefault="00AE135D" w:rsidP="00AF0D2D">
      <w:pPr>
        <w:pStyle w:val="ListParagraph"/>
        <w:tabs>
          <w:tab w:val="left" w:pos="466"/>
        </w:tabs>
        <w:spacing w:before="1"/>
        <w:ind w:firstLine="0"/>
        <w:rPr>
          <w:rFonts w:ascii="Cambria" w:hAnsi="Cambria"/>
        </w:rPr>
      </w:pPr>
    </w:p>
    <w:p w14:paraId="3E2FB8E0" w14:textId="78538A38" w:rsidR="00AE135D" w:rsidRPr="009D786D" w:rsidRDefault="00AE135D" w:rsidP="00AF0D2D">
      <w:pPr>
        <w:pStyle w:val="Heading1"/>
        <w:rPr>
          <w:rFonts w:ascii="Cambria" w:hAnsi="Cambria"/>
          <w:b/>
          <w:bCs/>
        </w:rPr>
      </w:pPr>
      <w:r w:rsidRPr="009D786D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87B52" wp14:editId="0A36EDF5">
                <wp:simplePos x="0" y="0"/>
                <wp:positionH relativeFrom="page">
                  <wp:posOffset>2554605</wp:posOffset>
                </wp:positionH>
                <wp:positionV relativeFrom="paragraph">
                  <wp:posOffset>318135</wp:posOffset>
                </wp:positionV>
                <wp:extent cx="5141595" cy="6350"/>
                <wp:effectExtent l="1905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85DE3" id="Rectangle 1" o:spid="_x0000_s1026" style="position:absolute;margin-left:201.15pt;margin-top:25.05pt;width:404.8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9D786D">
        <w:rPr>
          <w:rFonts w:ascii="Cambria" w:hAnsi="Cambria"/>
          <w:b/>
          <w:bCs/>
          <w:color w:val="252525"/>
        </w:rPr>
        <w:t>Experience</w:t>
      </w:r>
    </w:p>
    <w:p w14:paraId="4D1CAD5C" w14:textId="77777777" w:rsidR="00BF09DC" w:rsidRDefault="00BF09DC" w:rsidP="00BF09DC"/>
    <w:p w14:paraId="67EBE076" w14:textId="07528AF6" w:rsidR="00BF09DC" w:rsidRPr="00BF09DC" w:rsidRDefault="00BF09DC" w:rsidP="00231701">
      <w:pPr>
        <w:rPr>
          <w:rFonts w:ascii="Cambria" w:hAnsi="Cambria"/>
          <w:b/>
          <w:bCs/>
        </w:rPr>
      </w:pPr>
      <w:r>
        <w:t xml:space="preserve">  </w:t>
      </w:r>
      <w:r w:rsidRPr="00BF09DC">
        <w:rPr>
          <w:rFonts w:ascii="Cambria" w:hAnsi="Cambria"/>
          <w:b/>
          <w:bCs/>
        </w:rPr>
        <w:t xml:space="preserve">Cognizant, NJ 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</w:t>
      </w:r>
      <w:r w:rsidRPr="00BF09DC">
        <w:rPr>
          <w:rFonts w:ascii="Cambria" w:hAnsi="Cambria"/>
          <w:b/>
          <w:bCs/>
        </w:rPr>
        <w:t>Sept 2022 - Current</w:t>
      </w:r>
    </w:p>
    <w:p w14:paraId="47D44F34" w14:textId="775DE374" w:rsidR="00AE135D" w:rsidRPr="00BF09DC" w:rsidRDefault="00AE135D" w:rsidP="00231701">
      <w:pPr>
        <w:pStyle w:val="Heading2"/>
        <w:spacing w:before="0"/>
        <w:ind w:right="4827"/>
        <w:rPr>
          <w:rFonts w:ascii="Cambria" w:hAnsi="Cambria"/>
          <w:spacing w:val="2"/>
        </w:rPr>
      </w:pPr>
      <w:r w:rsidRPr="009D786D">
        <w:rPr>
          <w:rFonts w:ascii="Cambria" w:hAnsi="Cambria"/>
        </w:rPr>
        <w:t>Cyber Security</w:t>
      </w:r>
      <w:r w:rsidRPr="009D786D">
        <w:rPr>
          <w:rFonts w:ascii="Cambria" w:hAnsi="Cambria"/>
          <w:spacing w:val="-1"/>
        </w:rPr>
        <w:t xml:space="preserve"> </w:t>
      </w:r>
      <w:r w:rsidRPr="009D786D">
        <w:rPr>
          <w:rFonts w:ascii="Cambria" w:hAnsi="Cambria"/>
        </w:rPr>
        <w:t>Analyst</w:t>
      </w:r>
    </w:p>
    <w:p w14:paraId="5E39ED0E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Spearheaded strategic initiative to enhance global manufacturing sector's incident response capabilities for rapid threat containment and mitigation.</w:t>
      </w:r>
    </w:p>
    <w:p w14:paraId="066F9E02" w14:textId="77777777" w:rsidR="00AF0D2D" w:rsidRPr="00542C8A" w:rsidRDefault="00AF0D2D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 xml:space="preserve">Customized Splunk correlation rules for real-time anomaly detection across data streams. </w:t>
      </w:r>
    </w:p>
    <w:p w14:paraId="7DD5BD6B" w14:textId="4A96FAAD" w:rsidR="00C45067" w:rsidRDefault="00C45067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C45067">
        <w:rPr>
          <w:rFonts w:ascii="Cambria" w:hAnsi="Cambria"/>
          <w:sz w:val="21"/>
          <w:szCs w:val="21"/>
        </w:rPr>
        <w:t>Leveraged Intrusion Detection System (IDS) and Intrusion Prevention System (IPS) configurations to proactively identify and mitigate potential threats, enhancing security resilience</w:t>
      </w:r>
      <w:r w:rsidR="00861229">
        <w:rPr>
          <w:rFonts w:ascii="Cambria" w:hAnsi="Cambria"/>
          <w:sz w:val="21"/>
          <w:szCs w:val="21"/>
        </w:rPr>
        <w:t xml:space="preserve"> by 40%</w:t>
      </w:r>
      <w:r w:rsidRPr="00C45067">
        <w:rPr>
          <w:rFonts w:ascii="Cambria" w:hAnsi="Cambria"/>
          <w:sz w:val="21"/>
          <w:szCs w:val="21"/>
        </w:rPr>
        <w:t>.</w:t>
      </w:r>
    </w:p>
    <w:p w14:paraId="1E6F817B" w14:textId="0D81FF30" w:rsidR="00556B61" w:rsidRDefault="00556B61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56B61">
        <w:rPr>
          <w:rFonts w:ascii="Cambria" w:hAnsi="Cambria"/>
          <w:sz w:val="21"/>
          <w:szCs w:val="21"/>
        </w:rPr>
        <w:t>Implemented AWS GuardDuty for real-time threat detection, contributing to a 25% reduction in potential cloud security breaches.</w:t>
      </w:r>
    </w:p>
    <w:p w14:paraId="24D3DC5B" w14:textId="7282C940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Conducted exhaustive analysis of historical data using specialized threat intelligence feeds, discovering latent malware instances that had previously evaded detection.</w:t>
      </w:r>
    </w:p>
    <w:p w14:paraId="6EB957A9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Successfully neutralized a remarkable 80% of identified threats through prompt incident response and well-coordinated mitigation measures, significantly bolstering security posture.</w:t>
      </w:r>
    </w:p>
    <w:p w14:paraId="127E3042" w14:textId="77777777" w:rsidR="00650359" w:rsidRPr="00542C8A" w:rsidRDefault="00496727" w:rsidP="00231701">
      <w:pPr>
        <w:pStyle w:val="NoSpacing"/>
        <w:numPr>
          <w:ilvl w:val="0"/>
          <w:numId w:val="7"/>
        </w:numPr>
        <w:rPr>
          <w:rFonts w:ascii="Cambria" w:hAnsi="Cambria"/>
          <w:b/>
          <w:bCs/>
          <w:spacing w:val="-52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>Collaborated closely with cross-functional teams to design and enforce robust Identity and Access Management (IAM) policies, ensuring stringent control over system access.</w:t>
      </w:r>
    </w:p>
    <w:p w14:paraId="461FC550" w14:textId="53878ECD" w:rsidR="0032695E" w:rsidRPr="0032695E" w:rsidRDefault="0032695E" w:rsidP="00231701">
      <w:pPr>
        <w:pStyle w:val="NoSpacing"/>
        <w:spacing w:line="276" w:lineRule="auto"/>
        <w:ind w:left="105"/>
        <w:rPr>
          <w:rFonts w:ascii="Cambria" w:hAnsi="Cambria"/>
          <w:b/>
          <w:bCs/>
          <w:spacing w:val="-52"/>
        </w:rPr>
      </w:pPr>
      <w:r w:rsidRPr="0032695E">
        <w:rPr>
          <w:rFonts w:ascii="Cambria" w:hAnsi="Cambria"/>
          <w:b/>
          <w:bCs/>
        </w:rPr>
        <w:t>Wipro,</w:t>
      </w:r>
      <w:r w:rsidR="00AE135D" w:rsidRPr="0032695E">
        <w:rPr>
          <w:rFonts w:ascii="Cambria" w:hAnsi="Cambria"/>
          <w:b/>
          <w:bCs/>
        </w:rPr>
        <w:t xml:space="preserve"> </w:t>
      </w:r>
      <w:r w:rsidRPr="0032695E">
        <w:rPr>
          <w:rFonts w:ascii="Cambria" w:hAnsi="Cambria"/>
          <w:b/>
          <w:bCs/>
        </w:rPr>
        <w:t>India</w:t>
      </w:r>
      <w:r w:rsidR="00AE135D" w:rsidRPr="0032695E">
        <w:rPr>
          <w:rFonts w:ascii="Cambria" w:hAnsi="Cambria"/>
          <w:b/>
          <w:bCs/>
        </w:rPr>
        <w:t xml:space="preserve">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 </w:t>
      </w:r>
      <w:r>
        <w:rPr>
          <w:rFonts w:ascii="Cambria" w:hAnsi="Cambria"/>
          <w:b/>
          <w:bCs/>
        </w:rPr>
        <w:t>Oct 2019</w:t>
      </w:r>
      <w:r w:rsidR="00AE135D" w:rsidRPr="0032695E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Dec</w:t>
      </w:r>
      <w:r w:rsidR="00AE135D" w:rsidRPr="0032695E">
        <w:rPr>
          <w:rFonts w:ascii="Cambria" w:hAnsi="Cambria"/>
          <w:b/>
          <w:bCs/>
        </w:rPr>
        <w:t xml:space="preserve"> 2021</w:t>
      </w:r>
      <w:r w:rsidR="00AE135D" w:rsidRPr="0032695E">
        <w:rPr>
          <w:rFonts w:ascii="Cambria" w:hAnsi="Cambria"/>
          <w:b/>
          <w:bCs/>
          <w:spacing w:val="-52"/>
        </w:rPr>
        <w:t xml:space="preserve"> </w:t>
      </w:r>
    </w:p>
    <w:p w14:paraId="50FAE573" w14:textId="2C1BEB54" w:rsidR="00AE135D" w:rsidRPr="0032695E" w:rsidRDefault="00AE135D" w:rsidP="00231701">
      <w:pPr>
        <w:pStyle w:val="NoSpacing"/>
        <w:spacing w:line="276" w:lineRule="auto"/>
        <w:ind w:left="105"/>
        <w:rPr>
          <w:rFonts w:ascii="Cambria" w:hAnsi="Cambria"/>
          <w:b/>
          <w:bCs/>
        </w:rPr>
      </w:pPr>
      <w:r w:rsidRPr="0032695E">
        <w:rPr>
          <w:rFonts w:ascii="Cambria" w:hAnsi="Cambria"/>
          <w:b/>
          <w:bCs/>
        </w:rPr>
        <w:t>Cyber Security</w:t>
      </w:r>
      <w:r w:rsidRPr="0032695E">
        <w:rPr>
          <w:rFonts w:ascii="Cambria" w:hAnsi="Cambria"/>
          <w:b/>
          <w:bCs/>
          <w:spacing w:val="-1"/>
        </w:rPr>
        <w:t xml:space="preserve"> </w:t>
      </w:r>
      <w:r w:rsidRPr="0032695E">
        <w:rPr>
          <w:rFonts w:ascii="Cambria" w:hAnsi="Cambria"/>
          <w:b/>
          <w:bCs/>
        </w:rPr>
        <w:t>Analyst</w:t>
      </w:r>
    </w:p>
    <w:p w14:paraId="27BF0FA1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Strengthened e-commerce cybersecurity, cutting successful phishing attacks by 20%.</w:t>
      </w:r>
    </w:p>
    <w:p w14:paraId="67C74C5B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Utilized Proofpoint email security for advanced anti-phishing defenses.</w:t>
      </w:r>
    </w:p>
    <w:p w14:paraId="63C93A1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Reduced user-reported suspicious emails by 25% through awareness campaigns.</w:t>
      </w:r>
    </w:p>
    <w:p w14:paraId="39C667F0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Employed Cisco ISE for network segmentation, curbing lateral threat movement by 30%.</w:t>
      </w:r>
    </w:p>
    <w:p w14:paraId="0B8E250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Identified and resolved 40% of critical vulnerabilities with OpenVAS and Rapid7.</w:t>
      </w:r>
    </w:p>
    <w:p w14:paraId="06887C1C" w14:textId="77777777" w:rsidR="008F6FCC" w:rsidRDefault="00746BAD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746BAD">
        <w:rPr>
          <w:rFonts w:ascii="Cambria" w:hAnsi="Cambria"/>
          <w:sz w:val="21"/>
          <w:szCs w:val="21"/>
        </w:rPr>
        <w:t>Implemented comprehensive Endpoint Security measures, deploying tools like CrowdStrike to reduce malware incidents by 40%.</w:t>
      </w:r>
    </w:p>
    <w:p w14:paraId="081AB17E" w14:textId="3867F0AA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Achieved 15% compliance score increase through comprehensive audits.</w:t>
      </w:r>
    </w:p>
    <w:p w14:paraId="0317DB23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Improved policy understanding and adherence by 20% through clear documentation.</w:t>
      </w:r>
    </w:p>
    <w:p w14:paraId="453E6F35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Demonstrated expertise in advanced email security, network segmentation, and compliance measures for robust e-commerce cybersecurity.</w:t>
      </w:r>
    </w:p>
    <w:p w14:paraId="42980749" w14:textId="7D38E341" w:rsidR="00AE135D" w:rsidRDefault="00AE135D" w:rsidP="00231701">
      <w:pPr>
        <w:pStyle w:val="ListParagraph"/>
        <w:tabs>
          <w:tab w:val="left" w:pos="465"/>
          <w:tab w:val="left" w:pos="466"/>
        </w:tabs>
        <w:spacing w:before="122" w:line="276" w:lineRule="auto"/>
        <w:ind w:right="113" w:firstLine="0"/>
        <w:jc w:val="left"/>
        <w:rPr>
          <w:rFonts w:ascii="Cambria" w:hAnsi="Cambria"/>
        </w:rPr>
      </w:pPr>
    </w:p>
    <w:sectPr w:rsidR="00AE135D">
      <w:type w:val="continuous"/>
      <w:pgSz w:w="12240" w:h="15840"/>
      <w:pgMar w:top="0" w:right="160" w:bottom="0" w:left="60" w:header="720" w:footer="720" w:gutter="0"/>
      <w:cols w:num="2" w:space="720" w:equalWidth="0">
        <w:col w:w="3709" w:space="178"/>
        <w:col w:w="81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8B3"/>
    <w:multiLevelType w:val="multilevel"/>
    <w:tmpl w:val="688A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BF5"/>
    <w:multiLevelType w:val="multilevel"/>
    <w:tmpl w:val="209C7EB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40FF464B"/>
    <w:multiLevelType w:val="multilevel"/>
    <w:tmpl w:val="E4C4D4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42574307"/>
    <w:multiLevelType w:val="hybridMultilevel"/>
    <w:tmpl w:val="A5261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962FF"/>
    <w:multiLevelType w:val="hybridMultilevel"/>
    <w:tmpl w:val="1370FD26"/>
    <w:lvl w:ilvl="0" w:tplc="2E8C062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74E3C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D5EE90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D8A24F1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9042C00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8BD60876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6" w:tplc="FD6815D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7" w:tplc="3D125E6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8" w:tplc="0C580FC0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4B58D0"/>
    <w:multiLevelType w:val="multilevel"/>
    <w:tmpl w:val="C3A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D4DF2"/>
    <w:multiLevelType w:val="multilevel"/>
    <w:tmpl w:val="E02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003">
    <w:abstractNumId w:val="4"/>
  </w:num>
  <w:num w:numId="2" w16cid:durableId="1792282062">
    <w:abstractNumId w:val="3"/>
  </w:num>
  <w:num w:numId="3" w16cid:durableId="1679035712">
    <w:abstractNumId w:val="6"/>
  </w:num>
  <w:num w:numId="4" w16cid:durableId="1716734913">
    <w:abstractNumId w:val="2"/>
  </w:num>
  <w:num w:numId="5" w16cid:durableId="2004158805">
    <w:abstractNumId w:val="0"/>
  </w:num>
  <w:num w:numId="6" w16cid:durableId="1321320">
    <w:abstractNumId w:val="5"/>
  </w:num>
  <w:num w:numId="7" w16cid:durableId="102367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D"/>
    <w:rsid w:val="001F4D5C"/>
    <w:rsid w:val="00231701"/>
    <w:rsid w:val="002D37FC"/>
    <w:rsid w:val="0032695E"/>
    <w:rsid w:val="003A5CE9"/>
    <w:rsid w:val="00496727"/>
    <w:rsid w:val="00542C8A"/>
    <w:rsid w:val="00556B61"/>
    <w:rsid w:val="00650359"/>
    <w:rsid w:val="006960AC"/>
    <w:rsid w:val="00746BAD"/>
    <w:rsid w:val="007C5C30"/>
    <w:rsid w:val="008353C4"/>
    <w:rsid w:val="00861229"/>
    <w:rsid w:val="008F6FCC"/>
    <w:rsid w:val="00964ED0"/>
    <w:rsid w:val="009B42AC"/>
    <w:rsid w:val="009D786D"/>
    <w:rsid w:val="00A16A67"/>
    <w:rsid w:val="00AE135D"/>
    <w:rsid w:val="00AF0D2D"/>
    <w:rsid w:val="00B113E4"/>
    <w:rsid w:val="00BA2191"/>
    <w:rsid w:val="00BC77E5"/>
    <w:rsid w:val="00BF09DC"/>
    <w:rsid w:val="00C00A74"/>
    <w:rsid w:val="00C37EA4"/>
    <w:rsid w:val="00C45067"/>
    <w:rsid w:val="00D9016F"/>
    <w:rsid w:val="00DA215D"/>
    <w:rsid w:val="00E845EA"/>
    <w:rsid w:val="00ED7A4F"/>
    <w:rsid w:val="00F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B07"/>
  <w15:chartTrackingRefBased/>
  <w15:docId w15:val="{35507587-EF03-4AF9-98E3-7679C646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E135D"/>
    <w:pPr>
      <w:ind w:left="10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135D"/>
    <w:pPr>
      <w:spacing w:before="170"/>
      <w:ind w:left="105" w:right="48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AE135D"/>
    <w:pPr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5D"/>
    <w:rPr>
      <w:rFonts w:ascii="Arial Black" w:eastAsia="Arial Black" w:hAnsi="Arial Black" w:cs="Aria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35D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135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5D"/>
    <w:pPr>
      <w:ind w:left="465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E135D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AE135D"/>
    <w:pPr>
      <w:spacing w:before="172"/>
      <w:ind w:left="806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135D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E135D"/>
    <w:pPr>
      <w:ind w:left="465" w:right="112" w:hanging="360"/>
      <w:jc w:val="both"/>
    </w:pPr>
  </w:style>
  <w:style w:type="paragraph" w:styleId="NoSpacing">
    <w:name w:val="No Spacing"/>
    <w:uiPriority w:val="1"/>
    <w:qFormat/>
    <w:rsid w:val="00F27D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D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arthajob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Cyber Security Analyst</vt:lpstr>
      <vt:lpstr>EDUCATION</vt:lpstr>
      <vt:lpstr>SKILLS</vt:lpstr>
      <vt:lpstr>        Networking Protocols:</vt:lpstr>
      <vt:lpstr>        TCP/IP, HTTP, DNS, SMTP, FTP, SSH, SNMP, RDP, IPsec, WPA/WPA2/WPA3, NetFlow and </vt:lpstr>
      <vt:lpstr>        Security Tools:</vt:lpstr>
      <vt:lpstr>        SIEM, Splunk, LogRhythm, MISP, OpenVAS, Cisco ASA, FTK, BitLocker, VeraCrypt, Me</vt:lpstr>
      <vt:lpstr>        AWS Cloud Technologies:</vt:lpstr>
      <vt:lpstr>CERTIFICATION</vt:lpstr>
      <vt:lpstr/>
      <vt:lpstr/>
      <vt:lpstr/>
      <vt:lpstr>Summary</vt:lpstr>
      <vt:lpstr>/Experience</vt:lpstr>
      <vt:lpstr>    Cyber Security Analyst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App12</dc:creator>
  <cp:keywords/>
  <dc:description/>
  <cp:lastModifiedBy>Darisi, Sai Venkata Siddartha</cp:lastModifiedBy>
  <cp:revision>24</cp:revision>
  <cp:lastPrinted>2023-08-09T18:55:00Z</cp:lastPrinted>
  <dcterms:created xsi:type="dcterms:W3CDTF">2023-08-09T15:23:00Z</dcterms:created>
  <dcterms:modified xsi:type="dcterms:W3CDTF">2023-08-09T21:47:00Z</dcterms:modified>
</cp:coreProperties>
</file>