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tovhlgucpn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Elastic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entails the establishment of a complimentary trial on Elastic Cloud, followed by the deployment of an Elastic Agent on a Windows host for log generation purposes.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Initiate the process by navigating to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https://www.elastic.co/</w:t>
        </w:r>
      </w:hyperlink>
      <w:r w:rsidDel="00000000" w:rsidR="00000000" w:rsidRPr="00000000">
        <w:rPr>
          <w:rtl w:val="0"/>
        </w:rPr>
        <w:t xml:space="preserve"> and selecting the "Start Free Trial"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0768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registration is to be completed using a valid email address and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7286625" cy="57435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Upon completion of registration, please provide your full name and company details.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772275" cy="52006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choose the option that most appropriately aligns with your specific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435292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the subsequent screen, select Elastic for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381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select the option that corresponds to your specific use 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162675" cy="50863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access the configuration modification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8058150" cy="40576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cloud provider and location should be selected based on optimal criteria.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 following outlines recommended 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8620125" cy="50768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Initiate the launch procedure and allow several minutes for completion.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Subsequently, the Elastic Cloud environment will be configured, culminating in the display of the succeeding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04812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the Management dropdown located at the bottom of the screen and select Integrations.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13906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access Elastic Defend from the presented toolset.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38766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review the overview and select "+Elastic Defend".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257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Following this, Elastic will provide instructions for setting up our integration.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Select "Install Elastic Agent" at the bottom of the screen.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8448675" cy="66389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 to this, Elastic will provide instructions for installing the software across various platforms.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 the installation is to be performed on a Windows operating system, the Windows option was selected, and the corresponding commands were copied.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730567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on Windows, launch a PowerShell window with elevated administrative privileges.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Copy and paste the provided commands into the window, then execute them by pressing Enter.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When the prompt for the Elastic agent path appears, confirm by entering 'Y' and pressing 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8134350" cy="26765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Following a brief installation period of approximately one to two minutes, the elastic agent deployment will be finalized.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8153400" cy="474345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Within the Elastic Cloud interface, confirmation of agent installation is now visible.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8534400" cy="70008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Kindly proceed by clicking the "Add Integration" button located at the bottom.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8677275" cy="7658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select "Confirm incoming data."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73056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preceding indicates the successful configuration of our agent and the receipt of data.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Subsequently, one may proceed to the integration interface to modify the policy for the purpose of identifying and responding to various threats.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160972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the endpoint identified as "endpoint-1."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7734300" cy="76676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demonstrated that policies can be implemented to either identify or mitigate threats.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illustrate this functionality, a sample malware file, EICAR, can be downloaded for testing purposes from the following resource: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https://docs.paloaltonetworks.com/advanced-wildfire/administration/configure-advanced-wildfire-analysis/verify-wildfire-submissions/test-a-sample-malware-file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5245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Execute the provided file within a secure, isolated environment.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Subsequently, navigate to the alerts section of the Elastic Cloud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3695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alert generation is evident above.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Proceed to Discover and search for the respective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2857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Observation of the generated logs confirms the successful operation of Elastic.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22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10.png"/><Relationship Id="rId28" Type="http://schemas.openxmlformats.org/officeDocument/2006/relationships/image" Target="media/image1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www.elastic.co/" TargetMode="External"/><Relationship Id="rId29" Type="http://schemas.openxmlformats.org/officeDocument/2006/relationships/hyperlink" Target="https://docs.paloaltonetworks.com/advanced-wildfire/administration/configure-advanced-wildfire-analysis/verify-wildfire-submissions/test-a-sample-malware-file" TargetMode="External"/><Relationship Id="rId7" Type="http://schemas.openxmlformats.org/officeDocument/2006/relationships/hyperlink" Target="https://www.elastic.co/" TargetMode="External"/><Relationship Id="rId8" Type="http://schemas.openxmlformats.org/officeDocument/2006/relationships/image" Target="media/image20.png"/><Relationship Id="rId31" Type="http://schemas.openxmlformats.org/officeDocument/2006/relationships/image" Target="media/image5.png"/><Relationship Id="rId30" Type="http://schemas.openxmlformats.org/officeDocument/2006/relationships/hyperlink" Target="https://docs.paloaltonetworks.com/advanced-wildfire/administration/configure-advanced-wildfire-analysis/verify-wildfire-submissions/test-a-sample-malware-file" TargetMode="External"/><Relationship Id="rId11" Type="http://schemas.openxmlformats.org/officeDocument/2006/relationships/image" Target="media/image24.png"/><Relationship Id="rId33" Type="http://schemas.openxmlformats.org/officeDocument/2006/relationships/image" Target="media/image23.png"/><Relationship Id="rId10" Type="http://schemas.openxmlformats.org/officeDocument/2006/relationships/image" Target="media/image9.png"/><Relationship Id="rId32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2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