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g4fki3wmpkhh" w:id="0"/>
      <w:bookmarkEnd w:id="0"/>
      <w:r w:rsidDel="00000000" w:rsidR="00000000" w:rsidRPr="00000000">
        <w:rPr>
          <w:b w:val="1"/>
          <w:color w:val="000000"/>
          <w:sz w:val="26"/>
          <w:szCs w:val="26"/>
          <w:rtl w:val="0"/>
        </w:rPr>
        <w:t xml:space="preserve">Acoustic Lab — CyberDefenders</w:t>
      </w:r>
    </w:p>
    <w:p w:rsidR="00000000" w:rsidDel="00000000" w:rsidP="00000000" w:rsidRDefault="00000000" w:rsidRPr="00000000" w14:paraId="00000002">
      <w:pPr>
        <w:spacing w:after="240" w:before="240" w:lineRule="auto"/>
        <w:rPr/>
      </w:pPr>
      <w:r w:rsidDel="00000000" w:rsidR="00000000" w:rsidRPr="00000000">
        <w:rPr>
          <w:b w:val="1"/>
          <w:rtl w:val="0"/>
        </w:rPr>
        <w:t xml:space="preserve">Scenario:</w:t>
      </w:r>
      <w:r w:rsidDel="00000000" w:rsidR="00000000" w:rsidRPr="00000000">
        <w:rPr>
          <w:rtl w:val="0"/>
        </w:rPr>
        <w:t xml:space="preserve"> This lab takes you into the world of voice communications on the internet. VoIP is becoming the de-facto standard for voice communication. As this technology becomes more common, malicious parties have more opportunities and stronger motives to control these systems to conduct nefarious activities. This challenge was designed to examine and explore some of the attributes of the SIP and RTP protocols.</w:t>
      </w:r>
    </w:p>
    <w:p w:rsidR="00000000" w:rsidDel="00000000" w:rsidP="00000000" w:rsidRDefault="00000000" w:rsidRPr="00000000" w14:paraId="00000003">
      <w:pPr>
        <w:spacing w:after="240" w:before="240" w:lineRule="auto"/>
        <w:rPr/>
      </w:pPr>
      <w:r w:rsidDel="00000000" w:rsidR="00000000" w:rsidRPr="00000000">
        <w:rPr>
          <w:rtl w:val="0"/>
        </w:rPr>
        <w:t xml:space="preserve">Lab Files:</w:t>
      </w:r>
    </w:p>
    <w:p w:rsidR="00000000" w:rsidDel="00000000" w:rsidP="00000000" w:rsidRDefault="00000000" w:rsidRPr="00000000" w14:paraId="00000004">
      <w:pPr>
        <w:numPr>
          <w:ilvl w:val="0"/>
          <w:numId w:val="1"/>
        </w:numPr>
        <w:spacing w:after="0" w:afterAutospacing="0" w:before="240" w:lineRule="auto"/>
        <w:ind w:left="720" w:hanging="360"/>
      </w:pPr>
      <w:r w:rsidDel="00000000" w:rsidR="00000000" w:rsidRPr="00000000">
        <w:rPr>
          <w:i w:val="1"/>
          <w:rtl w:val="0"/>
        </w:rPr>
        <w:t xml:space="preserve">“log.txt</w:t>
      </w:r>
      <w:r w:rsidDel="00000000" w:rsidR="00000000" w:rsidRPr="00000000">
        <w:rPr>
          <w:rtl w:val="0"/>
        </w:rPr>
        <w:t xml:space="preserve">” was generated from an unadvertised, passive honeypot located on the internet such that any traffic destined to it must be nefarious. Unknown parties scanned the honeypot with a range of tools, and this activity is represented in the log file.</w:t>
      </w:r>
    </w:p>
    <w:p w:rsidR="00000000" w:rsidDel="00000000" w:rsidP="00000000" w:rsidRDefault="00000000" w:rsidRPr="00000000" w14:paraId="00000005">
      <w:pPr>
        <w:numPr>
          <w:ilvl w:val="0"/>
          <w:numId w:val="1"/>
        </w:numPr>
        <w:spacing w:after="0" w:afterAutospacing="0" w:before="0" w:beforeAutospacing="0" w:lineRule="auto"/>
        <w:ind w:left="720" w:hanging="360"/>
      </w:pPr>
      <w:r w:rsidDel="00000000" w:rsidR="00000000" w:rsidRPr="00000000">
        <w:rPr>
          <w:rtl w:val="0"/>
        </w:rPr>
        <w:t xml:space="preserve">The IP address of the honeypot has been changed to “honey.pot.IP.removed”. In terms of geolocation, pick your favorite city.</w:t>
      </w:r>
    </w:p>
    <w:p w:rsidR="00000000" w:rsidDel="00000000" w:rsidP="00000000" w:rsidRDefault="00000000" w:rsidRPr="00000000" w14:paraId="00000006">
      <w:pPr>
        <w:numPr>
          <w:ilvl w:val="0"/>
          <w:numId w:val="1"/>
        </w:numPr>
        <w:spacing w:after="0" w:afterAutospacing="0" w:before="0" w:beforeAutospacing="0" w:lineRule="auto"/>
        <w:ind w:left="720" w:hanging="360"/>
      </w:pPr>
      <w:r w:rsidDel="00000000" w:rsidR="00000000" w:rsidRPr="00000000">
        <w:rPr>
          <w:rtl w:val="0"/>
        </w:rPr>
        <w:t xml:space="preserve">The MD5 hash in the authorization digest is replaced with “MD5_hash_removedXXXXXXXXXXXXXXXX”</w:t>
      </w:r>
    </w:p>
    <w:p w:rsidR="00000000" w:rsidDel="00000000" w:rsidP="00000000" w:rsidRDefault="00000000" w:rsidRPr="00000000" w14:paraId="00000007">
      <w:pPr>
        <w:numPr>
          <w:ilvl w:val="0"/>
          <w:numId w:val="1"/>
        </w:numPr>
        <w:spacing w:after="0" w:afterAutospacing="0" w:before="0" w:beforeAutospacing="0" w:lineRule="auto"/>
        <w:ind w:left="720" w:hanging="360"/>
      </w:pPr>
      <w:r w:rsidDel="00000000" w:rsidR="00000000" w:rsidRPr="00000000">
        <w:rPr>
          <w:rtl w:val="0"/>
        </w:rPr>
        <w:t xml:space="preserve">Some octets of external IP addresses have been replaced with an “X”</w:t>
      </w:r>
    </w:p>
    <w:p w:rsidR="00000000" w:rsidDel="00000000" w:rsidP="00000000" w:rsidRDefault="00000000" w:rsidRPr="00000000" w14:paraId="00000008">
      <w:pPr>
        <w:numPr>
          <w:ilvl w:val="0"/>
          <w:numId w:val="1"/>
        </w:numPr>
        <w:spacing w:after="0" w:afterAutospacing="0" w:before="0" w:beforeAutospacing="0" w:lineRule="auto"/>
        <w:ind w:left="720" w:hanging="360"/>
      </w:pPr>
      <w:r w:rsidDel="00000000" w:rsidR="00000000" w:rsidRPr="00000000">
        <w:rPr>
          <w:rtl w:val="0"/>
        </w:rPr>
        <w:t xml:space="preserve">Several trailing digits of phone numbers have been replaced with an “X”</w:t>
      </w:r>
    </w:p>
    <w:p w:rsidR="00000000" w:rsidDel="00000000" w:rsidP="00000000" w:rsidRDefault="00000000" w:rsidRPr="00000000" w14:paraId="00000009">
      <w:pPr>
        <w:numPr>
          <w:ilvl w:val="0"/>
          <w:numId w:val="1"/>
        </w:numPr>
        <w:spacing w:after="0" w:afterAutospacing="0" w:before="0" w:beforeAutospacing="0" w:lineRule="auto"/>
        <w:ind w:left="720" w:hanging="360"/>
      </w:pPr>
      <w:r w:rsidDel="00000000" w:rsidR="00000000" w:rsidRPr="00000000">
        <w:rPr>
          <w:rtl w:val="0"/>
        </w:rPr>
        <w:t xml:space="preserve">Assume the timestamps in the log files are UTC.</w:t>
      </w:r>
    </w:p>
    <w:p w:rsidR="00000000" w:rsidDel="00000000" w:rsidP="00000000" w:rsidRDefault="00000000" w:rsidRPr="00000000" w14:paraId="0000000A">
      <w:pPr>
        <w:numPr>
          <w:ilvl w:val="0"/>
          <w:numId w:val="1"/>
        </w:numP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0B">
      <w:pPr>
        <w:numPr>
          <w:ilvl w:val="0"/>
          <w:numId w:val="1"/>
        </w:numPr>
        <w:spacing w:after="240" w:before="0" w:beforeAutospacing="0" w:lineRule="auto"/>
        <w:ind w:left="720" w:hanging="360"/>
      </w:pPr>
      <w:r w:rsidDel="00000000" w:rsidR="00000000" w:rsidRPr="00000000">
        <w:rPr>
          <w:i w:val="1"/>
          <w:rtl w:val="0"/>
        </w:rPr>
        <w:t xml:space="preserve">“Voip-trace.pcap</w:t>
      </w:r>
      <w:r w:rsidDel="00000000" w:rsidR="00000000" w:rsidRPr="00000000">
        <w:rPr>
          <w:rtl w:val="0"/>
        </w:rPr>
        <w:t xml:space="preserve">” was created by honeynet members for this forensic challenge to allow participants to employ network analysis skills in the VOIP context.</w:t>
      </w:r>
    </w:p>
    <w:p w:rsidR="00000000" w:rsidDel="00000000" w:rsidP="00000000" w:rsidRDefault="00000000" w:rsidRPr="00000000" w14:paraId="0000000C">
      <w:pPr>
        <w:spacing w:after="240" w:before="240" w:lineRule="auto"/>
        <w:rPr/>
      </w:pPr>
      <w:r w:rsidDel="00000000" w:rsidR="00000000" w:rsidRPr="00000000">
        <w:rPr>
          <w:rtl w:val="0"/>
        </w:rPr>
        <w:t xml:space="preserve">As a soc analyst, analyze the artifacts and answer the questions.</w:t>
      </w:r>
    </w:p>
    <w:p w:rsidR="00000000" w:rsidDel="00000000" w:rsidP="00000000" w:rsidRDefault="00000000" w:rsidRPr="00000000" w14:paraId="0000000D">
      <w:pPr>
        <w:numPr>
          <w:ilvl w:val="0"/>
          <w:numId w:val="2"/>
        </w:numPr>
        <w:spacing w:after="240" w:before="240" w:lineRule="auto"/>
        <w:ind w:left="720" w:hanging="360"/>
      </w:pPr>
      <w:r w:rsidDel="00000000" w:rsidR="00000000" w:rsidRPr="00000000">
        <w:rPr>
          <w:b w:val="1"/>
          <w:rtl w:val="0"/>
        </w:rPr>
        <w:t xml:space="preserve">What is the transport protocol being used?</w:t>
      </w:r>
    </w:p>
    <w:p w:rsidR="00000000" w:rsidDel="00000000" w:rsidP="00000000" w:rsidRDefault="00000000" w:rsidRPr="00000000" w14:paraId="0000000E">
      <w:pPr>
        <w:spacing w:after="240" w:before="240" w:lineRule="auto"/>
        <w:rPr/>
      </w:pPr>
      <w:r w:rsidDel="00000000" w:rsidR="00000000" w:rsidRPr="00000000">
        <w:rPr>
          <w:rtl w:val="0"/>
        </w:rPr>
        <w:t xml:space="preserve">Go to Statistics -&gt; Protocol Hierarchy.</w:t>
      </w:r>
    </w:p>
    <w:p w:rsidR="00000000" w:rsidDel="00000000" w:rsidP="00000000" w:rsidRDefault="00000000" w:rsidRPr="00000000" w14:paraId="0000000F">
      <w:pPr>
        <w:rPr/>
      </w:pPr>
      <w:r w:rsidDel="00000000" w:rsidR="00000000" w:rsidRPr="00000000">
        <w:rPr/>
        <w:drawing>
          <wp:inline distB="114300" distT="114300" distL="114300" distR="114300">
            <wp:extent cx="6858000" cy="2057400"/>
            <wp:effectExtent b="0" l="0" r="0" t="0"/>
            <wp:docPr id="14"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68580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before="240" w:lineRule="auto"/>
        <w:rPr/>
      </w:pPr>
      <w:r w:rsidDel="00000000" w:rsidR="00000000" w:rsidRPr="00000000">
        <w:rPr>
          <w:b w:val="1"/>
          <w:rtl w:val="0"/>
        </w:rPr>
        <w:t xml:space="preserve">Answer: </w:t>
      </w:r>
      <w:r w:rsidDel="00000000" w:rsidR="00000000" w:rsidRPr="00000000">
        <w:rPr>
          <w:rtl w:val="0"/>
        </w:rPr>
        <w:t xml:space="preserve">UDP</w:t>
      </w:r>
    </w:p>
    <w:p w:rsidR="00000000" w:rsidDel="00000000" w:rsidP="00000000" w:rsidRDefault="00000000" w:rsidRPr="00000000" w14:paraId="00000011">
      <w:pPr>
        <w:spacing w:after="240" w:before="240" w:lineRule="auto"/>
        <w:rPr>
          <w:b w:val="1"/>
        </w:rPr>
      </w:pPr>
      <w:r w:rsidDel="00000000" w:rsidR="00000000" w:rsidRPr="00000000">
        <w:rPr>
          <w:b w:val="1"/>
          <w:rtl w:val="0"/>
        </w:rPr>
        <w:t xml:space="preserve">2. The attacker used a bunch of scanning tools that belong to the same suite. Provide the name of the suite.</w:t>
      </w:r>
    </w:p>
    <w:p w:rsidR="00000000" w:rsidDel="00000000" w:rsidP="00000000" w:rsidRDefault="00000000" w:rsidRPr="00000000" w14:paraId="00000012">
      <w:pPr>
        <w:spacing w:after="240" w:before="240" w:lineRule="auto"/>
        <w:rPr/>
      </w:pPr>
      <w:r w:rsidDel="00000000" w:rsidR="00000000" w:rsidRPr="00000000">
        <w:rPr>
          <w:rtl w:val="0"/>
        </w:rPr>
        <w:t xml:space="preserve">As we see above, the use of Session Initiation Protocol(SIP). We can have a look at these packets as they will have a User-Agent field which can contain details about the tools used.</w:t>
      </w:r>
    </w:p>
    <w:p w:rsidR="00000000" w:rsidDel="00000000" w:rsidP="00000000" w:rsidRDefault="00000000" w:rsidRPr="00000000" w14:paraId="00000013">
      <w:pPr>
        <w:rPr/>
      </w:pPr>
      <w:r w:rsidDel="00000000" w:rsidR="00000000" w:rsidRPr="00000000">
        <w:rPr>
          <w:rtl w:val="0"/>
        </w:rPr>
        <w:t xml:space="preserve">sip.User-Agent</w:t>
      </w:r>
    </w:p>
    <w:p w:rsidR="00000000" w:rsidDel="00000000" w:rsidP="00000000" w:rsidRDefault="00000000" w:rsidRPr="00000000" w14:paraId="00000014">
      <w:pPr>
        <w:rPr/>
      </w:pPr>
      <w:r w:rsidDel="00000000" w:rsidR="00000000" w:rsidRPr="00000000">
        <w:rPr/>
        <w:drawing>
          <wp:inline distB="114300" distT="114300" distL="114300" distR="114300">
            <wp:extent cx="6858000" cy="1504950"/>
            <wp:effectExtent b="0" l="0" r="0" t="0"/>
            <wp:docPr id="19"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685800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rPr/>
      </w:pPr>
      <w:r w:rsidDel="00000000" w:rsidR="00000000" w:rsidRPr="00000000">
        <w:rPr>
          <w:rtl w:val="0"/>
        </w:rPr>
        <w:t xml:space="preserve">Now, we can see different tools in the User-Agent field. While looking at the packets closely, we can find the suite of the tools.</w:t>
      </w:r>
    </w:p>
    <w:p w:rsidR="00000000" w:rsidDel="00000000" w:rsidP="00000000" w:rsidRDefault="00000000" w:rsidRPr="00000000" w14:paraId="00000016">
      <w:pPr>
        <w:rPr/>
      </w:pPr>
      <w:r w:rsidDel="00000000" w:rsidR="00000000" w:rsidRPr="00000000">
        <w:rPr/>
        <w:drawing>
          <wp:inline distB="114300" distT="114300" distL="114300" distR="114300">
            <wp:extent cx="6858000" cy="3543300"/>
            <wp:effectExtent b="0" l="0" r="0" t="0"/>
            <wp:docPr id="1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8580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rPr/>
      </w:pPr>
      <w:r w:rsidDel="00000000" w:rsidR="00000000" w:rsidRPr="00000000">
        <w:rPr>
          <w:rtl w:val="0"/>
        </w:rPr>
        <w:t xml:space="preserve">Answer: Sipvicious</w:t>
      </w:r>
    </w:p>
    <w:p w:rsidR="00000000" w:rsidDel="00000000" w:rsidP="00000000" w:rsidRDefault="00000000" w:rsidRPr="00000000" w14:paraId="00000018">
      <w:pPr>
        <w:spacing w:after="240" w:before="240" w:lineRule="auto"/>
        <w:rPr>
          <w:b w:val="1"/>
        </w:rPr>
      </w:pPr>
      <w:r w:rsidDel="00000000" w:rsidR="00000000" w:rsidRPr="00000000">
        <w:rPr>
          <w:b w:val="1"/>
          <w:rtl w:val="0"/>
        </w:rPr>
        <w:t xml:space="preserve">3. What is the User-Agent of the victim system?</w:t>
      </w:r>
    </w:p>
    <w:p w:rsidR="00000000" w:rsidDel="00000000" w:rsidP="00000000" w:rsidRDefault="00000000" w:rsidRPr="00000000" w14:paraId="00000019">
      <w:pPr>
        <w:spacing w:after="240" w:before="240" w:lineRule="auto"/>
        <w:rPr/>
      </w:pPr>
      <w:r w:rsidDel="00000000" w:rsidR="00000000" w:rsidRPr="00000000">
        <w:rPr>
          <w:rtl w:val="0"/>
        </w:rPr>
        <w:t xml:space="preserve">On the same packet above, we can see the User-Agent of the victim.</w:t>
      </w:r>
    </w:p>
    <w:p w:rsidR="00000000" w:rsidDel="00000000" w:rsidP="00000000" w:rsidRDefault="00000000" w:rsidRPr="00000000" w14:paraId="0000001A">
      <w:pPr>
        <w:rPr/>
      </w:pPr>
      <w:r w:rsidDel="00000000" w:rsidR="00000000" w:rsidRPr="00000000">
        <w:rPr/>
        <w:drawing>
          <wp:inline distB="114300" distT="114300" distL="114300" distR="114300">
            <wp:extent cx="6858000" cy="3409950"/>
            <wp:effectExtent b="0" l="0" r="0" t="0"/>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85800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Rule="auto"/>
        <w:rPr/>
      </w:pPr>
      <w:r w:rsidDel="00000000" w:rsidR="00000000" w:rsidRPr="00000000">
        <w:rPr>
          <w:b w:val="1"/>
          <w:rtl w:val="0"/>
        </w:rPr>
        <w:t xml:space="preserve">Answer: </w:t>
      </w:r>
      <w:r w:rsidDel="00000000" w:rsidR="00000000" w:rsidRPr="00000000">
        <w:rPr>
          <w:rtl w:val="0"/>
        </w:rPr>
        <w:t xml:space="preserve">Asterisk PBX 1.6.0.10-FONCORE-r40</w:t>
      </w:r>
    </w:p>
    <w:p w:rsidR="00000000" w:rsidDel="00000000" w:rsidP="00000000" w:rsidRDefault="00000000" w:rsidRPr="00000000" w14:paraId="0000001C">
      <w:pPr>
        <w:spacing w:after="240" w:before="240" w:lineRule="auto"/>
        <w:rPr>
          <w:b w:val="1"/>
        </w:rPr>
      </w:pPr>
      <w:r w:rsidDel="00000000" w:rsidR="00000000" w:rsidRPr="00000000">
        <w:rPr>
          <w:b w:val="1"/>
          <w:rtl w:val="0"/>
        </w:rPr>
        <w:t xml:space="preserve">4. Which tool was only used against the following extensions: 100,101,102,103, and 111?</w:t>
      </w:r>
    </w:p>
    <w:p w:rsidR="00000000" w:rsidDel="00000000" w:rsidP="00000000" w:rsidRDefault="00000000" w:rsidRPr="00000000" w14:paraId="0000001D">
      <w:pPr>
        <w:spacing w:after="240" w:before="240" w:lineRule="auto"/>
        <w:rPr/>
      </w:pPr>
      <w:r w:rsidDel="00000000" w:rsidR="00000000" w:rsidRPr="00000000">
        <w:rPr>
          <w:rtl w:val="0"/>
        </w:rPr>
        <w:t xml:space="preserve">Reading through the code of the tools in the sipvicious suite, we can see that only one of these tools is capable of being used on specific extensions.</w:t>
      </w:r>
    </w:p>
    <w:p w:rsidR="00000000" w:rsidDel="00000000" w:rsidP="00000000" w:rsidRDefault="00000000" w:rsidRPr="00000000" w14:paraId="0000001E">
      <w:pPr>
        <w:rPr/>
      </w:pPr>
      <w:r w:rsidDel="00000000" w:rsidR="00000000" w:rsidRPr="00000000">
        <w:rPr/>
        <w:drawing>
          <wp:inline distB="114300" distT="114300" distL="114300" distR="114300">
            <wp:extent cx="4562475" cy="1038225"/>
            <wp:effectExtent b="0" l="0" r="0" t="0"/>
            <wp:docPr id="1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56247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Rule="auto"/>
        <w:rPr/>
      </w:pPr>
      <w:r w:rsidDel="00000000" w:rsidR="00000000" w:rsidRPr="00000000">
        <w:rPr>
          <w:b w:val="1"/>
          <w:rtl w:val="0"/>
        </w:rPr>
        <w:t xml:space="preserve">Answer:</w:t>
      </w:r>
      <w:r w:rsidDel="00000000" w:rsidR="00000000" w:rsidRPr="00000000">
        <w:rPr>
          <w:rtl w:val="0"/>
        </w:rPr>
        <w:t xml:space="preserve"> svcrack.py</w:t>
      </w:r>
    </w:p>
    <w:p w:rsidR="00000000" w:rsidDel="00000000" w:rsidP="00000000" w:rsidRDefault="00000000" w:rsidRPr="00000000" w14:paraId="00000020">
      <w:pPr>
        <w:spacing w:after="240" w:before="240" w:lineRule="auto"/>
        <w:rPr>
          <w:b w:val="1"/>
        </w:rPr>
      </w:pPr>
      <w:r w:rsidDel="00000000" w:rsidR="00000000" w:rsidRPr="00000000">
        <w:rPr>
          <w:b w:val="1"/>
          <w:rtl w:val="0"/>
        </w:rPr>
        <w:t xml:space="preserve">5. Which extension on the honeypot does NOT require authentication?</w:t>
      </w:r>
    </w:p>
    <w:p w:rsidR="00000000" w:rsidDel="00000000" w:rsidP="00000000" w:rsidRDefault="00000000" w:rsidRPr="00000000" w14:paraId="00000021">
      <w:pPr>
        <w:rPr>
          <w:b w:val="1"/>
        </w:rPr>
      </w:pPr>
      <w:r w:rsidDel="00000000" w:rsidR="00000000" w:rsidRPr="00000000">
        <w:rPr>
          <w:b w:val="1"/>
        </w:rPr>
        <w:drawing>
          <wp:inline distB="114300" distT="114300" distL="114300" distR="114300">
            <wp:extent cx="6858000" cy="1409700"/>
            <wp:effectExtent b="0" l="0" r="0" t="0"/>
            <wp:docPr id="1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8580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240" w:lineRule="auto"/>
        <w:rPr/>
      </w:pPr>
      <w:r w:rsidDel="00000000" w:rsidR="00000000" w:rsidRPr="00000000">
        <w:rPr>
          <w:rtl w:val="0"/>
        </w:rPr>
        <w:t xml:space="preserve">As we can see above, the request to the extension 100 did not require any authentication.</w:t>
      </w:r>
    </w:p>
    <w:p w:rsidR="00000000" w:rsidDel="00000000" w:rsidP="00000000" w:rsidRDefault="00000000" w:rsidRPr="00000000" w14:paraId="00000023">
      <w:pPr>
        <w:spacing w:after="240" w:before="240" w:lineRule="auto"/>
        <w:rPr/>
      </w:pPr>
      <w:r w:rsidDel="00000000" w:rsidR="00000000" w:rsidRPr="00000000">
        <w:rPr>
          <w:rtl w:val="0"/>
        </w:rPr>
        <w:t xml:space="preserve">Answer: 100</w:t>
      </w:r>
    </w:p>
    <w:p w:rsidR="00000000" w:rsidDel="00000000" w:rsidP="00000000" w:rsidRDefault="00000000" w:rsidRPr="00000000" w14:paraId="00000024">
      <w:pPr>
        <w:spacing w:after="240" w:before="240" w:lineRule="auto"/>
        <w:rPr>
          <w:b w:val="1"/>
        </w:rPr>
      </w:pPr>
      <w:r w:rsidDel="00000000" w:rsidR="00000000" w:rsidRPr="00000000">
        <w:rPr>
          <w:b w:val="1"/>
          <w:rtl w:val="0"/>
        </w:rPr>
        <w:t xml:space="preserve">6. How many extensions were scanned in total?</w:t>
      </w:r>
    </w:p>
    <w:p w:rsidR="00000000" w:rsidDel="00000000" w:rsidP="00000000" w:rsidRDefault="00000000" w:rsidRPr="00000000" w14:paraId="00000025">
      <w:pPr>
        <w:spacing w:after="240" w:before="240" w:lineRule="auto"/>
        <w:rPr/>
      </w:pPr>
      <w:r w:rsidDel="00000000" w:rsidR="00000000" w:rsidRPr="00000000">
        <w:rPr>
          <w:rtl w:val="0"/>
        </w:rPr>
        <w:t xml:space="preserve">We were also given a log file along with the packet capture, let us look at the contents of the log file.</w:t>
      </w:r>
    </w:p>
    <w:p w:rsidR="00000000" w:rsidDel="00000000" w:rsidP="00000000" w:rsidRDefault="00000000" w:rsidRPr="00000000" w14:paraId="00000026">
      <w:pPr>
        <w:rPr/>
      </w:pPr>
      <w:r w:rsidDel="00000000" w:rsidR="00000000" w:rsidRPr="00000000">
        <w:rPr/>
        <w:drawing>
          <wp:inline distB="114300" distT="114300" distL="114300" distR="114300">
            <wp:extent cx="6858000" cy="3448050"/>
            <wp:effectExtent b="0" l="0" r="0" t="0"/>
            <wp:docPr id="8"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685800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rPr/>
      </w:pPr>
      <w:r w:rsidDel="00000000" w:rsidR="00000000" w:rsidRPr="00000000">
        <w:rPr>
          <w:rtl w:val="0"/>
        </w:rPr>
        <w:t xml:space="preserve">It seems like an sip log. We can extract the number of extensions scanned from this file.</w:t>
      </w:r>
    </w:p>
    <w:p w:rsidR="00000000" w:rsidDel="00000000" w:rsidP="00000000" w:rsidRDefault="00000000" w:rsidRPr="00000000" w14:paraId="00000028">
      <w:pPr>
        <w:rPr/>
      </w:pPr>
      <w:r w:rsidDel="00000000" w:rsidR="00000000" w:rsidRPr="00000000">
        <w:rPr>
          <w:rtl w:val="0"/>
        </w:rPr>
        <w:t xml:space="preserve">cat log.txt |grep -A 1 "friendly-scanner" | grep "To" | cut -d "\"" -f 3 | cut -d "@" -f 1 | cut -d ":" -f 2 | sort | uniq | wc -l</w:t>
      </w:r>
    </w:p>
    <w:p w:rsidR="00000000" w:rsidDel="00000000" w:rsidP="00000000" w:rsidRDefault="00000000" w:rsidRPr="00000000" w14:paraId="00000029">
      <w:pPr>
        <w:spacing w:after="240" w:before="240" w:lineRule="auto"/>
        <w:rPr/>
      </w:pPr>
      <w:r w:rsidDel="00000000" w:rsidR="00000000" w:rsidRPr="00000000">
        <w:rPr>
          <w:rtl w:val="0"/>
        </w:rPr>
        <w:t xml:space="preserve">This will cut out all the unique extensions that were scanned and then gives out the count.</w:t>
      </w:r>
    </w:p>
    <w:p w:rsidR="00000000" w:rsidDel="00000000" w:rsidP="00000000" w:rsidRDefault="00000000" w:rsidRPr="00000000" w14:paraId="0000002A">
      <w:pPr>
        <w:rPr/>
      </w:pPr>
      <w:r w:rsidDel="00000000" w:rsidR="00000000" w:rsidRPr="00000000">
        <w:rPr/>
        <w:drawing>
          <wp:inline distB="114300" distT="114300" distL="114300" distR="114300">
            <wp:extent cx="6858000" cy="28575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8580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rPr/>
      </w:pPr>
      <w:r w:rsidDel="00000000" w:rsidR="00000000" w:rsidRPr="00000000">
        <w:rPr>
          <w:b w:val="1"/>
          <w:rtl w:val="0"/>
        </w:rPr>
        <w:t xml:space="preserve">Answer:</w:t>
      </w:r>
      <w:r w:rsidDel="00000000" w:rsidR="00000000" w:rsidRPr="00000000">
        <w:rPr>
          <w:rtl w:val="0"/>
        </w:rPr>
        <w:t xml:space="preserve"> 2652</w:t>
      </w:r>
    </w:p>
    <w:p w:rsidR="00000000" w:rsidDel="00000000" w:rsidP="00000000" w:rsidRDefault="00000000" w:rsidRPr="00000000" w14:paraId="0000002C">
      <w:pPr>
        <w:spacing w:after="240" w:before="240" w:lineRule="auto"/>
        <w:rPr>
          <w:b w:val="1"/>
        </w:rPr>
      </w:pPr>
      <w:r w:rsidDel="00000000" w:rsidR="00000000" w:rsidRPr="00000000">
        <w:rPr>
          <w:b w:val="1"/>
          <w:rtl w:val="0"/>
        </w:rPr>
        <w:t xml:space="preserve">7. There is a trace for a real SIP client. What is the corresponding user-agent? (two words, once space in between)</w:t>
      </w:r>
    </w:p>
    <w:p w:rsidR="00000000" w:rsidDel="00000000" w:rsidP="00000000" w:rsidRDefault="00000000" w:rsidRPr="00000000" w14:paraId="0000002D">
      <w:pPr>
        <w:rPr/>
      </w:pPr>
      <w:r w:rsidDel="00000000" w:rsidR="00000000" w:rsidRPr="00000000">
        <w:rPr>
          <w:rtl w:val="0"/>
        </w:rPr>
        <w:t xml:space="preserve">cat log.txt |grep "User-Agent" | cut -d ":" -f 2 |sort | uniq</w:t>
      </w:r>
    </w:p>
    <w:p w:rsidR="00000000" w:rsidDel="00000000" w:rsidP="00000000" w:rsidRDefault="00000000" w:rsidRPr="00000000" w14:paraId="0000002E">
      <w:pPr>
        <w:rPr/>
      </w:pPr>
      <w:r w:rsidDel="00000000" w:rsidR="00000000" w:rsidRPr="00000000">
        <w:rPr/>
        <w:drawing>
          <wp:inline distB="114300" distT="114300" distL="114300" distR="114300">
            <wp:extent cx="6772275" cy="752475"/>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77227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rPr/>
      </w:pPr>
      <w:r w:rsidDel="00000000" w:rsidR="00000000" w:rsidRPr="00000000">
        <w:rPr>
          <w:b w:val="1"/>
          <w:rtl w:val="0"/>
        </w:rPr>
        <w:t xml:space="preserve">Answer: </w:t>
      </w:r>
      <w:r w:rsidDel="00000000" w:rsidR="00000000" w:rsidRPr="00000000">
        <w:rPr>
          <w:rtl w:val="0"/>
        </w:rPr>
        <w:t xml:space="preserve">Zoiper rev.6751</w:t>
      </w:r>
    </w:p>
    <w:p w:rsidR="00000000" w:rsidDel="00000000" w:rsidP="00000000" w:rsidRDefault="00000000" w:rsidRPr="00000000" w14:paraId="00000030">
      <w:pPr>
        <w:spacing w:after="240" w:before="240" w:lineRule="auto"/>
        <w:rPr>
          <w:b w:val="1"/>
        </w:rPr>
      </w:pPr>
      <w:r w:rsidDel="00000000" w:rsidR="00000000" w:rsidRPr="00000000">
        <w:rPr>
          <w:b w:val="1"/>
          <w:rtl w:val="0"/>
        </w:rPr>
        <w:t xml:space="preserve">8. Multiple real-world phone numbers were dialed. What was the most recent 11-digit number dialed from extension 101?</w:t>
      </w:r>
    </w:p>
    <w:p w:rsidR="00000000" w:rsidDel="00000000" w:rsidP="00000000" w:rsidRDefault="00000000" w:rsidRPr="00000000" w14:paraId="00000031">
      <w:pPr>
        <w:spacing w:after="240" w:before="240" w:lineRule="auto"/>
        <w:rPr/>
      </w:pPr>
      <w:r w:rsidDel="00000000" w:rsidR="00000000" w:rsidRPr="00000000">
        <w:rPr>
          <w:rtl w:val="0"/>
        </w:rPr>
        <w:t xml:space="preserve">We can carve out the log file to show the invite field.</w:t>
      </w:r>
    </w:p>
    <w:p w:rsidR="00000000" w:rsidDel="00000000" w:rsidP="00000000" w:rsidRDefault="00000000" w:rsidRPr="00000000" w14:paraId="00000032">
      <w:pPr>
        <w:rPr/>
      </w:pPr>
      <w:r w:rsidDel="00000000" w:rsidR="00000000" w:rsidRPr="00000000">
        <w:rPr>
          <w:rtl w:val="0"/>
        </w:rPr>
        <w:t xml:space="preserve">grep '^INVITE sip:' log.txt -A 3</w:t>
      </w:r>
    </w:p>
    <w:p w:rsidR="00000000" w:rsidDel="00000000" w:rsidP="00000000" w:rsidRDefault="00000000" w:rsidRPr="00000000" w14:paraId="00000033">
      <w:pPr>
        <w:rPr/>
      </w:pPr>
      <w:r w:rsidDel="00000000" w:rsidR="00000000" w:rsidRPr="00000000">
        <w:rPr/>
        <w:drawing>
          <wp:inline distB="114300" distT="114300" distL="114300" distR="114300">
            <wp:extent cx="6858000" cy="3495675"/>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85800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rPr/>
      </w:pPr>
      <w:r w:rsidDel="00000000" w:rsidR="00000000" w:rsidRPr="00000000">
        <w:rPr>
          <w:b w:val="1"/>
          <w:rtl w:val="0"/>
        </w:rPr>
        <w:t xml:space="preserve">Answer: </w:t>
      </w:r>
      <w:r w:rsidDel="00000000" w:rsidR="00000000" w:rsidRPr="00000000">
        <w:rPr>
          <w:rtl w:val="0"/>
        </w:rPr>
        <w:t xml:space="preserve">00112524021</w:t>
      </w:r>
    </w:p>
    <w:p w:rsidR="00000000" w:rsidDel="00000000" w:rsidP="00000000" w:rsidRDefault="00000000" w:rsidRPr="00000000" w14:paraId="00000035">
      <w:pPr>
        <w:spacing w:after="240" w:before="240" w:lineRule="auto"/>
        <w:rPr>
          <w:b w:val="1"/>
        </w:rPr>
      </w:pPr>
      <w:r w:rsidDel="00000000" w:rsidR="00000000" w:rsidRPr="00000000">
        <w:rPr>
          <w:b w:val="1"/>
          <w:rtl w:val="0"/>
        </w:rPr>
        <w:t xml:space="preserve">9. What are the default credentials used in the attempted basic authentication? (format is username:password)</w:t>
      </w:r>
    </w:p>
    <w:p w:rsidR="00000000" w:rsidDel="00000000" w:rsidP="00000000" w:rsidRDefault="00000000" w:rsidRPr="00000000" w14:paraId="00000036">
      <w:pPr>
        <w:rPr/>
      </w:pPr>
      <w:r w:rsidDel="00000000" w:rsidR="00000000" w:rsidRPr="00000000">
        <w:rPr>
          <w:rtl w:val="0"/>
        </w:rPr>
        <w:t xml:space="preserve">http.authbasic</w:t>
      </w:r>
    </w:p>
    <w:p w:rsidR="00000000" w:rsidDel="00000000" w:rsidP="00000000" w:rsidRDefault="00000000" w:rsidRPr="00000000" w14:paraId="00000037">
      <w:pPr>
        <w:rPr/>
      </w:pPr>
      <w:r w:rsidDel="00000000" w:rsidR="00000000" w:rsidRPr="00000000">
        <w:rPr/>
        <w:drawing>
          <wp:inline distB="114300" distT="114300" distL="114300" distR="114300">
            <wp:extent cx="6858000" cy="4210050"/>
            <wp:effectExtent b="0" l="0" r="0" t="0"/>
            <wp:docPr id="17"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6858000"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Rule="auto"/>
        <w:rPr/>
      </w:pPr>
      <w:r w:rsidDel="00000000" w:rsidR="00000000" w:rsidRPr="00000000">
        <w:rPr>
          <w:b w:val="1"/>
          <w:rtl w:val="0"/>
        </w:rPr>
        <w:t xml:space="preserve">Answer: </w:t>
      </w:r>
      <w:r w:rsidDel="00000000" w:rsidR="00000000" w:rsidRPr="00000000">
        <w:rPr>
          <w:rtl w:val="0"/>
        </w:rPr>
        <w:t xml:space="preserve">maint:password</w:t>
      </w:r>
    </w:p>
    <w:p w:rsidR="00000000" w:rsidDel="00000000" w:rsidP="00000000" w:rsidRDefault="00000000" w:rsidRPr="00000000" w14:paraId="00000039">
      <w:pPr>
        <w:spacing w:after="240" w:before="240" w:lineRule="auto"/>
        <w:rPr>
          <w:b w:val="1"/>
        </w:rPr>
      </w:pPr>
      <w:r w:rsidDel="00000000" w:rsidR="00000000" w:rsidRPr="00000000">
        <w:rPr>
          <w:b w:val="1"/>
          <w:rtl w:val="0"/>
        </w:rPr>
        <w:t xml:space="preserve">10. Which codec does the RTP stream use? (3 words, 2 spaces in between)</w:t>
      </w:r>
    </w:p>
    <w:p w:rsidR="00000000" w:rsidDel="00000000" w:rsidP="00000000" w:rsidRDefault="00000000" w:rsidRPr="00000000" w14:paraId="0000003A">
      <w:pPr>
        <w:rPr/>
      </w:pPr>
      <w:r w:rsidDel="00000000" w:rsidR="00000000" w:rsidRPr="00000000">
        <w:rPr>
          <w:rtl w:val="0"/>
        </w:rPr>
        <w:t xml:space="preserve">rtp</w:t>
      </w:r>
    </w:p>
    <w:p w:rsidR="00000000" w:rsidDel="00000000" w:rsidP="00000000" w:rsidRDefault="00000000" w:rsidRPr="00000000" w14:paraId="0000003B">
      <w:pPr>
        <w:rPr/>
      </w:pPr>
      <w:r w:rsidDel="00000000" w:rsidR="00000000" w:rsidRPr="00000000">
        <w:rPr/>
        <w:drawing>
          <wp:inline distB="114300" distT="114300" distL="114300" distR="114300">
            <wp:extent cx="6858000" cy="3914775"/>
            <wp:effectExtent b="0" l="0" r="0" t="0"/>
            <wp:docPr id="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858000"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Rule="auto"/>
        <w:rPr/>
      </w:pPr>
      <w:r w:rsidDel="00000000" w:rsidR="00000000" w:rsidRPr="00000000">
        <w:rPr>
          <w:b w:val="1"/>
          <w:rtl w:val="0"/>
        </w:rPr>
        <w:t xml:space="preserve">Answer:</w:t>
      </w:r>
      <w:r w:rsidDel="00000000" w:rsidR="00000000" w:rsidRPr="00000000">
        <w:rPr>
          <w:rtl w:val="0"/>
        </w:rPr>
        <w:t xml:space="preserve"> ITU-T G.711 PCMU</w:t>
      </w:r>
    </w:p>
    <w:p w:rsidR="00000000" w:rsidDel="00000000" w:rsidP="00000000" w:rsidRDefault="00000000" w:rsidRPr="00000000" w14:paraId="0000003D">
      <w:pPr>
        <w:spacing w:after="240" w:before="240" w:lineRule="auto"/>
        <w:rPr>
          <w:b w:val="1"/>
        </w:rPr>
      </w:pPr>
      <w:r w:rsidDel="00000000" w:rsidR="00000000" w:rsidRPr="00000000">
        <w:rPr>
          <w:b w:val="1"/>
          <w:rtl w:val="0"/>
        </w:rPr>
        <w:t xml:space="preserve">11. How long is the sampling time (in milliseconds)?</w:t>
      </w:r>
    </w:p>
    <w:p w:rsidR="00000000" w:rsidDel="00000000" w:rsidP="00000000" w:rsidRDefault="00000000" w:rsidRPr="00000000" w14:paraId="0000003E">
      <w:pPr>
        <w:spacing w:after="240" w:before="240" w:lineRule="auto"/>
        <w:rPr/>
      </w:pPr>
      <w:r w:rsidDel="00000000" w:rsidR="00000000" w:rsidRPr="00000000">
        <w:rPr>
          <w:rtl w:val="0"/>
        </w:rPr>
        <w:t xml:space="preserve">Quick google search with G.711 reveals the answer.</w:t>
      </w:r>
    </w:p>
    <w:p w:rsidR="00000000" w:rsidDel="00000000" w:rsidP="00000000" w:rsidRDefault="00000000" w:rsidRPr="00000000" w14:paraId="0000003F">
      <w:pPr>
        <w:rPr/>
      </w:pPr>
      <w:r w:rsidDel="00000000" w:rsidR="00000000" w:rsidRPr="00000000">
        <w:rPr/>
        <w:drawing>
          <wp:inline distB="114300" distT="114300" distL="114300" distR="114300">
            <wp:extent cx="6858000" cy="1524000"/>
            <wp:effectExtent b="0" l="0" r="0" t="0"/>
            <wp:docPr id="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68580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rPr/>
      </w:pPr>
      <w:r w:rsidDel="00000000" w:rsidR="00000000" w:rsidRPr="00000000">
        <w:rPr>
          <w:rtl w:val="0"/>
        </w:rPr>
        <w:t xml:space="preserve">Answer: 0.125</w:t>
      </w:r>
    </w:p>
    <w:p w:rsidR="00000000" w:rsidDel="00000000" w:rsidP="00000000" w:rsidRDefault="00000000" w:rsidRPr="00000000" w14:paraId="00000041">
      <w:pPr>
        <w:spacing w:after="240" w:before="240" w:lineRule="auto"/>
        <w:rPr>
          <w:b w:val="1"/>
        </w:rPr>
      </w:pPr>
      <w:r w:rsidDel="00000000" w:rsidR="00000000" w:rsidRPr="00000000">
        <w:rPr>
          <w:b w:val="1"/>
          <w:rtl w:val="0"/>
        </w:rPr>
        <w:t xml:space="preserve">12. What was the password for the account with username 555?</w:t>
      </w:r>
    </w:p>
    <w:p w:rsidR="00000000" w:rsidDel="00000000" w:rsidP="00000000" w:rsidRDefault="00000000" w:rsidRPr="00000000" w14:paraId="00000042">
      <w:pPr>
        <w:spacing w:after="240" w:before="240" w:lineRule="auto"/>
        <w:rPr/>
      </w:pPr>
      <w:r w:rsidDel="00000000" w:rsidR="00000000" w:rsidRPr="00000000">
        <w:rPr>
          <w:rtl w:val="0"/>
        </w:rPr>
        <w:t xml:space="preserve">VoIP soft‐switches and PBXs often store user credentials in plain‐text config files. So as per the hint we will search for http packets containing sip_custom.conf file.</w:t>
      </w:r>
    </w:p>
    <w:p w:rsidR="00000000" w:rsidDel="00000000" w:rsidP="00000000" w:rsidRDefault="00000000" w:rsidRPr="00000000" w14:paraId="00000043">
      <w:pPr>
        <w:rPr/>
      </w:pPr>
      <w:r w:rsidDel="00000000" w:rsidR="00000000" w:rsidRPr="00000000">
        <w:rPr>
          <w:rtl w:val="0"/>
        </w:rPr>
        <w:t xml:space="preserve">http contains "sip_custom.conf"</w:t>
      </w:r>
    </w:p>
    <w:p w:rsidR="00000000" w:rsidDel="00000000" w:rsidP="00000000" w:rsidRDefault="00000000" w:rsidRPr="00000000" w14:paraId="00000044">
      <w:pPr>
        <w:rPr/>
      </w:pPr>
      <w:r w:rsidDel="00000000" w:rsidR="00000000" w:rsidRPr="00000000">
        <w:rPr/>
        <w:drawing>
          <wp:inline distB="114300" distT="114300" distL="114300" distR="114300">
            <wp:extent cx="6858000" cy="800100"/>
            <wp:effectExtent b="0" l="0" r="0" t="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68580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Rule="auto"/>
        <w:rPr/>
      </w:pPr>
      <w:r w:rsidDel="00000000" w:rsidR="00000000" w:rsidRPr="00000000">
        <w:rPr>
          <w:rtl w:val="0"/>
        </w:rPr>
        <w:t xml:space="preserve">One of these packets contains the file.</w:t>
      </w:r>
    </w:p>
    <w:p w:rsidR="00000000" w:rsidDel="00000000" w:rsidP="00000000" w:rsidRDefault="00000000" w:rsidRPr="00000000" w14:paraId="00000046">
      <w:pPr>
        <w:rPr/>
      </w:pPr>
      <w:r w:rsidDel="00000000" w:rsidR="00000000" w:rsidRPr="00000000">
        <w:rPr/>
        <w:drawing>
          <wp:inline distB="114300" distT="114300" distL="114300" distR="114300">
            <wp:extent cx="6858000" cy="523875"/>
            <wp:effectExtent b="0" l="0" r="0" t="0"/>
            <wp:docPr id="16"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685800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rPr/>
      </w:pPr>
      <w:r w:rsidDel="00000000" w:rsidR="00000000" w:rsidRPr="00000000">
        <w:rPr>
          <w:rtl w:val="0"/>
        </w:rPr>
        <w:t xml:space="preserve">Let us examin this packet by following the TCP stream.</w:t>
      </w:r>
    </w:p>
    <w:p w:rsidR="00000000" w:rsidDel="00000000" w:rsidP="00000000" w:rsidRDefault="00000000" w:rsidRPr="00000000" w14:paraId="00000048">
      <w:pPr>
        <w:rPr/>
      </w:pPr>
      <w:r w:rsidDel="00000000" w:rsidR="00000000" w:rsidRPr="00000000">
        <w:rPr/>
        <w:drawing>
          <wp:inline distB="114300" distT="114300" distL="114300" distR="114300">
            <wp:extent cx="5619750" cy="1181100"/>
            <wp:effectExtent b="0" l="0" r="0" t="0"/>
            <wp:docPr id="10"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6197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Rule="auto"/>
        <w:rPr/>
      </w:pPr>
      <w:r w:rsidDel="00000000" w:rsidR="00000000" w:rsidRPr="00000000">
        <w:rPr>
          <w:b w:val="1"/>
          <w:rtl w:val="0"/>
        </w:rPr>
        <w:t xml:space="preserve">Answer:</w:t>
      </w:r>
      <w:r w:rsidDel="00000000" w:rsidR="00000000" w:rsidRPr="00000000">
        <w:rPr>
          <w:rtl w:val="0"/>
        </w:rPr>
        <w:t xml:space="preserve"> 1234</w:t>
      </w:r>
    </w:p>
    <w:p w:rsidR="00000000" w:rsidDel="00000000" w:rsidP="00000000" w:rsidRDefault="00000000" w:rsidRPr="00000000" w14:paraId="0000004A">
      <w:pPr>
        <w:spacing w:after="240" w:before="240" w:lineRule="auto"/>
        <w:rPr>
          <w:b w:val="1"/>
        </w:rPr>
      </w:pPr>
      <w:r w:rsidDel="00000000" w:rsidR="00000000" w:rsidRPr="00000000">
        <w:rPr>
          <w:b w:val="1"/>
          <w:rtl w:val="0"/>
        </w:rPr>
        <w:t xml:space="preserve">13. Which RTP packet header field can be used to reorder out of sync RTP packets in the correct sequence?</w:t>
      </w:r>
    </w:p>
    <w:p w:rsidR="00000000" w:rsidDel="00000000" w:rsidP="00000000" w:rsidRDefault="00000000" w:rsidRPr="00000000" w14:paraId="0000004B">
      <w:pPr>
        <w:spacing w:after="240" w:before="240" w:lineRule="auto"/>
        <w:rPr/>
      </w:pPr>
      <w:r w:rsidDel="00000000" w:rsidR="00000000" w:rsidRPr="00000000">
        <w:rPr>
          <w:rtl w:val="0"/>
        </w:rPr>
        <w:t xml:space="preserve">We can read the RTP documentation for this.</w:t>
      </w:r>
    </w:p>
    <w:p w:rsidR="00000000" w:rsidDel="00000000" w:rsidP="00000000" w:rsidRDefault="00000000" w:rsidRPr="00000000" w14:paraId="0000004C">
      <w:pPr>
        <w:rPr/>
      </w:pPr>
      <w:r w:rsidDel="00000000" w:rsidR="00000000" w:rsidRPr="00000000">
        <w:rPr/>
        <w:drawing>
          <wp:inline distB="114300" distT="114300" distL="114300" distR="114300">
            <wp:extent cx="6858000" cy="3086100"/>
            <wp:effectExtent b="0" l="0" r="0" t="0"/>
            <wp:docPr id="11"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68580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Rule="auto"/>
        <w:rPr/>
      </w:pPr>
      <w:r w:rsidDel="00000000" w:rsidR="00000000" w:rsidRPr="00000000">
        <w:rPr>
          <w:rtl w:val="0"/>
        </w:rPr>
        <w:t xml:space="preserve">Answer: Timestamp</w:t>
      </w:r>
    </w:p>
    <w:p w:rsidR="00000000" w:rsidDel="00000000" w:rsidP="00000000" w:rsidRDefault="00000000" w:rsidRPr="00000000" w14:paraId="0000004E">
      <w:pPr>
        <w:spacing w:after="240" w:before="240" w:lineRule="auto"/>
        <w:rPr>
          <w:b w:val="1"/>
        </w:rPr>
      </w:pPr>
      <w:r w:rsidDel="00000000" w:rsidR="00000000" w:rsidRPr="00000000">
        <w:rPr>
          <w:b w:val="1"/>
          <w:rtl w:val="0"/>
        </w:rPr>
        <w:t xml:space="preserve">14. The trace includes a secret hidden message. Can you hear it?</w:t>
      </w:r>
    </w:p>
    <w:p w:rsidR="00000000" w:rsidDel="00000000" w:rsidP="00000000" w:rsidRDefault="00000000" w:rsidRPr="00000000" w14:paraId="0000004F">
      <w:pPr>
        <w:spacing w:after="240" w:before="240" w:lineRule="auto"/>
        <w:rPr/>
      </w:pPr>
      <w:r w:rsidDel="00000000" w:rsidR="00000000" w:rsidRPr="00000000">
        <w:rPr>
          <w:rtl w:val="0"/>
        </w:rPr>
        <w:t xml:space="preserve">We can Click on Telephony -&gt; RTP -&gt; RTP Streams</w:t>
      </w:r>
    </w:p>
    <w:p w:rsidR="00000000" w:rsidDel="00000000" w:rsidP="00000000" w:rsidRDefault="00000000" w:rsidRPr="00000000" w14:paraId="00000050">
      <w:pPr>
        <w:rPr/>
      </w:pPr>
      <w:r w:rsidDel="00000000" w:rsidR="00000000" w:rsidRPr="00000000">
        <w:rPr/>
        <w:drawing>
          <wp:inline distB="114300" distT="114300" distL="114300" distR="114300">
            <wp:extent cx="6858000" cy="2838450"/>
            <wp:effectExtent b="0" l="0" r="0" t="0"/>
            <wp:docPr id="6"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685800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Rule="auto"/>
        <w:rPr/>
      </w:pPr>
      <w:r w:rsidDel="00000000" w:rsidR="00000000" w:rsidRPr="00000000">
        <w:rPr>
          <w:rtl w:val="0"/>
        </w:rPr>
        <w:t xml:space="preserve">Select stream and click play streams.</w:t>
      </w:r>
    </w:p>
    <w:p w:rsidR="00000000" w:rsidDel="00000000" w:rsidP="00000000" w:rsidRDefault="00000000" w:rsidRPr="00000000" w14:paraId="00000052">
      <w:pPr>
        <w:rPr/>
      </w:pPr>
      <w:r w:rsidDel="00000000" w:rsidR="00000000" w:rsidRPr="00000000">
        <w:rPr/>
        <w:drawing>
          <wp:inline distB="114300" distT="114300" distL="114300" distR="114300">
            <wp:extent cx="6858000" cy="2124075"/>
            <wp:effectExtent b="0" l="0" r="0" t="0"/>
            <wp:docPr id="15"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685800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40" w:lineRule="auto"/>
        <w:rPr/>
      </w:pPr>
      <w:r w:rsidDel="00000000" w:rsidR="00000000" w:rsidRPr="00000000">
        <w:rPr>
          <w:b w:val="1"/>
          <w:rtl w:val="0"/>
        </w:rPr>
        <w:t xml:space="preserve">Answer:</w:t>
      </w:r>
      <w:r w:rsidDel="00000000" w:rsidR="00000000" w:rsidRPr="00000000">
        <w:rPr>
          <w:rtl w:val="0"/>
        </w:rPr>
        <w:t xml:space="preserve"> Mexico</w:t>
      </w:r>
    </w:p>
    <w:p w:rsidR="00000000" w:rsidDel="00000000" w:rsidP="00000000" w:rsidRDefault="00000000" w:rsidRPr="00000000" w14:paraId="00000054">
      <w:pPr>
        <w:spacing w:after="240" w:before="240" w:lineRule="auto"/>
        <w:rPr/>
      </w:pPr>
      <w:r w:rsidDel="00000000" w:rsidR="00000000" w:rsidRPr="00000000">
        <w:rPr>
          <w:rtl w:val="0"/>
        </w:rPr>
        <w:t xml:space="preserve">This is the end of this walkthrough.</w:t>
        <w:br w:type="textWrapping"/>
      </w:r>
    </w:p>
    <w:p w:rsidR="00000000" w:rsidDel="00000000" w:rsidP="00000000" w:rsidRDefault="00000000" w:rsidRPr="00000000" w14:paraId="0000005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11" Type="http://schemas.openxmlformats.org/officeDocument/2006/relationships/image" Target="media/image12.png"/><Relationship Id="rId22" Type="http://schemas.openxmlformats.org/officeDocument/2006/relationships/image" Target="media/image11.png"/><Relationship Id="rId10" Type="http://schemas.openxmlformats.org/officeDocument/2006/relationships/image" Target="media/image2.png"/><Relationship Id="rId21" Type="http://schemas.openxmlformats.org/officeDocument/2006/relationships/image" Target="media/image3.png"/><Relationship Id="rId13" Type="http://schemas.openxmlformats.org/officeDocument/2006/relationships/image" Target="media/image1.png"/><Relationship Id="rId24" Type="http://schemas.openxmlformats.org/officeDocument/2006/relationships/image" Target="media/image15.png"/><Relationship Id="rId12" Type="http://schemas.openxmlformats.org/officeDocument/2006/relationships/image" Target="media/image13.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18.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6.png"/><Relationship Id="rId18" Type="http://schemas.openxmlformats.org/officeDocument/2006/relationships/image" Target="media/image9.png"/><Relationship Id="rId7" Type="http://schemas.openxmlformats.org/officeDocument/2006/relationships/image" Target="media/image14.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