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A9F0C8" w14:textId="77777777" w:rsidR="008823F1" w:rsidRDefault="008823F1" w:rsidP="008823F1">
      <w:pPr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</w:pPr>
      <w:r w:rsidRPr="00376381"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  <w:t xml:space="preserve">Project Documentation: </w:t>
      </w:r>
    </w:p>
    <w:p w14:paraId="161F53A3" w14:textId="7CE68308" w:rsidR="0048722D" w:rsidRDefault="008823F1" w:rsidP="0048722D">
      <w:pPr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</w:pPr>
      <w:r w:rsidRPr="008823F1"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  <w:t>Walmart Sales Data ED</w:t>
      </w:r>
      <w:r w:rsidR="0003659E"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  <w:t>A</w:t>
      </w:r>
    </w:p>
    <w:p w14:paraId="1D5B44C8" w14:textId="77777777" w:rsidR="0048722D" w:rsidRDefault="0048722D" w:rsidP="0048722D">
      <w:pPr>
        <w:rPr>
          <w:rFonts w:ascii="Adobe Heiti Std R" w:eastAsia="Adobe Heiti Std R" w:hAnsi="Adobe Heiti Std R"/>
          <w:color w:val="215E99" w:themeColor="text2" w:themeTint="BF"/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D5CB3F" wp14:editId="15D7C249">
                <wp:simplePos x="0" y="0"/>
                <wp:positionH relativeFrom="margin">
                  <wp:align>right</wp:align>
                </wp:positionH>
                <wp:positionV relativeFrom="paragraph">
                  <wp:posOffset>121285</wp:posOffset>
                </wp:positionV>
                <wp:extent cx="5724525" cy="19050"/>
                <wp:effectExtent l="0" t="0" r="28575" b="19050"/>
                <wp:wrapNone/>
                <wp:docPr id="180168646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245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7D4BE5"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99.55pt,9.55pt" to="850.3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" strokecolor="#156082 [3204]" strokeweight=".5pt">
                <v:stroke joinstyle="miter"/>
                <w10:wrap anchorx="margin"/>
              </v:line>
            </w:pict>
          </mc:Fallback>
        </mc:AlternateContent>
      </w:r>
    </w:p>
    <w:p w14:paraId="7B6A9E5C" w14:textId="5B393C3B" w:rsidR="0048722D" w:rsidRDefault="0048722D" w:rsidP="0048722D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 w:rsidRPr="00EC2E3C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 xml:space="preserve">Project </w:t>
      </w:r>
      <w:r w:rsidR="00971543" w:rsidRPr="00EC2E3C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Title</w:t>
      </w:r>
    </w:p>
    <w:p w14:paraId="488EBFA8" w14:textId="77777777" w:rsidR="00E900AE" w:rsidRPr="00EC2E3C" w:rsidRDefault="00E900AE" w:rsidP="00E900AE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15CD9CAB" w14:textId="6F96862C" w:rsidR="00C86773" w:rsidRDefault="00C86773" w:rsidP="008D31E6">
      <w:pPr>
        <w:pStyle w:val="ListParagraph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EDA (Exploratory Data Analysis)</w:t>
      </w:r>
      <w:r w:rsidRPr="004F777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in Walmart Sales Data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0D8CC30E" w14:textId="77777777" w:rsidR="008D31E6" w:rsidRPr="00C86773" w:rsidRDefault="008D31E6" w:rsidP="008D31E6">
      <w:pPr>
        <w:pStyle w:val="ListParagraph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4F4EFBA1" w14:textId="77777777" w:rsidR="00C86773" w:rsidRDefault="00C86773" w:rsidP="00C86773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 w:rsidRPr="00EC2E3C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Project Objective</w:t>
      </w:r>
    </w:p>
    <w:p w14:paraId="515AE5CD" w14:textId="77777777" w:rsidR="00E900AE" w:rsidRPr="00EC2E3C" w:rsidRDefault="00E900AE" w:rsidP="00E900AE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24183E02" w14:textId="5CF7D8BD" w:rsidR="00C86773" w:rsidRDefault="00C86773" w:rsidP="00C86773">
      <w:pPr>
        <w:pStyle w:val="ListParagraph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56CB8">
        <w:rPr>
          <w:rFonts w:ascii="Adobe Gurmukhi" w:hAnsi="Adobe Gurmukhi" w:cs="Adobe Gurmukhi"/>
          <w:color w:val="262626" w:themeColor="text1" w:themeTint="D9"/>
          <w:sz w:val="28"/>
          <w:szCs w:val="28"/>
        </w:rPr>
        <w:t>This project involves Exploratory Data Analysis (EDA) on Walmart sales data, based on a realistic case study. The primary objective is to uncover actionable business insights to improve profitability, customer targeting, and operational strategies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27C39BA4" w14:textId="77777777" w:rsidR="000C43C8" w:rsidRDefault="000C43C8" w:rsidP="00C86773">
      <w:pPr>
        <w:pStyle w:val="ListParagraph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061D280D" w14:textId="77777777" w:rsidR="000C43C8" w:rsidRDefault="000C43C8" w:rsidP="000C43C8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 w:rsidRPr="00EC2E3C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Dataset Overview</w:t>
      </w:r>
    </w:p>
    <w:p w14:paraId="77C64172" w14:textId="77777777" w:rsidR="00E900AE" w:rsidRPr="00EC2E3C" w:rsidRDefault="00E900AE" w:rsidP="00E900AE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27962403" w14:textId="1790278F" w:rsidR="000C43C8" w:rsidRDefault="000C43C8" w:rsidP="000C43C8">
      <w:pPr>
        <w:pStyle w:val="ListParagraph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171E29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project used a realistic Walmart sales dataset. Before </w:t>
      </w:r>
      <w:r w:rsidR="00462FE0">
        <w:rPr>
          <w:rFonts w:ascii="Adobe Gurmukhi" w:hAnsi="Adobe Gurmukhi" w:cs="Adobe Gurmukhi"/>
          <w:color w:val="262626" w:themeColor="text1" w:themeTint="D9"/>
          <w:sz w:val="28"/>
          <w:szCs w:val="28"/>
        </w:rPr>
        <w:t>handling case study question</w:t>
      </w:r>
      <w:r w:rsidRPr="00171E29">
        <w:rPr>
          <w:rFonts w:ascii="Adobe Gurmukhi" w:hAnsi="Adobe Gurmukhi" w:cs="Adobe Gurmukhi"/>
          <w:color w:val="262626" w:themeColor="text1" w:themeTint="D9"/>
          <w:sz w:val="28"/>
          <w:szCs w:val="28"/>
        </w:rPr>
        <w:t>, the first step was to understand the dataset's overall structure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45F03DCA" w14:textId="77777777" w:rsidR="000C43C8" w:rsidRDefault="000C43C8" w:rsidP="000C43C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Source: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Simulated real-world Walmart dataset</w:t>
      </w:r>
    </w:p>
    <w:p w14:paraId="2C7F38CA" w14:textId="77777777" w:rsidR="000C43C8" w:rsidRDefault="000C43C8" w:rsidP="000C43C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Columns: 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Order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ID, Customer ID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Customer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Name,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Order Date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,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City,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Region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A1469C">
        <w:rPr>
          <w:rFonts w:ascii="Adobe Gurmukhi" w:hAnsi="Adobe Gurmukhi" w:cs="Adobe Gurmukhi"/>
          <w:color w:val="262626" w:themeColor="text1" w:themeTint="D9"/>
          <w:sz w:val="28"/>
          <w:szCs w:val="28"/>
        </w:rPr>
        <w:t>Category, Quantity, Sales, Profit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561E71B1" w14:textId="4EB666B1" w:rsidR="00156D4E" w:rsidRDefault="000C43C8" w:rsidP="00156D4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Rows: 100</w:t>
      </w:r>
    </w:p>
    <w:p w14:paraId="6A51E665" w14:textId="77777777" w:rsidR="00664353" w:rsidRDefault="00664353" w:rsidP="00664353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53A4AAA9" w14:textId="7DA20A1A" w:rsidR="00E900AE" w:rsidRDefault="00156D4E" w:rsidP="00E900AE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 w:rsidRPr="00EC2E3C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Data</w:t>
      </w:r>
      <w:r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 xml:space="preserve"> Preparation &amp; Cleaning</w:t>
      </w:r>
    </w:p>
    <w:p w14:paraId="2FF96500" w14:textId="77777777" w:rsidR="00E900AE" w:rsidRPr="00E900AE" w:rsidRDefault="00E900AE" w:rsidP="00E900AE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6FE8E79C" w14:textId="3476C122" w:rsidR="00156D4E" w:rsidRDefault="00156D4E" w:rsidP="00156D4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156D4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Datetime Conversion: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Order Date</w:t>
      </w:r>
      <w:r w:rsidRPr="00156D4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was converted into datetime format for time-based analysis.</w:t>
      </w:r>
    </w:p>
    <w:p w14:paraId="1F8FB055" w14:textId="479B7A99" w:rsidR="00DD0040" w:rsidRDefault="00DD0040" w:rsidP="00DD0040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Feature Engineering:</w:t>
      </w:r>
      <w:r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 xml:space="preserve"> </w:t>
      </w:r>
      <w:r w:rsidRPr="00DD004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Extracted new columns like </w:t>
      </w: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Month</w:t>
      </w:r>
      <w:r w:rsidRPr="00DD004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Year</w:t>
      </w:r>
      <w:r w:rsidRPr="00DD004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Day</w:t>
      </w:r>
      <w:r w:rsidRPr="00DD004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from </w:t>
      </w:r>
      <w:r w:rsidRPr="00DD004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Order Date</w:t>
      </w:r>
      <w:r w:rsidRPr="00DD004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to support temporal analysis.</w:t>
      </w:r>
    </w:p>
    <w:p w14:paraId="7068488D" w14:textId="09041601" w:rsidR="00286EF7" w:rsidRDefault="00286EF7" w:rsidP="00286EF7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Missing Value Check</w:t>
      </w:r>
      <w:r w:rsidRPr="00156D4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: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286EF7">
        <w:rPr>
          <w:rFonts w:ascii="Adobe Gurmukhi" w:hAnsi="Adobe Gurmukhi" w:cs="Adobe Gurmukhi"/>
          <w:color w:val="262626" w:themeColor="text1" w:themeTint="D9"/>
          <w:sz w:val="28"/>
          <w:szCs w:val="28"/>
        </w:rPr>
        <w:t>No null values were present in the dataset.</w:t>
      </w:r>
    </w:p>
    <w:p w14:paraId="30B6FB83" w14:textId="3015051B" w:rsidR="00DA5A97" w:rsidRDefault="00DA5A97" w:rsidP="00DA5A97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DA5A97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Duplicates</w:t>
      </w:r>
      <w:r w:rsidRPr="00156D4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: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DA5A97">
        <w:rPr>
          <w:rFonts w:ascii="Adobe Gurmukhi" w:hAnsi="Adobe Gurmukhi" w:cs="Adobe Gurmukhi"/>
          <w:color w:val="262626" w:themeColor="text1" w:themeTint="D9"/>
          <w:sz w:val="28"/>
          <w:szCs w:val="28"/>
        </w:rPr>
        <w:t>Checked and removed if any.</w:t>
      </w:r>
    </w:p>
    <w:p w14:paraId="7BAF203D" w14:textId="4A024F2B" w:rsidR="00664353" w:rsidRPr="00CD5736" w:rsidRDefault="00DA5A97" w:rsidP="00CD5736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DA5A97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Data Types:</w:t>
      </w:r>
      <w:r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 xml:space="preserve"> </w:t>
      </w:r>
      <w:r w:rsidRPr="00DA5A97">
        <w:rPr>
          <w:rFonts w:ascii="Adobe Gurmukhi" w:hAnsi="Adobe Gurmukhi" w:cs="Adobe Gurmukhi"/>
          <w:color w:val="262626" w:themeColor="text1" w:themeTint="D9"/>
          <w:sz w:val="28"/>
          <w:szCs w:val="28"/>
        </w:rPr>
        <w:t>All columns were validated and corrected where necessary.</w:t>
      </w:r>
    </w:p>
    <w:p w14:paraId="598ECD4B" w14:textId="7DB8BBE3" w:rsidR="00CD5736" w:rsidRDefault="00281B5B" w:rsidP="00CD5736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lastRenderedPageBreak/>
        <w:t xml:space="preserve">Case Study </w:t>
      </w:r>
      <w:r w:rsidR="006B5A84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Question</w:t>
      </w:r>
      <w:r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 xml:space="preserve"> &amp; </w:t>
      </w:r>
      <w:r w:rsidR="00F8378F"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Key Insights</w:t>
      </w:r>
    </w:p>
    <w:p w14:paraId="689B49A8" w14:textId="77777777" w:rsidR="00724962" w:rsidRDefault="00724962" w:rsidP="00724962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61A8F084" w14:textId="60B6D281" w:rsidR="00F8378F" w:rsidRPr="00F8378F" w:rsidRDefault="00724962" w:rsidP="00F8378F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724962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Customer Segmentation Challenge</w:t>
      </w:r>
    </w:p>
    <w:p w14:paraId="0C29E440" w14:textId="6C996958" w:rsidR="00724962" w:rsidRPr="00E46C3A" w:rsidRDefault="009022C2" w:rsidP="00724962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E46C3A">
        <w:rPr>
          <w:rFonts w:ascii="Adobe Gurmukhi" w:hAnsi="Adobe Gurmukhi" w:cs="Adobe Gurmukhi"/>
          <w:sz w:val="28"/>
          <w:szCs w:val="28"/>
        </w:rPr>
        <w:t>Identify the top 10% of customers who contributed the most to the total profit. What common characteristics (region, category, city) do they share?</w:t>
      </w:r>
    </w:p>
    <w:p w14:paraId="7E2568E0" w14:textId="77777777" w:rsidR="00E46C3A" w:rsidRDefault="00E46C3A" w:rsidP="00724962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759EE84B" w14:textId="45D02197" w:rsidR="00E46C3A" w:rsidRDefault="00F8378F" w:rsidP="00724962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2FFE4674" w14:textId="3FE1C636" w:rsidR="006F4460" w:rsidRDefault="006F4460" w:rsidP="00994017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6F446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Region</w:t>
      </w:r>
      <w:r w:rsidRPr="006F4460">
        <w:rPr>
          <w:rFonts w:ascii="Adobe Gurmukhi" w:hAnsi="Adobe Gurmukhi" w:cs="Adobe Gurmukhi"/>
          <w:color w:val="262626" w:themeColor="text1" w:themeTint="D9"/>
          <w:sz w:val="28"/>
          <w:szCs w:val="28"/>
        </w:rPr>
        <w:t>: Distribution is fairly even, but [East] has a slight edge.</w:t>
      </w:r>
    </w:p>
    <w:p w14:paraId="3F43DE6B" w14:textId="746B3934" w:rsidR="00994017" w:rsidRPr="006F4460" w:rsidRDefault="006F4460" w:rsidP="00994017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6F446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Category</w:t>
      </w:r>
      <w:r w:rsidRPr="006F4460">
        <w:rPr>
          <w:rFonts w:ascii="Adobe Gurmukhi" w:hAnsi="Adobe Gurmukhi" w:cs="Adobe Gurmukhi"/>
          <w:color w:val="262626" w:themeColor="text1" w:themeTint="D9"/>
          <w:sz w:val="28"/>
          <w:szCs w:val="28"/>
        </w:rPr>
        <w:t>: [Furniture] appears more frequently.</w:t>
      </w:r>
    </w:p>
    <w:p w14:paraId="092A0D8D" w14:textId="297B573E" w:rsidR="00994017" w:rsidRDefault="006F4460" w:rsidP="00994017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6F4460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City</w:t>
      </w:r>
      <w:r w:rsidRPr="006F4460">
        <w:rPr>
          <w:rFonts w:ascii="Adobe Gurmukhi" w:hAnsi="Adobe Gurmukhi" w:cs="Adobe Gurmukhi"/>
          <w:color w:val="262626" w:themeColor="text1" w:themeTint="D9"/>
          <w:sz w:val="28"/>
          <w:szCs w:val="28"/>
        </w:rPr>
        <w:t>: One or two cities like [South Megan] show up more than once, but no strong city dominance.</w:t>
      </w:r>
    </w:p>
    <w:p w14:paraId="5437C7AB" w14:textId="77777777" w:rsidR="00CE4574" w:rsidRDefault="00CE4574" w:rsidP="00CE4574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2BE8210E" w14:textId="7F2E6C24" w:rsidR="00CE4574" w:rsidRPr="00F8378F" w:rsidRDefault="00CE4574" w:rsidP="00CE4574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CE4574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Monthly Sales Recovery Strategy</w:t>
      </w:r>
    </w:p>
    <w:p w14:paraId="0348CE10" w14:textId="438DCCBD" w:rsidR="00CE4574" w:rsidRPr="00CE4574" w:rsidRDefault="00CE4574" w:rsidP="00CE4574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CE4574">
        <w:rPr>
          <w:rFonts w:ascii="Adobe Gurmukhi" w:hAnsi="Adobe Gurmukhi" w:cs="Adobe Gurmukhi"/>
          <w:sz w:val="28"/>
          <w:szCs w:val="28"/>
        </w:rPr>
        <w:t>Determine which month in the past year had the lowest overall profit. What specific product category and region contributed most to this loss?</w:t>
      </w:r>
    </w:p>
    <w:p w14:paraId="1B15E33A" w14:textId="77777777" w:rsidR="00CE4574" w:rsidRDefault="00CE4574" w:rsidP="00CE4574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31BAF061" w14:textId="77777777" w:rsidR="00CE4574" w:rsidRDefault="00CE4574" w:rsidP="00CE4574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0F54E7DC" w14:textId="5C7B72FA" w:rsidR="005915B4" w:rsidRDefault="005D227E" w:rsidP="00CE4574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Past year is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2024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– 492 records.</w:t>
      </w:r>
    </w:p>
    <w:p w14:paraId="54F96833" w14:textId="441E6326" w:rsidR="00CE4574" w:rsidRDefault="005D227E" w:rsidP="00CE4574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March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Month make the least amount of loss profit. Loss is </w:t>
      </w:r>
      <w:r w:rsidRPr="0001024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-252.22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7DF62941" w14:textId="026794AB" w:rsidR="005D227E" w:rsidRDefault="005D227E" w:rsidP="005D227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011069">
        <w:rPr>
          <w:rFonts w:ascii="Adobe Gurmukhi" w:hAnsi="Adobe Gurmukhi" w:cs="Adobe Gurmukhi"/>
          <w:color w:val="262626" w:themeColor="text1" w:themeTint="D9"/>
          <w:sz w:val="28"/>
          <w:szCs w:val="28"/>
        </w:rPr>
        <w:t>March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month dissection Region wise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South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made a more amount of lose. Loss is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-486.86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02FF2670" w14:textId="6B41A35D" w:rsidR="005D227E" w:rsidRDefault="005D227E" w:rsidP="005D227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Category wise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Office Supplies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made a more amount of lose. Loss is -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307.96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3D338665" w14:textId="466D6FF1" w:rsidR="005D227E" w:rsidRDefault="005D227E" w:rsidP="005D227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Both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Region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and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Category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wise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south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&amp;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Office Supplies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made a more amount of lose. Loss is </w:t>
      </w:r>
      <w:r w:rsidRPr="0001106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-365.34</w:t>
      </w:r>
      <w:r w:rsidRPr="005D227E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29630502" w14:textId="77777777" w:rsidR="005D227E" w:rsidRPr="005D227E" w:rsidRDefault="005D227E" w:rsidP="005D227E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2260B468" w14:textId="237839B0" w:rsidR="00DC13D0" w:rsidRPr="00F8378F" w:rsidRDefault="00DC13D0" w:rsidP="00DC13D0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DC13D0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Profitability Anomaly Detection</w:t>
      </w:r>
    </w:p>
    <w:p w14:paraId="72F5C694" w14:textId="6A5A07EF" w:rsidR="00DC13D0" w:rsidRPr="00DC13D0" w:rsidRDefault="00DC13D0" w:rsidP="00DC13D0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DC13D0">
        <w:rPr>
          <w:rFonts w:ascii="Adobe Gurmukhi" w:hAnsi="Adobe Gurmukhi" w:cs="Adobe Gurmukhi"/>
          <w:sz w:val="28"/>
          <w:szCs w:val="28"/>
        </w:rPr>
        <w:t xml:space="preserve">Identify any orders with </w:t>
      </w:r>
      <w:r w:rsidRPr="00DC13D0">
        <w:rPr>
          <w:rFonts w:ascii="Adobe Gurmukhi" w:hAnsi="Adobe Gurmukhi" w:cs="Adobe Gurmukhi"/>
          <w:b/>
          <w:bCs/>
          <w:sz w:val="28"/>
          <w:szCs w:val="28"/>
        </w:rPr>
        <w:t>high sales but negative profit</w:t>
      </w:r>
      <w:r w:rsidRPr="00DC13D0">
        <w:rPr>
          <w:rFonts w:ascii="Adobe Gurmukhi" w:hAnsi="Adobe Gurmukhi" w:cs="Adobe Gurmukhi"/>
          <w:sz w:val="28"/>
          <w:szCs w:val="28"/>
        </w:rPr>
        <w:t>. What patterns do you notice in terms of region, category, or quantity?</w:t>
      </w:r>
    </w:p>
    <w:p w14:paraId="59D022EF" w14:textId="77777777" w:rsidR="00DC13D0" w:rsidRDefault="00DC13D0" w:rsidP="00DC13D0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20D91EBE" w14:textId="77777777" w:rsidR="00DC13D0" w:rsidRDefault="00DC13D0" w:rsidP="00DC13D0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145ABABF" w14:textId="7330CEA6" w:rsidR="00483871" w:rsidRDefault="00231D1A" w:rsidP="00DC13D0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same quantities — especially </w:t>
      </w:r>
      <w:r w:rsidRPr="0001024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1</w:t>
      </w: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01024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3</w:t>
      </w: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and </w:t>
      </w:r>
      <w:r w:rsidRPr="0001024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6</w:t>
      </w: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units — are showing up again and again in loss-making orders</w:t>
      </w:r>
      <w:r w:rsidR="00010246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7A13D4AC" w14:textId="5BDA1176" w:rsidR="00231D1A" w:rsidRDefault="00231D1A" w:rsidP="00231D1A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This happens in all product </w:t>
      </w:r>
      <w:r w:rsidRPr="002B4CCC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categories</w:t>
      </w: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(Furniture, Office Supplies, Technology)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and </w:t>
      </w:r>
      <w:r w:rsidRPr="002B4CCC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regions</w:t>
      </w: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(East, West, North, South).</w:t>
      </w:r>
    </w:p>
    <w:p w14:paraId="5FE86750" w14:textId="4C541FB1" w:rsidR="00ED547B" w:rsidRPr="00A95A64" w:rsidRDefault="00231D1A" w:rsidP="00A95A64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31D1A">
        <w:rPr>
          <w:rFonts w:ascii="Adobe Gurmukhi" w:hAnsi="Adobe Gurmukhi" w:cs="Adobe Gurmukhi"/>
          <w:color w:val="262626" w:themeColor="text1" w:themeTint="D9"/>
          <w:sz w:val="28"/>
          <w:szCs w:val="28"/>
        </w:rPr>
        <w:t>This tells us that small quantity orders, even when they have high sales, are still not profitable.</w:t>
      </w:r>
    </w:p>
    <w:p w14:paraId="439A2155" w14:textId="36241B77" w:rsidR="00ED547B" w:rsidRPr="00F8378F" w:rsidRDefault="00321B5C" w:rsidP="00ED547B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321B5C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lastRenderedPageBreak/>
        <w:t>Optimizing Product Mix for Regions</w:t>
      </w:r>
    </w:p>
    <w:p w14:paraId="3C161728" w14:textId="0102F02C" w:rsidR="00ED547B" w:rsidRDefault="00321B5C" w:rsidP="00ED547B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For each region, find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best-selling category by volume</w:t>
      </w:r>
      <w:r w:rsidRPr="00592688">
        <w:rPr>
          <w:rFonts w:ascii="Adobe Gurmukhi" w:hAnsi="Adobe Gurmukhi" w:cs="Adobe Gurmukhi"/>
          <w:sz w:val="28"/>
          <w:szCs w:val="28"/>
        </w:rPr>
        <w:t xml:space="preserve"> and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most profitable category</w:t>
      </w:r>
      <w:r w:rsidRPr="00592688">
        <w:rPr>
          <w:rFonts w:ascii="Adobe Gurmukhi" w:hAnsi="Adobe Gurmukhi" w:cs="Adobe Gurmukhi"/>
          <w:sz w:val="28"/>
          <w:szCs w:val="28"/>
        </w:rPr>
        <w:t>. Are they the same? What does this imply?</w:t>
      </w:r>
    </w:p>
    <w:p w14:paraId="62D3ED9F" w14:textId="77777777" w:rsidR="00321B5C" w:rsidRDefault="00321B5C" w:rsidP="00ED547B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3683262F" w14:textId="77777777" w:rsidR="00ED547B" w:rsidRDefault="00ED547B" w:rsidP="00ED547B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03F97A03" w14:textId="0BF62611" w:rsidR="00321B5C" w:rsidRDefault="00BB452D" w:rsidP="00ED547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>In the East, West, and South regions, the category with the highest sales also gave the highest profit. This shows that the current product mix in these regions is working well.</w:t>
      </w:r>
    </w:p>
    <w:p w14:paraId="5E3D38B5" w14:textId="0E773EF5" w:rsidR="00ED547B" w:rsidRPr="00321B5C" w:rsidRDefault="00BB452D" w:rsidP="00ED547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>In the North region, Office Supplies had the highest sales, but Furniture made more profit.</w:t>
      </w:r>
    </w:p>
    <w:p w14:paraId="318B0BA9" w14:textId="44B699A5" w:rsidR="00321B5C" w:rsidRDefault="00BB452D" w:rsidP="00321B5C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Even though the sales difference between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Office Supplies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and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Furniture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was small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(₹724)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the profit difference was meaningful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(₹705).</w:t>
      </w:r>
    </w:p>
    <w:p w14:paraId="4DE10D50" w14:textId="54501737" w:rsidR="0020039E" w:rsidRDefault="00BB452D" w:rsidP="0020039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On deeper analysis,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Office Supplies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in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North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had more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negative profit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orders, while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Furniture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mostly made </w:t>
      </w:r>
      <w:r w:rsidRPr="0002541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positive profits</w:t>
      </w:r>
      <w:r w:rsidRPr="00BB452D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0FB5389F" w14:textId="77777777" w:rsidR="00BB452D" w:rsidRPr="00BB452D" w:rsidRDefault="00BB452D" w:rsidP="00BB452D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2D6E867C" w14:textId="1285A1DE" w:rsidR="0020039E" w:rsidRPr="00F8378F" w:rsidRDefault="0020039E" w:rsidP="0020039E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20039E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Demand Prediction Case</w:t>
      </w:r>
    </w:p>
    <w:p w14:paraId="5C8F3A10" w14:textId="424F36BD" w:rsidR="0020039E" w:rsidRDefault="0020039E" w:rsidP="0020039E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Using historical data, identify if there is a trend or seasonal pattern in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quantity sold</w:t>
      </w:r>
      <w:r w:rsidRPr="00592688">
        <w:rPr>
          <w:rFonts w:ascii="Adobe Gurmukhi" w:hAnsi="Adobe Gurmukhi" w:cs="Adobe Gurmukhi"/>
          <w:sz w:val="28"/>
          <w:szCs w:val="28"/>
        </w:rPr>
        <w:t xml:space="preserve"> for each product category over time.</w:t>
      </w:r>
    </w:p>
    <w:p w14:paraId="4780608F" w14:textId="77777777" w:rsidR="0020039E" w:rsidRDefault="0020039E" w:rsidP="0020039E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32ED7859" w14:textId="77777777" w:rsidR="00A05D76" w:rsidRDefault="0020039E" w:rsidP="00A05D76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7F70C873" w14:textId="45A05519" w:rsidR="00A05D76" w:rsidRPr="00A05D76" w:rsidRDefault="00A05D76" w:rsidP="00A05D76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A05D76">
        <w:rPr>
          <w:rFonts w:ascii="Adobe Gurmukhi" w:hAnsi="Adobe Gurmukhi" w:cs="Adobe Gurmukhi"/>
          <w:color w:val="262626" w:themeColor="text1" w:themeTint="D9"/>
          <w:sz w:val="28"/>
          <w:szCs w:val="28"/>
        </w:rPr>
        <w:t>There is both a trend and seasonality present in the quantity sold over time:</w:t>
      </w:r>
    </w:p>
    <w:p w14:paraId="62842E85" w14:textId="54264ACC" w:rsidR="0020039E" w:rsidRDefault="00A05D76" w:rsidP="0020039E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05D7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Trends</w:t>
      </w:r>
      <w:r w:rsidRPr="00A05D76">
        <w:rPr>
          <w:rFonts w:ascii="Adobe Gurmukhi" w:hAnsi="Adobe Gurmukhi" w:cs="Adobe Gurmukhi"/>
          <w:color w:val="262626" w:themeColor="text1" w:themeTint="D9"/>
          <w:sz w:val="28"/>
          <w:szCs w:val="28"/>
        </w:rPr>
        <w:t>: Increasing demand (especially for Office Supplies).</w:t>
      </w:r>
    </w:p>
    <w:p w14:paraId="3220BAFC" w14:textId="0BDE3214" w:rsidR="00411293" w:rsidRDefault="00A05D76" w:rsidP="00411293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05D7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Seasonality</w:t>
      </w:r>
      <w:r w:rsidRPr="00A05D76">
        <w:rPr>
          <w:rFonts w:ascii="Adobe Gurmukhi" w:hAnsi="Adobe Gurmukhi" w:cs="Adobe Gurmukhi"/>
          <w:color w:val="262626" w:themeColor="text1" w:themeTint="D9"/>
          <w:sz w:val="28"/>
          <w:szCs w:val="28"/>
        </w:rPr>
        <w:t>: Regular peaks at specific months across years.</w:t>
      </w:r>
    </w:p>
    <w:p w14:paraId="7009C6C9" w14:textId="77777777" w:rsidR="00A05D76" w:rsidRPr="00A05D76" w:rsidRDefault="00A05D76" w:rsidP="00A05D76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4959178C" w14:textId="1C49D402" w:rsidR="00411293" w:rsidRPr="00F8378F" w:rsidRDefault="00411293" w:rsidP="00411293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411293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Loss-Leading Product Investigation</w:t>
      </w:r>
    </w:p>
    <w:p w14:paraId="03C061B8" w14:textId="63B3B90B" w:rsidR="00411293" w:rsidRDefault="00411293" w:rsidP="00411293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Find products or categories that have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repeatedly</w:t>
      </w:r>
      <w:r w:rsidRPr="00592688">
        <w:rPr>
          <w:rFonts w:ascii="Adobe Gurmukhi" w:hAnsi="Adobe Gurmukhi" w:cs="Adobe Gurmukhi"/>
          <w:sz w:val="28"/>
          <w:szCs w:val="28"/>
        </w:rPr>
        <w:t xml:space="preserve"> shown negative profit despite high sales. Should they be discontinued or repriced?</w:t>
      </w:r>
    </w:p>
    <w:p w14:paraId="6DF088E3" w14:textId="77777777" w:rsidR="00411293" w:rsidRDefault="00411293" w:rsidP="00411293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067178D5" w14:textId="77777777" w:rsidR="00411293" w:rsidRDefault="00411293" w:rsidP="00411293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4A354491" w14:textId="3861F3B3" w:rsidR="00411293" w:rsidRDefault="002B4F22" w:rsidP="00411293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</w:t>
      </w:r>
      <w:r w:rsidRPr="002B4F2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Technology</w:t>
      </w: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category accounts for the highest volume of negative-profit transactions, especially in quantity groups of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2B4F2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1</w:t>
      </w: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>,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Pr="002B4F2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5</w:t>
      </w: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and </w:t>
      </w:r>
      <w:r w:rsidRPr="002B4F2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6</w:t>
      </w: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units.</w:t>
      </w:r>
    </w:p>
    <w:p w14:paraId="44FC818F" w14:textId="7396AB82" w:rsidR="006E37E8" w:rsidRDefault="002B4F22" w:rsidP="006E37E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These three quantity buckets alone contribute </w:t>
      </w:r>
      <w:r w:rsidRPr="00657B0D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45%</w:t>
      </w: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loss transactions, indicating that these sales are frequent and significant.</w:t>
      </w:r>
    </w:p>
    <w:p w14:paraId="5AAA5F48" w14:textId="4CA9682E" w:rsidR="002B4F22" w:rsidRDefault="002B4F22" w:rsidP="006E37E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2B4F22">
        <w:rPr>
          <w:rFonts w:ascii="Adobe Gurmukhi" w:hAnsi="Adobe Gurmukhi" w:cs="Adobe Gurmukhi"/>
          <w:color w:val="262626" w:themeColor="text1" w:themeTint="D9"/>
          <w:sz w:val="28"/>
          <w:szCs w:val="28"/>
        </w:rPr>
        <w:t>Since these products are selling well (high sales count), it’s more financially sound to reprice them (increase unit price, reduce discount) rather than discontinue them.</w:t>
      </w:r>
    </w:p>
    <w:p w14:paraId="3BCDCF91" w14:textId="77777777" w:rsidR="002B4F22" w:rsidRDefault="002B4F22" w:rsidP="002B4F22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6DBCFF86" w14:textId="77777777" w:rsidR="002B4F22" w:rsidRPr="002B4F22" w:rsidRDefault="002B4F22" w:rsidP="002B4F22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07162324" w14:textId="1567D2AF" w:rsidR="007D2952" w:rsidRPr="00F8378F" w:rsidRDefault="006E37E8" w:rsidP="007D2952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6E37E8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lastRenderedPageBreak/>
        <w:t>Regional Sales Consistency</w:t>
      </w:r>
    </w:p>
    <w:p w14:paraId="3F3AA2AD" w14:textId="6B73A424" w:rsidR="006E37E8" w:rsidRDefault="006E37E8" w:rsidP="0071428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Which region shows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most stable monthly sales performance</w:t>
      </w:r>
      <w:r w:rsidRPr="00592688">
        <w:rPr>
          <w:rFonts w:ascii="Adobe Gurmukhi" w:hAnsi="Adobe Gurmukhi" w:cs="Adobe Gurmukhi"/>
          <w:sz w:val="28"/>
          <w:szCs w:val="28"/>
        </w:rPr>
        <w:t xml:space="preserve"> over time? Use standard deviation or coefficient of variation to support your analysis.</w:t>
      </w:r>
    </w:p>
    <w:p w14:paraId="4145E349" w14:textId="77777777" w:rsidR="00714288" w:rsidRPr="00714288" w:rsidRDefault="00714288" w:rsidP="0071428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331ED83F" w14:textId="77777777" w:rsidR="007D2952" w:rsidRDefault="007D2952" w:rsidP="007D2952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7FF69973" w14:textId="755E49DC" w:rsidR="004C015B" w:rsidRPr="009A2A11" w:rsidRDefault="009A2A11" w:rsidP="004C015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9A2A1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Based on the </w:t>
      </w:r>
      <w:r w:rsidRPr="009A2A1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coefficient of variation (CV)</w:t>
      </w:r>
      <w:r w:rsidRPr="009A2A1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for monthly sales across regions, the </w:t>
      </w:r>
      <w:r w:rsidRPr="009A2A1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North</w:t>
      </w:r>
      <w:r w:rsidRPr="009A2A1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region has the most stable sales performance over time </w:t>
      </w:r>
      <w:r w:rsidRPr="009A2A1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(CV = 0.36)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6E93FEA3" w14:textId="5CD19871" w:rsidR="009A2A11" w:rsidRPr="004C015B" w:rsidRDefault="009A2A11" w:rsidP="004C015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9A2A11">
        <w:rPr>
          <w:rFonts w:ascii="Adobe Gurmukhi" w:hAnsi="Adobe Gurmukhi" w:cs="Adobe Gurmukhi"/>
          <w:color w:val="262626" w:themeColor="text1" w:themeTint="D9"/>
          <w:sz w:val="28"/>
          <w:szCs w:val="28"/>
        </w:rPr>
        <w:t>This indicates less fluctuation in monthly sales, making it the most consistent region in terms of sales.</w:t>
      </w:r>
    </w:p>
    <w:p w14:paraId="640DA18A" w14:textId="77777777" w:rsidR="00754571" w:rsidRPr="006E37E8" w:rsidRDefault="00754571" w:rsidP="00754571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79FB238A" w14:textId="41F40654" w:rsidR="00754571" w:rsidRPr="00F8378F" w:rsidRDefault="00155794" w:rsidP="00754571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155794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Customer Retention Analysis</w:t>
      </w:r>
    </w:p>
    <w:p w14:paraId="41970CEB" w14:textId="71665C3C" w:rsidR="00754571" w:rsidRDefault="00155794" w:rsidP="00754571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>Based on Customer ID, find the number of repeats vs. one-time customers. How does their average profit and sales differ?</w:t>
      </w:r>
    </w:p>
    <w:p w14:paraId="620A6B8C" w14:textId="77777777" w:rsidR="00714288" w:rsidRDefault="00714288" w:rsidP="00754571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5AD76EEF" w14:textId="77777777" w:rsidR="00754571" w:rsidRDefault="00754571" w:rsidP="00754571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15C79F51" w14:textId="2DB62B89" w:rsidR="00754571" w:rsidRDefault="00A36220" w:rsidP="0075457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3622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Out of all customers, only a small portion are repeat customers, and they contribute </w:t>
      </w:r>
      <w:r w:rsidRPr="00370B8F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~9%</w:t>
      </w:r>
      <w:r w:rsidRPr="00A3622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sales and </w:t>
      </w:r>
      <w:r w:rsidRPr="00370B8F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~10.5%</w:t>
      </w:r>
      <w:r w:rsidRPr="00A36220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profit.</w:t>
      </w:r>
    </w:p>
    <w:p w14:paraId="2E37B52B" w14:textId="598039B4" w:rsidR="00C170CA" w:rsidRDefault="00A36220" w:rsidP="00C170CA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36220">
        <w:rPr>
          <w:rFonts w:ascii="Adobe Gurmukhi" w:hAnsi="Adobe Gurmukhi" w:cs="Adobe Gurmukhi"/>
          <w:color w:val="262626" w:themeColor="text1" w:themeTint="D9"/>
          <w:sz w:val="28"/>
          <w:szCs w:val="28"/>
        </w:rPr>
        <w:t>The majority of revenue is currently driven by one-time customers, showing a potential gap in customer retention.</w:t>
      </w:r>
    </w:p>
    <w:p w14:paraId="588A1224" w14:textId="6D3E88E9" w:rsidR="00A36220" w:rsidRDefault="00A36220" w:rsidP="00C170CA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36220">
        <w:rPr>
          <w:rFonts w:ascii="Adobe Gurmukhi" w:hAnsi="Adobe Gurmukhi" w:cs="Adobe Gurmukhi"/>
          <w:color w:val="262626" w:themeColor="text1" w:themeTint="D9"/>
          <w:sz w:val="28"/>
          <w:szCs w:val="28"/>
        </w:rPr>
        <w:t>There is no significant profitability difference between repeat and one-time buyers, indicating a possible opportunity to re-engage one-time buyers into becoming repeat customers.</w:t>
      </w:r>
    </w:p>
    <w:p w14:paraId="007344ED" w14:textId="77777777" w:rsidR="00A36220" w:rsidRPr="00A36220" w:rsidRDefault="00A36220" w:rsidP="00A36220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2A2DF755" w14:textId="566587F9" w:rsidR="00C170CA" w:rsidRPr="00F8378F" w:rsidRDefault="00964163" w:rsidP="00C170CA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964163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Bulk Buying Patterns</w:t>
      </w:r>
    </w:p>
    <w:p w14:paraId="13A8CE5C" w14:textId="5DF222F7" w:rsidR="00C170CA" w:rsidRDefault="00964163" w:rsidP="00C170CA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Are their specific cities or regions where customers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consistently buy in higher quantities</w:t>
      </w:r>
      <w:r w:rsidRPr="00592688">
        <w:rPr>
          <w:rFonts w:ascii="Adobe Gurmukhi" w:hAnsi="Adobe Gurmukhi" w:cs="Adobe Gurmukhi"/>
          <w:sz w:val="28"/>
          <w:szCs w:val="28"/>
        </w:rPr>
        <w:t xml:space="preserve"> than average? What product categories are driving this?</w:t>
      </w:r>
    </w:p>
    <w:p w14:paraId="45174E78" w14:textId="77777777" w:rsidR="00316882" w:rsidRDefault="00316882" w:rsidP="00C170CA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4E0150B9" w14:textId="77777777" w:rsidR="00C170CA" w:rsidRDefault="00C170CA" w:rsidP="00C170CA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6EC0DABE" w14:textId="3DC1386E" w:rsidR="00CE4038" w:rsidRDefault="00F734E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</w:t>
      </w:r>
      <w:r w:rsidRPr="00F734E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East</w:t>
      </w:r>
      <w:r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and </w:t>
      </w:r>
      <w:r w:rsidRPr="00F734E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West</w:t>
      </w:r>
      <w:r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regions show slightly above-average bulk buying behaviour, with mean quantities above the overall average </w:t>
      </w:r>
      <w:r w:rsidRPr="00F734E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(4.898).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</w:t>
      </w:r>
      <w:r w:rsidR="00C170CA"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>Loyalty programs could further boost retention.</w:t>
      </w:r>
    </w:p>
    <w:p w14:paraId="3B9256BB" w14:textId="063E717D" w:rsidR="00F734E6" w:rsidRDefault="00F734E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>Standard deviation across regions is relatively consistent, indicating stable purchasing patterns.</w:t>
      </w:r>
    </w:p>
    <w:p w14:paraId="6FD1AB96" w14:textId="3128259B" w:rsidR="00F734E6" w:rsidRPr="00F734E6" w:rsidRDefault="00F734E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734E6">
        <w:rPr>
          <w:rFonts w:ascii="Adobe Gurmukhi" w:hAnsi="Adobe Gurmukhi" w:cs="Adobe Gurmukhi"/>
          <w:color w:val="262626" w:themeColor="text1" w:themeTint="D9"/>
          <w:sz w:val="28"/>
          <w:szCs w:val="28"/>
        </w:rPr>
        <w:t>City-level analysis was inconclusive, as most cities appeared only once in the dataset and do not provide enough volume to draw meaningful conclusions.</w:t>
      </w:r>
    </w:p>
    <w:p w14:paraId="77948C5A" w14:textId="77777777" w:rsidR="00CE4038" w:rsidRPr="006E37E8" w:rsidRDefault="00CE4038" w:rsidP="00CE4038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18D9571A" w14:textId="3ED7D2FC" w:rsidR="00CE4038" w:rsidRPr="00F8378F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lastRenderedPageBreak/>
        <w:t xml:space="preserve"> Sales Efficiency Score</w:t>
      </w:r>
    </w:p>
    <w:p w14:paraId="64EF4467" w14:textId="5C59ECB3" w:rsidR="00CE4038" w:rsidRDefault="000658CA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Create a new metric: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Profit per Unit Sold</w:t>
      </w:r>
      <w:r w:rsidRPr="00592688">
        <w:rPr>
          <w:rFonts w:ascii="Adobe Gurmukhi" w:hAnsi="Adobe Gurmukhi" w:cs="Adobe Gurmukhi"/>
          <w:sz w:val="28"/>
          <w:szCs w:val="28"/>
        </w:rPr>
        <w:t>. Rank cities based on this efficiency. What actionable insights can Walmart take?</w:t>
      </w:r>
    </w:p>
    <w:p w14:paraId="4A2019F4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4C908D1E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728C6D97" w14:textId="2956823F" w:rsidR="00764BC2" w:rsidRPr="00764BC2" w:rsidRDefault="00764BC2" w:rsidP="00CE4038">
      <w:pPr>
        <w:pStyle w:val="ListParagraph"/>
        <w:ind w:left="108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>A new metric, Profit per Unit Sold, was created to evaluate the sales efficiency of each city.</w:t>
      </w:r>
    </w:p>
    <w:p w14:paraId="7EA9FF97" w14:textId="7E9D72AB" w:rsidR="00CE4038" w:rsidRDefault="00764BC2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</w:t>
      </w:r>
      <w:r w:rsidRPr="00764BC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top 10 cities</w:t>
      </w: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generate </w:t>
      </w:r>
      <w:r w:rsidRPr="00764BC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high profit</w:t>
      </w: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per unit, indicating strong product mix or premium customer segments.</w:t>
      </w:r>
    </w:p>
    <w:p w14:paraId="24556512" w14:textId="31096C27" w:rsidR="00CE4038" w:rsidRDefault="00764BC2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 </w:t>
      </w:r>
      <w:r w:rsidRPr="00764BC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bottom 10 cities</w:t>
      </w: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show </w:t>
      </w:r>
      <w:r w:rsidRPr="00764BC2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low or negative</w:t>
      </w:r>
      <w:r w:rsidRPr="00764BC2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efficiency, possibly due to high volume of low-margin items or higher return rates.</w:t>
      </w:r>
    </w:p>
    <w:p w14:paraId="7176F6A9" w14:textId="77777777" w:rsidR="00486EDA" w:rsidRDefault="00486EDA" w:rsidP="00486EDA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65635E71" w14:textId="591802E6" w:rsidR="00486EDA" w:rsidRPr="00D00EEA" w:rsidRDefault="00486EDA" w:rsidP="00486EDA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</w:pPr>
      <w:r w:rsidRPr="00D00EEA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Actionable insights for Walmart:</w:t>
      </w:r>
    </w:p>
    <w:p w14:paraId="302AEF1E" w14:textId="6368B363" w:rsidR="00486EDA" w:rsidRPr="00486EDA" w:rsidRDefault="00486EDA" w:rsidP="00486EDA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486EDA">
        <w:rPr>
          <w:rFonts w:ascii="Adobe Gurmukhi" w:hAnsi="Adobe Gurmukhi" w:cs="Adobe Gurmukhi"/>
          <w:color w:val="262626" w:themeColor="text1" w:themeTint="D9"/>
          <w:sz w:val="28"/>
          <w:szCs w:val="28"/>
        </w:rPr>
        <w:t>Focus on expanding profitable categories in high-efficiency cities.</w:t>
      </w:r>
    </w:p>
    <w:p w14:paraId="4FE9C983" w14:textId="0764034E" w:rsidR="00486EDA" w:rsidRPr="00486EDA" w:rsidRDefault="00486EDA" w:rsidP="00486EDA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486EDA">
        <w:rPr>
          <w:rFonts w:ascii="Adobe Gurmukhi" w:hAnsi="Adobe Gurmukhi" w:cs="Adobe Gurmukhi"/>
          <w:color w:val="262626" w:themeColor="text1" w:themeTint="D9"/>
          <w:sz w:val="28"/>
          <w:szCs w:val="28"/>
        </w:rPr>
        <w:t>In low-efficiency cities, re-evaluate pricing, optimize product assortment, or address operational inefficiencies.</w:t>
      </w:r>
    </w:p>
    <w:p w14:paraId="49B03BDC" w14:textId="77777777" w:rsidR="00486EDA" w:rsidRPr="00764BC2" w:rsidRDefault="00486EDA" w:rsidP="00486EDA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7B133A61" w14:textId="05320A86" w:rsidR="00CE4038" w:rsidRPr="00F8378F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 xml:space="preserve"> Price Sensitivity Study</w:t>
      </w:r>
    </w:p>
    <w:p w14:paraId="219ECF8F" w14:textId="099D8FF3" w:rsidR="00CE4038" w:rsidRDefault="000658CA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Is there a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negative correlation between quantity sold and profit per unit</w:t>
      </w:r>
      <w:r w:rsidRPr="00592688">
        <w:rPr>
          <w:rFonts w:ascii="Adobe Gurmukhi" w:hAnsi="Adobe Gurmukhi" w:cs="Adobe Gurmukhi"/>
          <w:sz w:val="28"/>
          <w:szCs w:val="28"/>
        </w:rPr>
        <w:t xml:space="preserve"> in any region or category? What does this suggest?</w:t>
      </w:r>
    </w:p>
    <w:p w14:paraId="57F089C4" w14:textId="77777777" w:rsidR="000658CA" w:rsidRDefault="000658CA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648D6E20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20C69EEA" w14:textId="7812F760" w:rsidR="00CE4038" w:rsidRDefault="00745AF9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745AF9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According to the </w:t>
      </w:r>
      <w:r w:rsidRPr="00745AF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region segment</w:t>
      </w:r>
      <w:r w:rsidRPr="00745AF9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– Yes negative correlation between quantity sold and profit per unit is occurring and negative correlation value = </w:t>
      </w:r>
      <w:r w:rsidRPr="00745AF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-0.36</w:t>
      </w:r>
      <w:r w:rsidRPr="00745AF9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0622ADB3" w14:textId="77A709FA" w:rsidR="00CE4038" w:rsidRPr="00CE4038" w:rsidRDefault="00745AF9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745AF9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According to the </w:t>
      </w:r>
      <w:r w:rsidRPr="00745AF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Category segment</w:t>
      </w:r>
      <w:r w:rsidRPr="00745AF9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– Yes negative correlation between quantity sold and profit per unit is occurring and occurring negative correlation value = </w:t>
      </w:r>
      <w:r w:rsidRPr="00745AF9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-0.92</w:t>
      </w:r>
      <w:r w:rsidR="00CE4038" w:rsidRPr="00C170CA">
        <w:rPr>
          <w:rFonts w:ascii="Adobe Gurmukhi" w:hAnsi="Adobe Gurmukhi" w:cs="Adobe Gurmukhi"/>
          <w:color w:val="262626" w:themeColor="text1" w:themeTint="D9"/>
          <w:sz w:val="28"/>
          <w:szCs w:val="28"/>
        </w:rPr>
        <w:t>.</w:t>
      </w:r>
    </w:p>
    <w:p w14:paraId="7B6E6917" w14:textId="77777777" w:rsidR="00CE4038" w:rsidRPr="006E37E8" w:rsidRDefault="00CE4038" w:rsidP="00CE4038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55C298FB" w14:textId="0A4704B5" w:rsidR="00CE4038" w:rsidRPr="00F8378F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 xml:space="preserve"> </w:t>
      </w:r>
      <w:r w:rsidRPr="00F149D9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Campaign Impact Simulation</w:t>
      </w:r>
    </w:p>
    <w:p w14:paraId="2573B851" w14:textId="3D03FB6A" w:rsidR="00CE4038" w:rsidRDefault="008A47ED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Assume Walmart ran a 10% discount campaign in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August 2024</w:t>
      </w:r>
      <w:r w:rsidRPr="00592688">
        <w:rPr>
          <w:rFonts w:ascii="Adobe Gurmukhi" w:hAnsi="Adobe Gurmukhi" w:cs="Adobe Gurmukhi"/>
          <w:sz w:val="28"/>
          <w:szCs w:val="28"/>
        </w:rPr>
        <w:t>. Recalculate profit for that month and evaluate how the campaign would have affected overall profitability.</w:t>
      </w:r>
    </w:p>
    <w:p w14:paraId="6372BAD0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4375B107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3C8656E1" w14:textId="3A8258A3" w:rsidR="00CE4038" w:rsidRDefault="00A526CB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526CB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Before 10%</w:t>
      </w: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discount: </w:t>
      </w:r>
      <w:r w:rsidRPr="00A526CB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₹25.86 profit/order</w:t>
      </w: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Loyalty</w:t>
      </w:r>
      <w:r w:rsidR="00CE4038"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programs could further boost retention.</w:t>
      </w:r>
    </w:p>
    <w:p w14:paraId="50B56D50" w14:textId="64182517" w:rsidR="00A526CB" w:rsidRPr="00A526CB" w:rsidRDefault="00A526CB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526CB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After discount</w:t>
      </w: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: </w:t>
      </w:r>
      <w:r w:rsidRPr="00A526CB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₹25.78 profit/order</w:t>
      </w:r>
    </w:p>
    <w:p w14:paraId="648A6AEC" w14:textId="531B8A83" w:rsidR="00A526CB" w:rsidRPr="00A526CB" w:rsidRDefault="00A526CB" w:rsidP="00A526CB">
      <w:pPr>
        <w:ind w:left="108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lastRenderedPageBreak/>
        <w:t>Impact = only ₹0.08 difference</w:t>
      </w:r>
    </w:p>
    <w:p w14:paraId="537998F6" w14:textId="439EE959" w:rsidR="00A526CB" w:rsidRDefault="00A526CB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>This indicates that Walmart can safely run such discount campaigns without significantly harming profitability.</w:t>
      </w:r>
    </w:p>
    <w:p w14:paraId="14D7894F" w14:textId="0DE9A92C" w:rsidR="00A526CB" w:rsidRPr="00A526CB" w:rsidRDefault="00A526CB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A526CB">
        <w:rPr>
          <w:rFonts w:ascii="Adobe Gurmukhi" w:hAnsi="Adobe Gurmukhi" w:cs="Adobe Gurmukhi"/>
          <w:color w:val="262626" w:themeColor="text1" w:themeTint="D9"/>
          <w:sz w:val="28"/>
          <w:szCs w:val="28"/>
        </w:rPr>
        <w:t>If the discount leads to even a small boost in sales volume, the overall profit may actually increase.</w:t>
      </w:r>
    </w:p>
    <w:p w14:paraId="08BFC17F" w14:textId="77777777" w:rsidR="00CE4038" w:rsidRPr="006E37E8" w:rsidRDefault="00CE4038" w:rsidP="00CE4038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3F6ECAC0" w14:textId="06182BBF" w:rsidR="00CE4038" w:rsidRPr="00F8378F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 xml:space="preserve"> </w:t>
      </w:r>
      <w:r w:rsidRPr="00F149D9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Return Risk Zones</w:t>
      </w:r>
    </w:p>
    <w:p w14:paraId="186508A3" w14:textId="5283F4E1" w:rsidR="00CE4038" w:rsidRDefault="00F149D9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 xml:space="preserve">If high-quantity orders with low profit are considered risky for returns, which region shows the </w:t>
      </w:r>
      <w:r w:rsidRPr="00592688">
        <w:rPr>
          <w:rFonts w:ascii="Adobe Gurmukhi" w:hAnsi="Adobe Gurmukhi" w:cs="Adobe Gurmukhi"/>
          <w:b/>
          <w:bCs/>
          <w:sz w:val="28"/>
          <w:szCs w:val="28"/>
        </w:rPr>
        <w:t>highest risk exposure</w:t>
      </w:r>
      <w:r w:rsidRPr="00592688">
        <w:rPr>
          <w:rFonts w:ascii="Adobe Gurmukhi" w:hAnsi="Adobe Gurmukhi" w:cs="Adobe Gurmukhi"/>
          <w:sz w:val="28"/>
          <w:szCs w:val="28"/>
        </w:rPr>
        <w:t>?</w:t>
      </w:r>
    </w:p>
    <w:p w14:paraId="7709035E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03276B64" w14:textId="77777777" w:rsidR="006F00C1" w:rsidRDefault="00CE4038" w:rsidP="006F00C1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52DEAEAF" w14:textId="1912D94F" w:rsidR="00CE4038" w:rsidRPr="006F00C1" w:rsidRDefault="006F00C1" w:rsidP="006F00C1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 w:rsidRPr="006F00C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Based on the Region segmentation </w:t>
      </w:r>
      <w:r w:rsidRPr="006F00C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East</w:t>
      </w:r>
      <w:r w:rsidRPr="006F00C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region has </w:t>
      </w:r>
      <w:r w:rsidRPr="006F00C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Quantity count is 270</w:t>
      </w:r>
      <w:r w:rsidRPr="006F00C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</w:t>
      </w:r>
      <w:r w:rsidRPr="006F00C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total profit is 289.05</w:t>
      </w:r>
      <w:r w:rsidRPr="006F00C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, and </w:t>
      </w:r>
      <w:r w:rsidRPr="006F00C1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percentage is 11.09%</w:t>
      </w:r>
      <w:r w:rsidRPr="006F00C1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contribution.</w:t>
      </w:r>
    </w:p>
    <w:p w14:paraId="1A302BF9" w14:textId="4DB1FA07" w:rsidR="00CE4038" w:rsidRPr="00CE4038" w:rsidRDefault="00335F8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335F8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East</w:t>
      </w:r>
      <w:r w:rsidRPr="00335F8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has high quantity but very low profit, so it is most at risk.</w:t>
      </w:r>
    </w:p>
    <w:p w14:paraId="4513AC26" w14:textId="77777777" w:rsidR="00CE4038" w:rsidRPr="006E37E8" w:rsidRDefault="00CE4038" w:rsidP="00CE4038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1EC00C97" w14:textId="1E007D54" w:rsidR="00CE4038" w:rsidRPr="00F8378F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 xml:space="preserve"> </w:t>
      </w:r>
      <w:r w:rsidR="008752E0" w:rsidRPr="008752E0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Time to Profit Threshold</w:t>
      </w:r>
    </w:p>
    <w:p w14:paraId="1B81AB36" w14:textId="2EBC4EF2" w:rsidR="00CE4038" w:rsidRDefault="008752E0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>Calculate how many days (based on order date) it took each region to cross a cumulative profit of ₹1,00</w:t>
      </w:r>
      <w:r>
        <w:rPr>
          <w:rFonts w:ascii="Adobe Gurmukhi" w:hAnsi="Adobe Gurmukhi" w:cs="Adobe Gurmukhi"/>
          <w:sz w:val="28"/>
          <w:szCs w:val="28"/>
        </w:rPr>
        <w:t>0</w:t>
      </w:r>
      <w:r w:rsidRPr="00592688">
        <w:rPr>
          <w:rFonts w:ascii="Adobe Gurmukhi" w:hAnsi="Adobe Gurmukhi" w:cs="Adobe Gurmukhi"/>
          <w:sz w:val="28"/>
          <w:szCs w:val="28"/>
        </w:rPr>
        <w:t>. Who was fastest?</w:t>
      </w:r>
    </w:p>
    <w:p w14:paraId="5891F734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72C575C1" w14:textId="5595DC1F" w:rsidR="00CE4038" w:rsidRDefault="00BD4E3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D4E3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Based The South Region was the fastest to reach </w:t>
      </w:r>
      <w:r w:rsidRPr="00BD4E3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₹1,000</w:t>
      </w:r>
      <w:r w:rsidRPr="00BD4E3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profit in just </w:t>
      </w:r>
      <w:r w:rsidRPr="00BD4E36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34 days</w:t>
      </w:r>
      <w:r w:rsidRPr="00BD4E36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from their first order date.</w:t>
      </w:r>
    </w:p>
    <w:p w14:paraId="4E6FE314" w14:textId="11CE4257" w:rsidR="00CE4038" w:rsidRPr="00CE4038" w:rsidRDefault="00BD4E36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BD4E36">
        <w:rPr>
          <w:rFonts w:ascii="Adobe Gurmukhi" w:hAnsi="Adobe Gurmukhi" w:cs="Adobe Gurmukhi"/>
          <w:color w:val="262626" w:themeColor="text1" w:themeTint="D9"/>
          <w:sz w:val="28"/>
          <w:szCs w:val="28"/>
        </w:rPr>
        <w:t>This shows stronger early sales momentum or better margins in that region.</w:t>
      </w:r>
    </w:p>
    <w:p w14:paraId="356756D9" w14:textId="77777777" w:rsidR="00CE4038" w:rsidRPr="006E37E8" w:rsidRDefault="00CE4038" w:rsidP="00CE4038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587BA1D7" w14:textId="5110E2B2" w:rsidR="00CE4038" w:rsidRPr="00D11416" w:rsidRDefault="00F149D9" w:rsidP="00CE4038">
      <w:pPr>
        <w:pStyle w:val="ListParagraph"/>
        <w:numPr>
          <w:ilvl w:val="0"/>
          <w:numId w:val="3"/>
        </w:numPr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 xml:space="preserve"> </w:t>
      </w:r>
      <w:r w:rsidR="00D11416" w:rsidRPr="00D11416"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High-Impact Customer Recovery Plan</w:t>
      </w:r>
    </w:p>
    <w:p w14:paraId="19FC9B3C" w14:textId="076495F5" w:rsidR="00CE4038" w:rsidRDefault="00D11416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  <w:r w:rsidRPr="00592688">
        <w:rPr>
          <w:rFonts w:ascii="Adobe Gurmukhi" w:hAnsi="Adobe Gurmukhi" w:cs="Adobe Gurmukhi"/>
          <w:sz w:val="28"/>
          <w:szCs w:val="28"/>
        </w:rPr>
        <w:t>Identify the bottom 5% of customers by profit. Suggest a personalized sales strategy for them based on their past order behaviour.</w:t>
      </w:r>
    </w:p>
    <w:p w14:paraId="0ADC1661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sz w:val="28"/>
          <w:szCs w:val="28"/>
        </w:rPr>
      </w:pPr>
    </w:p>
    <w:p w14:paraId="385348F4" w14:textId="77777777" w:rsidR="00CE4038" w:rsidRDefault="00CE4038" w:rsidP="00CE4038">
      <w:pPr>
        <w:pStyle w:val="ListParagraph"/>
        <w:ind w:left="1080"/>
        <w:jc w:val="both"/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</w:pPr>
      <w:r>
        <w:rPr>
          <w:rFonts w:ascii="Adobe Gurmukhi" w:hAnsi="Adobe Gurmukhi" w:cs="Adobe Gurmukhi"/>
          <w:b/>
          <w:bCs/>
          <w:color w:val="215E99" w:themeColor="text2" w:themeTint="BF"/>
          <w:sz w:val="28"/>
          <w:szCs w:val="28"/>
        </w:rPr>
        <w:t>Key Insights</w:t>
      </w:r>
    </w:p>
    <w:p w14:paraId="240AEEC2" w14:textId="7314A2D4" w:rsidR="00CE4038" w:rsidRDefault="00EE3AF5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EE3AF5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All </w:t>
      </w:r>
      <w:r w:rsidRPr="00EE3AF5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48 customers</w:t>
      </w:r>
      <w:r w:rsidRPr="00EE3AF5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in the </w:t>
      </w:r>
      <w:r w:rsidRPr="00EE3AF5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bottom 5%</w:t>
      </w:r>
      <w:r w:rsidRPr="00EE3AF5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are one-time customers.</w:t>
      </w:r>
    </w:p>
    <w:p w14:paraId="1486778B" w14:textId="6469A5F0" w:rsidR="00EE3AF5" w:rsidRDefault="00EE3AF5" w:rsidP="00CE4038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EE3AF5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High-quantity buyers </w:t>
      </w:r>
      <w:r w:rsidRPr="00EE3AF5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(Qty &gt; 4)</w:t>
      </w:r>
      <w:r w:rsidRPr="00EE3AF5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among them are responsible for:</w:t>
      </w:r>
    </w:p>
    <w:p w14:paraId="39DDDF0C" w14:textId="7D945070" w:rsidR="005129AE" w:rsidRDefault="005129AE" w:rsidP="005129AE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129A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80%</w:t>
      </w:r>
      <w:r w:rsidRPr="005129A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Quantity</w:t>
      </w:r>
    </w:p>
    <w:p w14:paraId="2AFC8017" w14:textId="2F079BD4" w:rsidR="005129AE" w:rsidRDefault="005129AE" w:rsidP="005129AE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129A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60%</w:t>
      </w:r>
      <w:r w:rsidRPr="005129A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Sales</w:t>
      </w:r>
    </w:p>
    <w:p w14:paraId="0269080B" w14:textId="77ED4635" w:rsidR="005129AE" w:rsidRDefault="005129AE" w:rsidP="005129AE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129AE">
        <w:rPr>
          <w:rFonts w:ascii="Adobe Gurmukhi" w:hAnsi="Adobe Gurmukhi" w:cs="Adobe Gurmukhi"/>
          <w:b/>
          <w:bCs/>
          <w:color w:val="262626" w:themeColor="text1" w:themeTint="D9"/>
          <w:sz w:val="28"/>
          <w:szCs w:val="28"/>
        </w:rPr>
        <w:t>56%</w:t>
      </w:r>
      <w:r w:rsidRPr="005129A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of (Negative) Profit</w:t>
      </w:r>
    </w:p>
    <w:p w14:paraId="0EB7D8A7" w14:textId="77DA314E" w:rsidR="00F27C42" w:rsidRPr="00F27C42" w:rsidRDefault="005129AE" w:rsidP="00F27C42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5129A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These may be discount-driven buyers </w:t>
      </w:r>
      <w:r w:rsidRPr="005129AE">
        <w:rPr>
          <w:rFonts w:ascii="Courier New" w:hAnsi="Courier New" w:cs="Courier New"/>
          <w:color w:val="262626" w:themeColor="text1" w:themeTint="D9"/>
          <w:sz w:val="28"/>
          <w:szCs w:val="28"/>
        </w:rPr>
        <w:t>→</w:t>
      </w:r>
      <w:r w:rsidRPr="005129AE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suggesting repricing to improve profit.</w:t>
      </w:r>
    </w:p>
    <w:p w14:paraId="48FE7E40" w14:textId="77777777" w:rsidR="00CE4038" w:rsidRPr="00CE4038" w:rsidRDefault="00CE4038" w:rsidP="00CE4038">
      <w:p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7E9BABD3" w14:textId="00DFB3E2" w:rsidR="00016698" w:rsidRDefault="00016698" w:rsidP="00F27C42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lastRenderedPageBreak/>
        <w:t>Final Conclusion</w:t>
      </w:r>
    </w:p>
    <w:p w14:paraId="489A94B9" w14:textId="77777777" w:rsidR="00016698" w:rsidRDefault="00016698" w:rsidP="00016698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4B4BBA4D" w14:textId="5D8CA93A" w:rsidR="00F82E1B" w:rsidRDefault="00016698" w:rsidP="00016698">
      <w:pPr>
        <w:pStyle w:val="ListParagraph"/>
        <w:jc w:val="both"/>
        <w:rPr>
          <w:rFonts w:ascii="Adobe Gurmukhi" w:hAnsi="Adobe Gurmukhi" w:cs="Adobe Gurmukhi"/>
          <w:sz w:val="28"/>
          <w:szCs w:val="28"/>
        </w:rPr>
      </w:pPr>
      <w:r>
        <w:rPr>
          <w:rFonts w:ascii="Adobe Gurmukhi" w:hAnsi="Adobe Gurmukhi" w:cs="Adobe Gurmukhi"/>
          <w:sz w:val="28"/>
          <w:szCs w:val="28"/>
        </w:rPr>
        <w:t>This project allows me understand the Walmart’s sales patterns. Based on the E</w:t>
      </w:r>
      <w:r w:rsidR="00F82E1B">
        <w:rPr>
          <w:rFonts w:ascii="Adobe Gurmukhi" w:hAnsi="Adobe Gurmukhi" w:cs="Adobe Gurmukhi"/>
          <w:sz w:val="28"/>
          <w:szCs w:val="28"/>
        </w:rPr>
        <w:t>xploratory Data Analysis I highlight key decision points.</w:t>
      </w:r>
    </w:p>
    <w:p w14:paraId="74AB1A71" w14:textId="00EEF610" w:rsidR="00F82E1B" w:rsidRDefault="00F82E1B" w:rsidP="00F82E1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Customer segmentation &amp; retention</w:t>
      </w:r>
    </w:p>
    <w:p w14:paraId="5B5F67E5" w14:textId="2DF884A4" w:rsidR="00F82E1B" w:rsidRDefault="00F82E1B" w:rsidP="00F82E1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Pricing and Product strategy</w:t>
      </w:r>
    </w:p>
    <w:p w14:paraId="7D7C1DCA" w14:textId="4CD4EF7E" w:rsidR="00F82E1B" w:rsidRDefault="00F82E1B" w:rsidP="00F82E1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Region – specific planning</w:t>
      </w:r>
    </w:p>
    <w:p w14:paraId="073A8A3E" w14:textId="53764CBD" w:rsidR="00F82E1B" w:rsidRDefault="00F82E1B" w:rsidP="00F82E1B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Campaign and Profitability planning.</w:t>
      </w:r>
    </w:p>
    <w:p w14:paraId="3C056911" w14:textId="77777777" w:rsidR="005237C1" w:rsidRDefault="005237C1" w:rsidP="005237C1">
      <w:pPr>
        <w:pStyle w:val="ListParagraph"/>
        <w:ind w:left="1440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</w:p>
    <w:p w14:paraId="369E4A21" w14:textId="2D1F5052" w:rsidR="005237C1" w:rsidRDefault="005237C1" w:rsidP="005237C1">
      <w:pPr>
        <w:pStyle w:val="ListParagraph"/>
        <w:numPr>
          <w:ilvl w:val="0"/>
          <w:numId w:val="1"/>
        </w:numPr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  <w:r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  <w:t>Tools Used</w:t>
      </w:r>
    </w:p>
    <w:p w14:paraId="718EA2BC" w14:textId="77777777" w:rsidR="005237C1" w:rsidRDefault="005237C1" w:rsidP="005237C1">
      <w:pPr>
        <w:pStyle w:val="ListParagraph"/>
        <w:jc w:val="both"/>
        <w:rPr>
          <w:rFonts w:ascii="Bodoni MT" w:hAnsi="Bodoni MT"/>
          <w:b/>
          <w:bCs/>
          <w:color w:val="215E99" w:themeColor="text2" w:themeTint="BF"/>
          <w:sz w:val="32"/>
          <w:szCs w:val="32"/>
          <w:lang w:val="en-US"/>
        </w:rPr>
      </w:pPr>
    </w:p>
    <w:p w14:paraId="526B2D06" w14:textId="64FD26A6" w:rsidR="00F82E1B" w:rsidRDefault="005237C1" w:rsidP="005237C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Jupiter</w:t>
      </w: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 xml:space="preserve"> Notebook</w:t>
      </w:r>
    </w:p>
    <w:p w14:paraId="1B61C30C" w14:textId="6B77CDCE" w:rsidR="005237C1" w:rsidRDefault="005237C1" w:rsidP="005237C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Python 3.x</w:t>
      </w:r>
    </w:p>
    <w:p w14:paraId="0B3754B7" w14:textId="3250264F" w:rsidR="005237C1" w:rsidRDefault="005237C1" w:rsidP="005237C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NumPy</w:t>
      </w:r>
    </w:p>
    <w:p w14:paraId="5FCF2CEE" w14:textId="4511D872" w:rsidR="005237C1" w:rsidRDefault="005237C1" w:rsidP="005237C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Pandas</w:t>
      </w:r>
    </w:p>
    <w:p w14:paraId="6445D905" w14:textId="45FC9AC0" w:rsidR="005237C1" w:rsidRDefault="005237C1" w:rsidP="005237C1">
      <w:pPr>
        <w:pStyle w:val="ListParagraph"/>
        <w:numPr>
          <w:ilvl w:val="0"/>
          <w:numId w:val="2"/>
        </w:numPr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Matplotli</w:t>
      </w:r>
      <w:r>
        <w:rPr>
          <w:rFonts w:ascii="Adobe Gurmukhi" w:hAnsi="Adobe Gurmukhi" w:cs="Adobe Gurmukhi"/>
          <w:color w:val="262626" w:themeColor="text1" w:themeTint="D9"/>
          <w:sz w:val="28"/>
          <w:szCs w:val="28"/>
        </w:rPr>
        <w:t>b</w:t>
      </w:r>
    </w:p>
    <w:p w14:paraId="010B87A4" w14:textId="1672E659" w:rsidR="00664353" w:rsidRPr="00160855" w:rsidRDefault="005237C1" w:rsidP="00160855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Adobe Gurmukhi" w:hAnsi="Adobe Gurmukhi" w:cs="Adobe Gurmukhi"/>
          <w:color w:val="262626" w:themeColor="text1" w:themeTint="D9"/>
          <w:sz w:val="28"/>
          <w:szCs w:val="28"/>
        </w:rPr>
      </w:pPr>
      <w:r w:rsidRPr="00F30C6B">
        <w:rPr>
          <w:rFonts w:ascii="Adobe Gurmukhi" w:hAnsi="Adobe Gurmukhi" w:cs="Adobe Gurmukhi"/>
          <w:color w:val="262626" w:themeColor="text1" w:themeTint="D9"/>
          <w:sz w:val="28"/>
          <w:szCs w:val="28"/>
        </w:rPr>
        <w:t>Seaborn</w:t>
      </w:r>
    </w:p>
    <w:sectPr w:rsidR="00664353" w:rsidRPr="001608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Adobe Gurmukhi">
    <w:panose1 w:val="01010101010101010101"/>
    <w:charset w:val="00"/>
    <w:family w:val="modern"/>
    <w:notTrueType/>
    <w:pitch w:val="variable"/>
    <w:sig w:usb0="0002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E36778"/>
    <w:multiLevelType w:val="hybridMultilevel"/>
    <w:tmpl w:val="80F2431E"/>
    <w:lvl w:ilvl="0" w:tplc="0F66422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092606"/>
    <w:multiLevelType w:val="hybridMultilevel"/>
    <w:tmpl w:val="C2164EC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58419E3"/>
    <w:multiLevelType w:val="hybridMultilevel"/>
    <w:tmpl w:val="203AD2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A33F73"/>
    <w:multiLevelType w:val="hybridMultilevel"/>
    <w:tmpl w:val="D73A6E0E"/>
    <w:lvl w:ilvl="0" w:tplc="5EAECED4">
      <w:start w:val="1"/>
      <w:numFmt w:val="bullet"/>
      <w:lvlText w:val=""/>
      <w:lvlJc w:val="center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215159">
    <w:abstractNumId w:val="2"/>
  </w:num>
  <w:num w:numId="2" w16cid:durableId="1951013865">
    <w:abstractNumId w:val="1"/>
  </w:num>
  <w:num w:numId="3" w16cid:durableId="1830051495">
    <w:abstractNumId w:val="0"/>
  </w:num>
  <w:num w:numId="4" w16cid:durableId="7483846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136"/>
    <w:rsid w:val="00010246"/>
    <w:rsid w:val="00011069"/>
    <w:rsid w:val="00016698"/>
    <w:rsid w:val="0002541D"/>
    <w:rsid w:val="0003659E"/>
    <w:rsid w:val="000658CA"/>
    <w:rsid w:val="000C43C8"/>
    <w:rsid w:val="00146AC5"/>
    <w:rsid w:val="00155794"/>
    <w:rsid w:val="00156D4E"/>
    <w:rsid w:val="00160855"/>
    <w:rsid w:val="00191EA5"/>
    <w:rsid w:val="001C4BA3"/>
    <w:rsid w:val="0020039E"/>
    <w:rsid w:val="00231D1A"/>
    <w:rsid w:val="00281B5B"/>
    <w:rsid w:val="00283296"/>
    <w:rsid w:val="00286EF7"/>
    <w:rsid w:val="002B4CCC"/>
    <w:rsid w:val="002B4F22"/>
    <w:rsid w:val="00316882"/>
    <w:rsid w:val="00321B5C"/>
    <w:rsid w:val="00335F86"/>
    <w:rsid w:val="00370B8F"/>
    <w:rsid w:val="00387FDC"/>
    <w:rsid w:val="00411293"/>
    <w:rsid w:val="00462FE0"/>
    <w:rsid w:val="00483871"/>
    <w:rsid w:val="00486EDA"/>
    <w:rsid w:val="0048722D"/>
    <w:rsid w:val="004950EB"/>
    <w:rsid w:val="004C015B"/>
    <w:rsid w:val="00505269"/>
    <w:rsid w:val="005129AE"/>
    <w:rsid w:val="005237C1"/>
    <w:rsid w:val="00561AB0"/>
    <w:rsid w:val="005915B4"/>
    <w:rsid w:val="005C5E3E"/>
    <w:rsid w:val="005D227E"/>
    <w:rsid w:val="00616C8D"/>
    <w:rsid w:val="00657B0D"/>
    <w:rsid w:val="00664353"/>
    <w:rsid w:val="006B5A84"/>
    <w:rsid w:val="006E37E8"/>
    <w:rsid w:val="006F00C1"/>
    <w:rsid w:val="006F4460"/>
    <w:rsid w:val="00714288"/>
    <w:rsid w:val="00724962"/>
    <w:rsid w:val="00745AF9"/>
    <w:rsid w:val="00754571"/>
    <w:rsid w:val="00764BC2"/>
    <w:rsid w:val="007852CE"/>
    <w:rsid w:val="00795136"/>
    <w:rsid w:val="007C0981"/>
    <w:rsid w:val="007D2952"/>
    <w:rsid w:val="007E62FD"/>
    <w:rsid w:val="008752E0"/>
    <w:rsid w:val="008823F1"/>
    <w:rsid w:val="008A47ED"/>
    <w:rsid w:val="008D31E6"/>
    <w:rsid w:val="009022C2"/>
    <w:rsid w:val="00964163"/>
    <w:rsid w:val="00971543"/>
    <w:rsid w:val="00994017"/>
    <w:rsid w:val="009A2A11"/>
    <w:rsid w:val="00A05D76"/>
    <w:rsid w:val="00A36220"/>
    <w:rsid w:val="00A526CB"/>
    <w:rsid w:val="00A95A64"/>
    <w:rsid w:val="00B907F1"/>
    <w:rsid w:val="00BB452D"/>
    <w:rsid w:val="00BD4E36"/>
    <w:rsid w:val="00C170CA"/>
    <w:rsid w:val="00C86773"/>
    <w:rsid w:val="00CD5736"/>
    <w:rsid w:val="00CE4038"/>
    <w:rsid w:val="00CE4574"/>
    <w:rsid w:val="00D00EEA"/>
    <w:rsid w:val="00D11416"/>
    <w:rsid w:val="00D70470"/>
    <w:rsid w:val="00DA5A97"/>
    <w:rsid w:val="00DC13D0"/>
    <w:rsid w:val="00DD0040"/>
    <w:rsid w:val="00E41393"/>
    <w:rsid w:val="00E44198"/>
    <w:rsid w:val="00E46C3A"/>
    <w:rsid w:val="00E900AE"/>
    <w:rsid w:val="00ED547B"/>
    <w:rsid w:val="00EE3AF5"/>
    <w:rsid w:val="00EF2AE1"/>
    <w:rsid w:val="00F149D9"/>
    <w:rsid w:val="00F27C42"/>
    <w:rsid w:val="00F56CB8"/>
    <w:rsid w:val="00F61BD1"/>
    <w:rsid w:val="00F734E6"/>
    <w:rsid w:val="00F82E1B"/>
    <w:rsid w:val="00F83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EBD1D"/>
  <w15:chartTrackingRefBased/>
  <w15:docId w15:val="{2E2F06FB-750C-4C09-A80B-08A383558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3F1"/>
  </w:style>
  <w:style w:type="paragraph" w:styleId="Heading1">
    <w:name w:val="heading 1"/>
    <w:basedOn w:val="Normal"/>
    <w:next w:val="Normal"/>
    <w:link w:val="Heading1Char"/>
    <w:uiPriority w:val="9"/>
    <w:qFormat/>
    <w:rsid w:val="007951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51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51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51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51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51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51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51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51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51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51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51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51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51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51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51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51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51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51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51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51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51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51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51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51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51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51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51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51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7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siddes waran</dc:creator>
  <cp:keywords/>
  <dc:description/>
  <cp:lastModifiedBy>siddes waran</cp:lastModifiedBy>
  <cp:revision>108</cp:revision>
  <dcterms:created xsi:type="dcterms:W3CDTF">2025-07-15T12:00:00Z</dcterms:created>
  <dcterms:modified xsi:type="dcterms:W3CDTF">2025-07-15T15:06:00Z</dcterms:modified>
</cp:coreProperties>
</file>