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6D56A7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 </w:t>
      </w:r>
      <w:proofErr w:type="spellStart"/>
      <w:r w:rsidRPr="006D56A7">
        <w:rPr>
          <w:rFonts w:ascii="Mangal" w:eastAsia="Times New Roman" w:hAnsi="Mangal" w:cs="Mangal"/>
          <w:b/>
          <w:bCs/>
          <w:sz w:val="24"/>
          <w:szCs w:val="24"/>
        </w:rPr>
        <w:t>कशाचे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जगाची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स्पर्श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जाणवणे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जगाची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स्पर्श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जाणवणे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56A7" w:rsidRPr="006D56A7" w:rsidRDefault="006D56A7" w:rsidP="006D5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IR sensor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ओळखतो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येणे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येणे</w:t>
      </w:r>
      <w:proofErr w:type="spellEnd"/>
    </w:p>
    <w:p w:rsidR="006D56A7" w:rsidRPr="006D56A7" w:rsidRDefault="006D56A7" w:rsidP="006D5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LDR sensor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उचलण्यासाठी</w:t>
      </w:r>
      <w:proofErr w:type="spellEnd"/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</w:p>
    <w:p w:rsidR="006D56A7" w:rsidRPr="006D56A7" w:rsidRDefault="006D56A7" w:rsidP="006D5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Temperature sensor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ऐकतो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थंडी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थंडी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</w:p>
    <w:p w:rsidR="006D56A7" w:rsidRPr="006D56A7" w:rsidRDefault="006D56A7" w:rsidP="006D5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Sound sensor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</w:r>
      <w:r w:rsidRPr="006D56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>. clap)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</w:p>
    <w:p w:rsidR="006D56A7" w:rsidRPr="006D56A7" w:rsidRDefault="006D56A7" w:rsidP="006D5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D56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ऐकण्यासाठी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56A7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6D56A7">
        <w:rPr>
          <w:rFonts w:ascii="Times New Roman" w:eastAsia="Times New Roman" w:hAnsi="Times New Roman" w:cs="Times New Roman"/>
          <w:sz w:val="24"/>
          <w:szCs w:val="24"/>
        </w:rPr>
        <w:t>. clap)</w:t>
      </w:r>
    </w:p>
    <w:p w:rsidR="007B38E5" w:rsidRDefault="006D56A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A7"/>
    <w:rsid w:val="006D56A7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E9988-1575-4B6F-B30F-D090A871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5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2026-03-17T11:21:00Z</dcterms:created>
  <dcterms:modified xsi:type="dcterms:W3CDTF">2026-03-17T11:21:00Z</dcterms:modified>
</cp:coreProperties>
</file>