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2D8A" w:rsidRPr="00F02D8A" w:rsidRDefault="00F02D8A" w:rsidP="00F02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7H Beam </w:t>
      </w:r>
      <w:proofErr w:type="spellStart"/>
      <w:r w:rsidRPr="00F02D8A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02D8A">
        <w:rPr>
          <w:rFonts w:ascii="Mangal" w:eastAsia="Times New Roman" w:hAnsi="Mangal" w:cs="Mangal"/>
          <w:b/>
          <w:bCs/>
          <w:sz w:val="27"/>
          <w:szCs w:val="27"/>
        </w:rPr>
        <w:t>एकूण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02D8A">
        <w:rPr>
          <w:rFonts w:ascii="Mangal" w:eastAsia="Times New Roman" w:hAnsi="Mangal" w:cs="Mangal"/>
          <w:b/>
          <w:bCs/>
          <w:sz w:val="27"/>
          <w:szCs w:val="27"/>
        </w:rPr>
        <w:t>किती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F02D8A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02D8A" w:rsidRPr="00F02D8A" w:rsidRDefault="00F02D8A" w:rsidP="00F02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Times New Roman" w:eastAsia="Times New Roman" w:hAnsi="Times New Roman" w:cs="Times New Roman"/>
          <w:sz w:val="24"/>
          <w:szCs w:val="24"/>
        </w:rPr>
        <w:t>A) 5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>B) 6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>C) 7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>D) 8</w:t>
      </w:r>
    </w:p>
    <w:p w:rsidR="00F02D8A" w:rsidRPr="00F02D8A" w:rsidRDefault="00F02D8A" w:rsidP="00F02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F02D8A" w:rsidRPr="00F02D8A" w:rsidRDefault="00F02D8A" w:rsidP="00F02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2D8A" w:rsidRPr="00F02D8A" w:rsidRDefault="00F02D8A" w:rsidP="00F02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7H Beam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02D8A" w:rsidRPr="00F02D8A" w:rsidRDefault="00F02D8A" w:rsidP="00F02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sections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संगीतासाठी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F02D8A" w:rsidRPr="00F02D8A" w:rsidRDefault="00F02D8A" w:rsidP="00F02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F02D8A" w:rsidRPr="00F02D8A" w:rsidRDefault="00F02D8A" w:rsidP="00F02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2D8A" w:rsidRPr="00F02D8A" w:rsidRDefault="00F02D8A" w:rsidP="00F02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7H Beam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साध्य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02D8A" w:rsidRPr="00F02D8A" w:rsidRDefault="00F02D8A" w:rsidP="00F02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>B) Neat design (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व्यवस्थित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रचना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वाढ</w:t>
      </w:r>
      <w:proofErr w:type="spellEnd"/>
    </w:p>
    <w:p w:rsidR="00F02D8A" w:rsidRPr="00F02D8A" w:rsidRDefault="00F02D8A" w:rsidP="00F02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F02D8A" w:rsidRPr="00F02D8A" w:rsidRDefault="00F02D8A" w:rsidP="00F02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2D8A" w:rsidRPr="00F02D8A" w:rsidRDefault="00F02D8A" w:rsidP="00F02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7H Beam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02D8A" w:rsidRPr="00F02D8A" w:rsidRDefault="00F02D8A" w:rsidP="00F02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>B) Construction Parts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>C) Control Parts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>D) Sensor Parts</w:t>
      </w:r>
    </w:p>
    <w:p w:rsidR="00F02D8A" w:rsidRPr="00F02D8A" w:rsidRDefault="00F02D8A" w:rsidP="00F02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F02D8A" w:rsidRPr="00F02D8A" w:rsidRDefault="00F02D8A" w:rsidP="00F02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2D8A" w:rsidRPr="00F02D8A" w:rsidRDefault="00F02D8A" w:rsidP="00F02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7H Beam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उपयुक्त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02D8A" w:rsidRPr="00F02D8A" w:rsidRDefault="00F02D8A" w:rsidP="00F02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 xml:space="preserve">B) structure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व्यवस्थित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F02D8A" w:rsidRPr="00F02D8A" w:rsidRDefault="00F02D8A" w:rsidP="00F02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8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D8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2D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2D8A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8A"/>
    <w:rsid w:val="003F4F2C"/>
    <w:rsid w:val="006E5766"/>
    <w:rsid w:val="00F0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851257-8855-4AC9-B070-B14C2746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2D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D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2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2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71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2026-03-17T16:36:00Z</dcterms:created>
  <dcterms:modified xsi:type="dcterms:W3CDTF">2026-03-17T16:36:00Z</dcterms:modified>
</cp:coreProperties>
</file>