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7712" w:rsidRDefault="008E7712" w:rsidP="008E7712">
      <w:pPr>
        <w:pStyle w:val="NormalWeb"/>
      </w:pPr>
      <w:r>
        <w:t xml:space="preserve">1.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स्टेपमध्ये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कोणता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भाग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बसवला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जातो</w:t>
      </w:r>
      <w:proofErr w:type="spellEnd"/>
      <w:r>
        <w:t>?</w:t>
      </w:r>
    </w:p>
    <w:p w:rsidR="008E7712" w:rsidRDefault="008E7712" w:rsidP="008E7712">
      <w:pPr>
        <w:pStyle w:val="NormalWeb"/>
      </w:pPr>
      <w:r>
        <w:t>A) 5H Beam</w:t>
      </w:r>
    </w:p>
    <w:p w:rsidR="008E7712" w:rsidRDefault="008E7712" w:rsidP="008E7712">
      <w:pPr>
        <w:pStyle w:val="NormalWeb"/>
      </w:pPr>
      <w:r>
        <w:t>B) 7.5H L-Beam</w:t>
      </w:r>
    </w:p>
    <w:p w:rsidR="008E7712" w:rsidRDefault="008E7712" w:rsidP="008E7712">
      <w:pPr>
        <w:pStyle w:val="NormalWeb"/>
      </w:pPr>
      <w:r>
        <w:t>C) Axle Filler</w:t>
      </w:r>
    </w:p>
    <w:p w:rsidR="008E7712" w:rsidRDefault="008E7712" w:rsidP="008E7712">
      <w:pPr>
        <w:pStyle w:val="NormalWeb"/>
      </w:pPr>
      <w:r>
        <w:t>D) Connector</w:t>
      </w:r>
    </w:p>
    <w:p w:rsidR="008E7712" w:rsidRDefault="008E7712" w:rsidP="008E7712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Answer: B) 7.5H L-Beam</w:t>
      </w:r>
    </w:p>
    <w:p w:rsidR="008E7712" w:rsidRDefault="008E7712" w:rsidP="008E7712">
      <w:pPr>
        <w:pStyle w:val="NormalWeb"/>
      </w:pPr>
      <w:r>
        <w:t xml:space="preserve">2. L-Beam </w:t>
      </w:r>
      <w:proofErr w:type="spellStart"/>
      <w:r>
        <w:rPr>
          <w:rFonts w:ascii="Nirmala UI" w:hAnsi="Nirmala UI" w:cs="Nirmala UI"/>
        </w:rPr>
        <w:t>कुठे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बसवायचा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आहे</w:t>
      </w:r>
      <w:proofErr w:type="spellEnd"/>
      <w:r>
        <w:t>?</w:t>
      </w:r>
    </w:p>
    <w:p w:rsidR="008E7712" w:rsidRDefault="008E7712" w:rsidP="008E7712">
      <w:pPr>
        <w:pStyle w:val="NormalWeb"/>
      </w:pPr>
      <w:r>
        <w:t xml:space="preserve">A) </w:t>
      </w:r>
      <w:proofErr w:type="spellStart"/>
      <w:r>
        <w:rPr>
          <w:rFonts w:ascii="Nirmala UI" w:hAnsi="Nirmala UI" w:cs="Nirmala UI"/>
        </w:rPr>
        <w:t>फक्त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एका</w:t>
      </w:r>
      <w:proofErr w:type="spellEnd"/>
      <w:r>
        <w:t xml:space="preserve"> axle </w:t>
      </w:r>
      <w:proofErr w:type="spellStart"/>
      <w:r>
        <w:rPr>
          <w:rFonts w:ascii="Nirmala UI" w:hAnsi="Nirmala UI" w:cs="Nirmala UI"/>
        </w:rPr>
        <w:t>वर</w:t>
      </w:r>
      <w:proofErr w:type="spellEnd"/>
    </w:p>
    <w:p w:rsidR="008E7712" w:rsidRDefault="008E7712" w:rsidP="008E7712">
      <w:pPr>
        <w:pStyle w:val="NormalWeb"/>
      </w:pPr>
      <w:r>
        <w:t xml:space="preserve">B) Beam </w:t>
      </w:r>
      <w:proofErr w:type="spellStart"/>
      <w:r>
        <w:rPr>
          <w:rFonts w:ascii="Nirmala UI" w:hAnsi="Nirmala UI" w:cs="Nirmala UI"/>
        </w:rPr>
        <w:t>च्या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बाजूला</w:t>
      </w:r>
      <w:proofErr w:type="spellEnd"/>
    </w:p>
    <w:p w:rsidR="008E7712" w:rsidRDefault="008E7712" w:rsidP="008E7712">
      <w:pPr>
        <w:pStyle w:val="NormalWeb"/>
      </w:pPr>
      <w:r>
        <w:t xml:space="preserve">C) Open Centre </w:t>
      </w:r>
      <w:proofErr w:type="spellStart"/>
      <w:r>
        <w:rPr>
          <w:rFonts w:ascii="Nirmala UI" w:hAnsi="Nirmala UI" w:cs="Nirmala UI"/>
        </w:rPr>
        <w:t>मधून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येणाऱ्या</w:t>
      </w:r>
      <w:proofErr w:type="spellEnd"/>
      <w:r>
        <w:t xml:space="preserve"> axle </w:t>
      </w:r>
      <w:proofErr w:type="spellStart"/>
      <w:r>
        <w:rPr>
          <w:rFonts w:ascii="Nirmala UI" w:hAnsi="Nirmala UI" w:cs="Nirmala UI"/>
        </w:rPr>
        <w:t>वर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आणि</w:t>
      </w:r>
      <w:proofErr w:type="spellEnd"/>
      <w:r>
        <w:t xml:space="preserve"> opposite axle </w:t>
      </w:r>
      <w:proofErr w:type="spellStart"/>
      <w:r>
        <w:rPr>
          <w:rFonts w:ascii="Nirmala UI" w:hAnsi="Nirmala UI" w:cs="Nirmala UI"/>
        </w:rPr>
        <w:t>वर</w:t>
      </w:r>
      <w:proofErr w:type="spellEnd"/>
    </w:p>
    <w:p w:rsidR="008E7712" w:rsidRDefault="008E7712" w:rsidP="008E7712">
      <w:pPr>
        <w:pStyle w:val="NormalWeb"/>
      </w:pPr>
      <w:r>
        <w:t xml:space="preserve">D) </w:t>
      </w:r>
      <w:proofErr w:type="spellStart"/>
      <w:r>
        <w:rPr>
          <w:rFonts w:ascii="Nirmala UI" w:hAnsi="Nirmala UI" w:cs="Nirmala UI"/>
        </w:rPr>
        <w:t>कोणत्याही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जागी</w:t>
      </w:r>
      <w:proofErr w:type="spellEnd"/>
    </w:p>
    <w:p w:rsidR="008E7712" w:rsidRDefault="008E7712" w:rsidP="008E7712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Answer: C) Open Centre </w:t>
      </w:r>
      <w:proofErr w:type="spellStart"/>
      <w:r>
        <w:rPr>
          <w:rFonts w:ascii="Nirmala UI" w:hAnsi="Nirmala UI" w:cs="Nirmala UI"/>
        </w:rPr>
        <w:t>मधून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येणाऱ्या</w:t>
      </w:r>
      <w:proofErr w:type="spellEnd"/>
      <w:r>
        <w:t xml:space="preserve"> axle </w:t>
      </w:r>
      <w:proofErr w:type="spellStart"/>
      <w:r>
        <w:rPr>
          <w:rFonts w:ascii="Nirmala UI" w:hAnsi="Nirmala UI" w:cs="Nirmala UI"/>
        </w:rPr>
        <w:t>वर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आणि</w:t>
      </w:r>
      <w:proofErr w:type="spellEnd"/>
      <w:r>
        <w:t xml:space="preserve"> opposite axle </w:t>
      </w:r>
      <w:proofErr w:type="spellStart"/>
      <w:r>
        <w:rPr>
          <w:rFonts w:ascii="Nirmala UI" w:hAnsi="Nirmala UI" w:cs="Nirmala UI"/>
        </w:rPr>
        <w:t>वर</w:t>
      </w:r>
      <w:proofErr w:type="spellEnd"/>
    </w:p>
    <w:p w:rsidR="008E7712" w:rsidRDefault="008E7712" w:rsidP="008E7712">
      <w:pPr>
        <w:pStyle w:val="NormalWeb"/>
      </w:pPr>
      <w:r>
        <w:t xml:space="preserve">3. </w:t>
      </w:r>
      <w:proofErr w:type="spellStart"/>
      <w:r>
        <w:rPr>
          <w:rFonts w:ascii="Nirmala UI" w:hAnsi="Nirmala UI" w:cs="Nirmala UI"/>
        </w:rPr>
        <w:t>हा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स्टेप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करताना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महत्त्वाचे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आहे</w:t>
      </w:r>
      <w:proofErr w:type="spellEnd"/>
      <w:r>
        <w:t>?</w:t>
      </w:r>
    </w:p>
    <w:p w:rsidR="008E7712" w:rsidRDefault="008E7712" w:rsidP="008E7712">
      <w:pPr>
        <w:pStyle w:val="NormalWeb"/>
      </w:pPr>
      <w:r>
        <w:t xml:space="preserve">A) </w:t>
      </w:r>
      <w:proofErr w:type="spellStart"/>
      <w:r>
        <w:rPr>
          <w:rFonts w:ascii="Nirmala UI" w:hAnsi="Nirmala UI" w:cs="Nirmala UI"/>
        </w:rPr>
        <w:t>वेगाने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करणे</w:t>
      </w:r>
      <w:proofErr w:type="spellEnd"/>
    </w:p>
    <w:p w:rsidR="008E7712" w:rsidRDefault="008E7712" w:rsidP="008E7712">
      <w:pPr>
        <w:pStyle w:val="NormalWeb"/>
      </w:pPr>
      <w:r>
        <w:t xml:space="preserve">B) </w:t>
      </w:r>
      <w:proofErr w:type="spellStart"/>
      <w:r>
        <w:rPr>
          <w:rFonts w:ascii="Nirmala UI" w:hAnsi="Nirmala UI" w:cs="Nirmala UI"/>
        </w:rPr>
        <w:t>रंग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पाहणे</w:t>
      </w:r>
      <w:proofErr w:type="spellEnd"/>
    </w:p>
    <w:p w:rsidR="008E7712" w:rsidRDefault="008E7712" w:rsidP="008E7712">
      <w:pPr>
        <w:pStyle w:val="NormalWeb"/>
      </w:pPr>
      <w:r>
        <w:t xml:space="preserve">C) </w:t>
      </w:r>
      <w:proofErr w:type="spellStart"/>
      <w:r>
        <w:rPr>
          <w:rFonts w:ascii="Nirmala UI" w:hAnsi="Nirmala UI" w:cs="Nirmala UI"/>
        </w:rPr>
        <w:t>नीट</w:t>
      </w:r>
      <w:proofErr w:type="spellEnd"/>
      <w:r>
        <w:t xml:space="preserve"> alignment </w:t>
      </w:r>
      <w:proofErr w:type="spellStart"/>
      <w:r>
        <w:rPr>
          <w:rFonts w:ascii="Nirmala UI" w:hAnsi="Nirmala UI" w:cs="Nirmala UI"/>
        </w:rPr>
        <w:t>करणे</w:t>
      </w:r>
      <w:proofErr w:type="spellEnd"/>
    </w:p>
    <w:p w:rsidR="008E7712" w:rsidRDefault="008E7712" w:rsidP="008E7712">
      <w:pPr>
        <w:pStyle w:val="NormalWeb"/>
      </w:pPr>
      <w:r>
        <w:t xml:space="preserve">D) parts </w:t>
      </w:r>
      <w:proofErr w:type="spellStart"/>
      <w:r>
        <w:rPr>
          <w:rFonts w:ascii="Nirmala UI" w:hAnsi="Nirmala UI" w:cs="Nirmala UI"/>
        </w:rPr>
        <w:t>बदलणे</w:t>
      </w:r>
      <w:proofErr w:type="spellEnd"/>
    </w:p>
    <w:p w:rsidR="008E7712" w:rsidRDefault="008E7712" w:rsidP="008E7712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Answer: C) </w:t>
      </w:r>
      <w:proofErr w:type="spellStart"/>
      <w:r>
        <w:rPr>
          <w:rFonts w:ascii="Nirmala UI" w:hAnsi="Nirmala UI" w:cs="Nirmala UI"/>
        </w:rPr>
        <w:t>नीट</w:t>
      </w:r>
      <w:proofErr w:type="spellEnd"/>
      <w:r>
        <w:t xml:space="preserve"> alignment </w:t>
      </w:r>
      <w:proofErr w:type="spellStart"/>
      <w:r>
        <w:rPr>
          <w:rFonts w:ascii="Nirmala UI" w:hAnsi="Nirmala UI" w:cs="Nirmala UI"/>
        </w:rPr>
        <w:t>करणे</w:t>
      </w:r>
      <w:proofErr w:type="spellEnd"/>
    </w:p>
    <w:p w:rsidR="008E7712" w:rsidRDefault="008E7712" w:rsidP="008E7712">
      <w:pPr>
        <w:pStyle w:val="NormalWeb"/>
      </w:pPr>
      <w:r>
        <w:t xml:space="preserve">4. </w:t>
      </w:r>
      <w:proofErr w:type="spellStart"/>
      <w:r>
        <w:rPr>
          <w:rFonts w:ascii="Nirmala UI" w:hAnsi="Nirmala UI" w:cs="Nirmala UI"/>
        </w:rPr>
        <w:t>किती</w:t>
      </w:r>
      <w:proofErr w:type="spellEnd"/>
      <w:r>
        <w:t xml:space="preserve"> axles </w:t>
      </w:r>
      <w:proofErr w:type="spellStart"/>
      <w:r>
        <w:rPr>
          <w:rFonts w:ascii="Nirmala UI" w:hAnsi="Nirmala UI" w:cs="Nirmala UI"/>
        </w:rPr>
        <w:t>वर</w:t>
      </w:r>
      <w:proofErr w:type="spellEnd"/>
      <w:r>
        <w:t xml:space="preserve"> L-Beam </w:t>
      </w:r>
      <w:proofErr w:type="spellStart"/>
      <w:r>
        <w:rPr>
          <w:rFonts w:ascii="Nirmala UI" w:hAnsi="Nirmala UI" w:cs="Nirmala UI"/>
        </w:rPr>
        <w:t>बसवला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जातो</w:t>
      </w:r>
      <w:proofErr w:type="spellEnd"/>
      <w:r>
        <w:t>?</w:t>
      </w:r>
    </w:p>
    <w:p w:rsidR="008E7712" w:rsidRDefault="008E7712" w:rsidP="008E7712">
      <w:pPr>
        <w:pStyle w:val="NormalWeb"/>
      </w:pPr>
      <w:r>
        <w:t xml:space="preserve">A) </w:t>
      </w:r>
      <w:proofErr w:type="spellStart"/>
      <w:r>
        <w:rPr>
          <w:rFonts w:ascii="Nirmala UI" w:hAnsi="Nirmala UI" w:cs="Nirmala UI"/>
        </w:rPr>
        <w:t>एक</w:t>
      </w:r>
      <w:proofErr w:type="spellEnd"/>
    </w:p>
    <w:p w:rsidR="008E7712" w:rsidRDefault="008E7712" w:rsidP="008E7712">
      <w:pPr>
        <w:pStyle w:val="NormalWeb"/>
      </w:pPr>
      <w:r>
        <w:t xml:space="preserve">B) </w:t>
      </w:r>
      <w:proofErr w:type="spellStart"/>
      <w:r>
        <w:rPr>
          <w:rFonts w:ascii="Nirmala UI" w:hAnsi="Nirmala UI" w:cs="Nirmala UI"/>
        </w:rPr>
        <w:t>दोन</w:t>
      </w:r>
      <w:proofErr w:type="spellEnd"/>
    </w:p>
    <w:p w:rsidR="008E7712" w:rsidRDefault="008E7712" w:rsidP="008E7712">
      <w:pPr>
        <w:pStyle w:val="NormalWeb"/>
      </w:pPr>
      <w:r>
        <w:t xml:space="preserve">C) </w:t>
      </w:r>
      <w:proofErr w:type="spellStart"/>
      <w:r>
        <w:rPr>
          <w:rFonts w:ascii="Nirmala UI" w:hAnsi="Nirmala UI" w:cs="Nirmala UI"/>
        </w:rPr>
        <w:t>तीन</w:t>
      </w:r>
      <w:proofErr w:type="spellEnd"/>
    </w:p>
    <w:p w:rsidR="008E7712" w:rsidRDefault="008E7712" w:rsidP="008E7712">
      <w:pPr>
        <w:pStyle w:val="NormalWeb"/>
      </w:pPr>
      <w:r>
        <w:lastRenderedPageBreak/>
        <w:t xml:space="preserve">D) </w:t>
      </w:r>
      <w:proofErr w:type="spellStart"/>
      <w:r>
        <w:rPr>
          <w:rFonts w:ascii="Nirmala UI" w:hAnsi="Nirmala UI" w:cs="Nirmala UI"/>
        </w:rPr>
        <w:t>चार</w:t>
      </w:r>
      <w:proofErr w:type="spellEnd"/>
    </w:p>
    <w:p w:rsidR="008E7712" w:rsidRDefault="008E7712" w:rsidP="008E7712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Answer: B) </w:t>
      </w:r>
      <w:proofErr w:type="spellStart"/>
      <w:r>
        <w:rPr>
          <w:rFonts w:ascii="Nirmala UI" w:hAnsi="Nirmala UI" w:cs="Nirmala UI"/>
        </w:rPr>
        <w:t>दोन</w:t>
      </w:r>
      <w:proofErr w:type="spellEnd"/>
    </w:p>
    <w:p w:rsidR="008E7712" w:rsidRDefault="008E7712" w:rsidP="008E7712">
      <w:pPr>
        <w:pStyle w:val="NormalWeb"/>
      </w:pPr>
      <w:r>
        <w:t xml:space="preserve">5. </w:t>
      </w:r>
      <w:proofErr w:type="spellStart"/>
      <w:r>
        <w:rPr>
          <w:rFonts w:ascii="Nirmala UI" w:hAnsi="Nirmala UI" w:cs="Nirmala UI"/>
        </w:rPr>
        <w:t>स्टेप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पूर्ण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झाल्यावर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खात्री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करावी</w:t>
      </w:r>
      <w:proofErr w:type="spellEnd"/>
      <w:r>
        <w:t>?</w:t>
      </w:r>
    </w:p>
    <w:p w:rsidR="008E7712" w:rsidRDefault="008E7712" w:rsidP="008E7712">
      <w:pPr>
        <w:pStyle w:val="NormalWeb"/>
      </w:pPr>
      <w:r>
        <w:t xml:space="preserve">A) Beam </w:t>
      </w:r>
      <w:proofErr w:type="spellStart"/>
      <w:r>
        <w:rPr>
          <w:rFonts w:ascii="Nirmala UI" w:hAnsi="Nirmala UI" w:cs="Nirmala UI"/>
        </w:rPr>
        <w:t>काढला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आहे</w:t>
      </w:r>
      <w:proofErr w:type="spellEnd"/>
    </w:p>
    <w:p w:rsidR="008E7712" w:rsidRDefault="008E7712" w:rsidP="008E7712">
      <w:pPr>
        <w:pStyle w:val="NormalWeb"/>
      </w:pPr>
      <w:r>
        <w:t xml:space="preserve">B) Axle loose </w:t>
      </w:r>
      <w:proofErr w:type="spellStart"/>
      <w:r>
        <w:rPr>
          <w:rFonts w:ascii="Nirmala UI" w:hAnsi="Nirmala UI" w:cs="Nirmala UI"/>
        </w:rPr>
        <w:t>आहे</w:t>
      </w:r>
      <w:proofErr w:type="spellEnd"/>
    </w:p>
    <w:p w:rsidR="008E7712" w:rsidRDefault="008E7712" w:rsidP="008E7712">
      <w:pPr>
        <w:pStyle w:val="NormalWeb"/>
      </w:pPr>
      <w:r>
        <w:t xml:space="preserve">C) L-Beam axles </w:t>
      </w:r>
      <w:proofErr w:type="spellStart"/>
      <w:r>
        <w:rPr>
          <w:rFonts w:ascii="Nirmala UI" w:hAnsi="Nirmala UI" w:cs="Nirmala UI"/>
        </w:rPr>
        <w:t>वर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नीट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बसला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आहे</w:t>
      </w:r>
      <w:proofErr w:type="spellEnd"/>
    </w:p>
    <w:p w:rsidR="008E7712" w:rsidRDefault="008E7712" w:rsidP="008E7712">
      <w:pPr>
        <w:pStyle w:val="NormalWeb"/>
      </w:pPr>
      <w:r>
        <w:t xml:space="preserve">D) </w:t>
      </w:r>
      <w:proofErr w:type="spellStart"/>
      <w:r>
        <w:rPr>
          <w:rFonts w:ascii="Nirmala UI" w:hAnsi="Nirmala UI" w:cs="Nirmala UI"/>
        </w:rPr>
        <w:t>काहीच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करायचे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नाही</w:t>
      </w:r>
      <w:proofErr w:type="spellEnd"/>
    </w:p>
    <w:p w:rsidR="008E7712" w:rsidRDefault="008E7712" w:rsidP="008E7712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Answer: C) L-Beam axles </w:t>
      </w:r>
      <w:proofErr w:type="spellStart"/>
      <w:r>
        <w:rPr>
          <w:rFonts w:ascii="Nirmala UI" w:hAnsi="Nirmala UI" w:cs="Nirmala UI"/>
        </w:rPr>
        <w:t>वर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नीट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बसला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आहे</w:t>
      </w:r>
      <w:proofErr w:type="spellEnd"/>
    </w:p>
    <w:p w:rsidR="007B38E5" w:rsidRDefault="008E7712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712"/>
    <w:rsid w:val="006F6DC5"/>
    <w:rsid w:val="007E2B2D"/>
    <w:rsid w:val="008E7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E83791-5CC8-4C46-9478-C2CB13017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77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25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2026-03-18T11:08:00Z</dcterms:created>
  <dcterms:modified xsi:type="dcterms:W3CDTF">2026-03-18T11:09:00Z</dcterms:modified>
</cp:coreProperties>
</file>