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A99" w:rsidRPr="00D24A99" w:rsidRDefault="00D24A99" w:rsidP="00D2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Step 2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मुख्यतः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जोडले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t>A) Motor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B) Wheel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 xml:space="preserve">C) Second Connector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Big Axle Filler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4A9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C) Second Connector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Big Axle Filler</w:t>
      </w:r>
    </w:p>
    <w:p w:rsidR="00D24A99" w:rsidRPr="00D24A99" w:rsidRDefault="00D24A99" w:rsidP="00D24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24A99" w:rsidRPr="00D24A99" w:rsidRDefault="00D24A99" w:rsidP="00D2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Step 2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t>A) 2C Connector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B) 1C × 1H Perpendicular Connector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C) Straight Connector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D) Angle Connector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4A9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B) 1C × 1H Perpendicular Connector</w:t>
      </w:r>
    </w:p>
    <w:p w:rsidR="00D24A99" w:rsidRPr="00D24A99" w:rsidRDefault="00D24A99" w:rsidP="00D24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24A99" w:rsidRPr="00D24A99" w:rsidRDefault="00D24A99" w:rsidP="00D2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Connector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 xml:space="preserve">B) Frame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त्याच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axle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4A9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त्याच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axle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D24A99" w:rsidRPr="00D24A99" w:rsidRDefault="00D24A99" w:rsidP="00D24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24A99" w:rsidRPr="00D24A99" w:rsidRDefault="00D24A99" w:rsidP="00D2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Connector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नंतर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लावला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t>A) Small Axle Filler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B) Worm Gear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C) Big Axle Filler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4A9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C) Big Axle Filler</w:t>
      </w:r>
    </w:p>
    <w:p w:rsidR="00D24A99" w:rsidRPr="00D24A99" w:rsidRDefault="00D24A99" w:rsidP="00D24A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24A99" w:rsidRPr="00D24A99" w:rsidRDefault="00D24A99" w:rsidP="00D24A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Step 2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करताना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महत्वाचे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24A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 xml:space="preserve">B) Step skip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br/>
        <w:t xml:space="preserve">D) Parts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D24A99" w:rsidRPr="00D24A99" w:rsidRDefault="00D24A99" w:rsidP="00D2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A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4A9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24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A9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24A99" w:rsidRDefault="00D24A99">
      <w:bookmarkStart w:id="0" w:name="_GoBack"/>
      <w:bookmarkEnd w:id="0"/>
    </w:p>
    <w:sectPr w:rsidR="00D24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99"/>
    <w:rsid w:val="00D2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63AEA5-FA48-486C-A586-3EA0111D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2026-03-17T21:06:00Z</dcterms:created>
  <dcterms:modified xsi:type="dcterms:W3CDTF">2026-03-17T21:08:00Z</dcterms:modified>
</cp:coreProperties>
</file>