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57E" w:rsidRPr="00D6357E" w:rsidRDefault="00D6357E" w:rsidP="00D63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357E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Cables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B) Brain, Motor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यांना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information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B) Brain, Motor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यांना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एकमेकांशी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D6357E" w:rsidRPr="00D6357E" w:rsidRDefault="00D6357E" w:rsidP="00D63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5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357E" w:rsidRPr="00D6357E" w:rsidRDefault="00D6357E" w:rsidP="00D63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357E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Cables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brain, motor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battery connect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sensor reading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brain, motor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battery connect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D6357E" w:rsidRPr="00D6357E" w:rsidRDefault="00D6357E" w:rsidP="00D63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5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357E" w:rsidRPr="00D6357E" w:rsidRDefault="00D6357E" w:rsidP="00D63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357E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Cables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components connect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A) Stickers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>B) Brain, Motor, Battery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>C) Only sensors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Wheels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B) Brain, Motor, Battery</w:t>
      </w:r>
    </w:p>
    <w:p w:rsidR="00D6357E" w:rsidRPr="00D6357E" w:rsidRDefault="00D6357E" w:rsidP="00D63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5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357E" w:rsidRPr="00D6357E" w:rsidRDefault="00D6357E" w:rsidP="00D63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357E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Cables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महत्त्वाचे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decoration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B) Power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प्रकारे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प्रवाहित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</w:r>
      <w:r w:rsidRPr="00D635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motor hold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B) Power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प्रकारे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प्रवाहित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D6357E" w:rsidRPr="00D6357E" w:rsidRDefault="00D6357E" w:rsidP="00D63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5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357E" w:rsidRPr="00D6357E" w:rsidRDefault="00D6357E" w:rsidP="00D635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357E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Cables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वापरल्याशिवाय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करतील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joystick control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D6357E" w:rsidRPr="00D6357E" w:rsidRDefault="00D6357E" w:rsidP="00D6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7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635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D635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357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B38E5" w:rsidRDefault="00D6357E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7E"/>
    <w:rsid w:val="006F6DC5"/>
    <w:rsid w:val="007E2B2D"/>
    <w:rsid w:val="00D6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F433B-C97E-486D-BE24-CB20445C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3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35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635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3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3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2026-03-18T12:09:00Z</dcterms:created>
  <dcterms:modified xsi:type="dcterms:W3CDTF">2026-03-18T12:10:00Z</dcterms:modified>
</cp:coreProperties>
</file>