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Motor mounting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6315A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B) 3.5 inch L Channel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C) 7.5 inch L Channel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D) Big Wheel L Channel</w: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gramStart"/>
      <w:r w:rsidRPr="0076315A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</w:p>
    <w:p w:rsidR="0076315A" w:rsidRPr="0076315A" w:rsidRDefault="0076315A" w:rsidP="0076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Motor attach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बाब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ठेवायला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हवी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round hole L Channel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यायला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बसवावे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holes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वापरू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bolts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कधीही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tighten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नका</w:t>
      </w:r>
      <w:proofErr w:type="spellEnd"/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A) Motor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round hole L Channel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यायला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</w:p>
    <w:p w:rsidR="0076315A" w:rsidRPr="0076315A" w:rsidRDefault="0076315A" w:rsidP="0076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Wheel mounting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क्रमाने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लावायचे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A) Wheel → Filler → Axle Lock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B) Axle Lock → Wheel → Filler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C) Filler → Wheel → Axle Lock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>D) Wheel → Axle Lock → Filler</w: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C) Filler → Wheel → Axle Lock</w:t>
      </w:r>
    </w:p>
    <w:p w:rsidR="0076315A" w:rsidRPr="0076315A" w:rsidRDefault="0076315A" w:rsidP="0076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Rectangular Plate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rotate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</w:p>
    <w:p w:rsidR="0076315A" w:rsidRPr="0076315A" w:rsidRDefault="0076315A" w:rsidP="00763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DC Battery Connecting Cable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रंगासाठी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 controller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proper power supply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</w:r>
      <w:r w:rsidRPr="007631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Wheels connect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br/>
        <w:t xml:space="preserve">D) Car frame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6315A" w:rsidRPr="0076315A" w:rsidRDefault="0076315A" w:rsidP="0076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15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1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B) Brain controller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6315A">
        <w:rPr>
          <w:rFonts w:ascii="Times New Roman" w:eastAsia="Times New Roman" w:hAnsi="Times New Roman" w:cs="Times New Roman"/>
          <w:sz w:val="24"/>
          <w:szCs w:val="24"/>
        </w:rPr>
        <w:t xml:space="preserve"> proper power supply </w:t>
      </w:r>
      <w:proofErr w:type="spellStart"/>
      <w:r w:rsidRPr="0076315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5A"/>
    <w:rsid w:val="0076315A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704EB-3BAB-4FF9-A56D-EC9475D3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3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9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2026-03-18T11:10:00Z</dcterms:created>
  <dcterms:modified xsi:type="dcterms:W3CDTF">2026-03-18T11:11:00Z</dcterms:modified>
</cp:coreProperties>
</file>