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5AC" w:rsidRDefault="006A35AC" w:rsidP="006A35AC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Tracking: </w:t>
      </w:r>
    </w:p>
    <w:p w:rsidR="006A35AC" w:rsidRDefault="006A35AC" w:rsidP="006A35A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Please do your best to keep track of how long you spend on the implementation of each of the, this is for self-timing and to determine estimation accuracy. </w:t>
      </w:r>
    </w:p>
    <w:p w:rsidR="006A35AC" w:rsidRDefault="006A35AC" w:rsidP="006A35AC">
      <w:pPr>
        <w:pStyle w:val="Default"/>
        <w:spacing w:after="53"/>
        <w:rPr>
          <w:sz w:val="22"/>
          <w:szCs w:val="22"/>
        </w:rPr>
      </w:pPr>
      <w:r>
        <w:rPr>
          <w:sz w:val="22"/>
          <w:szCs w:val="22"/>
        </w:rPr>
        <w:t>1. Data store design - 1 hour including Core and Data layer</w:t>
      </w:r>
    </w:p>
    <w:p w:rsidR="006A35AC" w:rsidRDefault="006A35AC" w:rsidP="006A35AC">
      <w:pPr>
        <w:pStyle w:val="Default"/>
        <w:spacing w:after="53"/>
        <w:rPr>
          <w:sz w:val="22"/>
          <w:szCs w:val="22"/>
        </w:rPr>
      </w:pPr>
      <w:r>
        <w:rPr>
          <w:sz w:val="22"/>
          <w:szCs w:val="22"/>
        </w:rPr>
        <w:t xml:space="preserve">2. API and service logic </w:t>
      </w:r>
      <w:r>
        <w:rPr>
          <w:sz w:val="22"/>
          <w:szCs w:val="22"/>
        </w:rPr>
        <w:t>- Max 20 min</w:t>
      </w:r>
    </w:p>
    <w:p w:rsidR="006A35AC" w:rsidRDefault="006A35AC" w:rsidP="006A35A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Unit Test Coverage </w:t>
      </w:r>
      <w:r>
        <w:rPr>
          <w:sz w:val="22"/>
          <w:szCs w:val="22"/>
        </w:rPr>
        <w:t>- I have not done unit testing till now.</w:t>
      </w:r>
    </w:p>
    <w:p w:rsidR="004336D9" w:rsidRDefault="004336D9">
      <w:bookmarkStart w:id="0" w:name="_GoBack"/>
      <w:bookmarkEnd w:id="0"/>
    </w:p>
    <w:sectPr w:rsidR="004336D9" w:rsidSect="002B6581">
      <w:pgSz w:w="12240" w:h="16340"/>
      <w:pgMar w:top="832" w:right="591" w:bottom="504" w:left="65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444"/>
    <w:rsid w:val="004336D9"/>
    <w:rsid w:val="004E4444"/>
    <w:rsid w:val="006A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73E56"/>
  <w15:chartTrackingRefBased/>
  <w15:docId w15:val="{06529135-6185-4AD9-8AC5-6AF8817FF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A35A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Sharma</dc:creator>
  <cp:keywords/>
  <dc:description/>
  <cp:lastModifiedBy>Siddhant Sharma</cp:lastModifiedBy>
  <cp:revision>2</cp:revision>
  <dcterms:created xsi:type="dcterms:W3CDTF">2021-12-04T15:21:00Z</dcterms:created>
  <dcterms:modified xsi:type="dcterms:W3CDTF">2021-12-04T15:22:00Z</dcterms:modified>
</cp:coreProperties>
</file>