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56F2"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1. On a ubuntu terminal, create a </w:t>
      </w:r>
      <w:proofErr w:type="spellStart"/>
      <w:r w:rsidRPr="00F7562B">
        <w:rPr>
          <w:rFonts w:ascii="Courier New" w:hAnsi="Courier New" w:cs="Courier New"/>
        </w:rPr>
        <w:t>rabbitmq</w:t>
      </w:r>
      <w:proofErr w:type="spellEnd"/>
      <w:r w:rsidRPr="00F7562B">
        <w:rPr>
          <w:rFonts w:ascii="Courier New" w:hAnsi="Courier New" w:cs="Courier New"/>
        </w:rPr>
        <w:t xml:space="preserve"> container that can communicate with your newly created csce438_mp2_2_container</w:t>
      </w:r>
    </w:p>
    <w:p w14:paraId="661E4379" w14:textId="77777777" w:rsidR="00F7562B" w:rsidRPr="00F7562B" w:rsidRDefault="00F7562B" w:rsidP="00F7562B">
      <w:pPr>
        <w:pStyle w:val="PlainText"/>
        <w:rPr>
          <w:rFonts w:ascii="Courier New" w:hAnsi="Courier New" w:cs="Courier New"/>
        </w:rPr>
      </w:pPr>
    </w:p>
    <w:p w14:paraId="320F76B0"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Instead of using one giant container, we use two docker containers as docker containers are supposed to be lightweight. One container that consumes too </w:t>
      </w:r>
      <w:proofErr w:type="gramStart"/>
      <w:r w:rsidRPr="00F7562B">
        <w:rPr>
          <w:rFonts w:ascii="Courier New" w:hAnsi="Courier New" w:cs="Courier New"/>
        </w:rPr>
        <w:t>much</w:t>
      </w:r>
      <w:proofErr w:type="gramEnd"/>
      <w:r w:rsidRPr="00F7562B">
        <w:rPr>
          <w:rFonts w:ascii="Courier New" w:hAnsi="Courier New" w:cs="Courier New"/>
        </w:rPr>
        <w:t xml:space="preserve"> resources may be slow.</w:t>
      </w:r>
    </w:p>
    <w:p w14:paraId="16491B4D" w14:textId="77777777" w:rsidR="00F7562B" w:rsidRPr="00F7562B" w:rsidRDefault="00F7562B" w:rsidP="00F7562B">
      <w:pPr>
        <w:pStyle w:val="PlainText"/>
        <w:rPr>
          <w:rFonts w:ascii="Courier New" w:hAnsi="Courier New" w:cs="Courier New"/>
        </w:rPr>
      </w:pPr>
    </w:p>
    <w:p w14:paraId="0DA918E4"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1.1 create a folder for your MP2.2</w:t>
      </w:r>
    </w:p>
    <w:p w14:paraId="2B2C93FC" w14:textId="77777777" w:rsidR="00F7562B" w:rsidRPr="00F7562B" w:rsidRDefault="00F7562B" w:rsidP="00F7562B">
      <w:pPr>
        <w:pStyle w:val="PlainText"/>
        <w:rPr>
          <w:rFonts w:ascii="Courier New" w:hAnsi="Courier New" w:cs="Courier New"/>
        </w:rPr>
      </w:pPr>
    </w:p>
    <w:p w14:paraId="6835E404"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Like what we did in 2.1, copy the folder of your MP2.1 to a new folder named `mp2_2`. Copy the 7 source code files in this `mp2-2_skeleton` folder to the created `mp2_2` folder: synchronizer.cc, </w:t>
      </w:r>
      <w:proofErr w:type="spellStart"/>
      <w:proofErr w:type="gramStart"/>
      <w:r w:rsidRPr="00F7562B">
        <w:rPr>
          <w:rFonts w:ascii="Courier New" w:hAnsi="Courier New" w:cs="Courier New"/>
        </w:rPr>
        <w:t>coordinator.proto</w:t>
      </w:r>
      <w:proofErr w:type="spellEnd"/>
      <w:proofErr w:type="gramEnd"/>
      <w:r w:rsidRPr="00F7562B">
        <w:rPr>
          <w:rFonts w:ascii="Courier New" w:hAnsi="Courier New" w:cs="Courier New"/>
        </w:rPr>
        <w:t xml:space="preserve">, </w:t>
      </w:r>
      <w:proofErr w:type="spellStart"/>
      <w:r w:rsidRPr="00F7562B">
        <w:rPr>
          <w:rFonts w:ascii="Courier New" w:hAnsi="Courier New" w:cs="Courier New"/>
        </w:rPr>
        <w:t>Makefile</w:t>
      </w:r>
      <w:proofErr w:type="spellEnd"/>
      <w:r w:rsidRPr="00F7562B">
        <w:rPr>
          <w:rFonts w:ascii="Courier New" w:hAnsi="Courier New" w:cs="Courier New"/>
        </w:rPr>
        <w:t>, startup.sh, stop.sh, setup.sh, docker-</w:t>
      </w:r>
      <w:proofErr w:type="spellStart"/>
      <w:r w:rsidRPr="00F7562B">
        <w:rPr>
          <w:rFonts w:ascii="Courier New" w:hAnsi="Courier New" w:cs="Courier New"/>
        </w:rPr>
        <w:t>compose.yml</w:t>
      </w:r>
      <w:proofErr w:type="spellEnd"/>
      <w:r w:rsidRPr="00F7562B">
        <w:rPr>
          <w:rFonts w:ascii="Courier New" w:hAnsi="Courier New" w:cs="Courier New"/>
        </w:rPr>
        <w:t xml:space="preserve">. </w:t>
      </w:r>
      <w:proofErr w:type="gramStart"/>
      <w:r w:rsidRPr="00F7562B">
        <w:rPr>
          <w:rFonts w:ascii="Courier New" w:hAnsi="Courier New" w:cs="Courier New"/>
        </w:rPr>
        <w:t>Enter into</w:t>
      </w:r>
      <w:proofErr w:type="gramEnd"/>
      <w:r w:rsidRPr="00F7562B">
        <w:rPr>
          <w:rFonts w:ascii="Courier New" w:hAnsi="Courier New" w:cs="Courier New"/>
        </w:rPr>
        <w:t xml:space="preserve"> the `mp2_2` folder:</w:t>
      </w:r>
    </w:p>
    <w:p w14:paraId="76795381" w14:textId="77777777" w:rsidR="00F7562B" w:rsidRPr="00F7562B" w:rsidRDefault="00F7562B" w:rsidP="00F7562B">
      <w:pPr>
        <w:pStyle w:val="PlainText"/>
        <w:rPr>
          <w:rFonts w:ascii="Courier New" w:hAnsi="Courier New" w:cs="Courier New"/>
        </w:rPr>
      </w:pPr>
    </w:p>
    <w:p w14:paraId="278564D7"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cd mp2_2</w:t>
      </w:r>
    </w:p>
    <w:p w14:paraId="437A5204" w14:textId="77777777" w:rsidR="00F7562B" w:rsidRPr="00F7562B" w:rsidRDefault="00F7562B" w:rsidP="00F7562B">
      <w:pPr>
        <w:pStyle w:val="PlainText"/>
        <w:rPr>
          <w:rFonts w:ascii="Courier New" w:hAnsi="Courier New" w:cs="Courier New"/>
        </w:rPr>
      </w:pPr>
    </w:p>
    <w:p w14:paraId="46A928FD"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1.2. create a local docker image with your mp2.1 container</w:t>
      </w:r>
    </w:p>
    <w:p w14:paraId="62963AF7"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On ubuntu terminal, in `mp2_2` folder, save your `csce438_mp2_1_container` used in MP2.1 into a local docker </w:t>
      </w:r>
      <w:proofErr w:type="spellStart"/>
      <w:r w:rsidRPr="00F7562B">
        <w:rPr>
          <w:rFonts w:ascii="Courier New" w:hAnsi="Courier New" w:cs="Courier New"/>
        </w:rPr>
        <w:t>iamge</w:t>
      </w:r>
      <w:proofErr w:type="spellEnd"/>
      <w:r w:rsidRPr="00F7562B">
        <w:rPr>
          <w:rFonts w:ascii="Courier New" w:hAnsi="Courier New" w:cs="Courier New"/>
        </w:rPr>
        <w:t xml:space="preserve"> named `csce438_mp2_2_image`. This `csce438_mp2_2_image` will serves as a key starting point for MP2.2:</w:t>
      </w:r>
    </w:p>
    <w:p w14:paraId="3860F364" w14:textId="77777777" w:rsidR="00F7562B" w:rsidRPr="00F7562B" w:rsidRDefault="00F7562B" w:rsidP="00F7562B">
      <w:pPr>
        <w:pStyle w:val="PlainText"/>
        <w:rPr>
          <w:rFonts w:ascii="Courier New" w:hAnsi="Courier New" w:cs="Courier New"/>
        </w:rPr>
      </w:pPr>
    </w:p>
    <w:p w14:paraId="7A661F1D"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docker commit -m "mp2.2 starting point" -a "Author Name" csce438_mp2_1_container csce438_mp2_2_image</w:t>
      </w:r>
    </w:p>
    <w:p w14:paraId="3AC488EE" w14:textId="77777777" w:rsidR="00F7562B" w:rsidRPr="00F7562B" w:rsidRDefault="00F7562B" w:rsidP="00F7562B">
      <w:pPr>
        <w:pStyle w:val="PlainText"/>
        <w:rPr>
          <w:rFonts w:ascii="Courier New" w:hAnsi="Courier New" w:cs="Courier New"/>
        </w:rPr>
      </w:pPr>
    </w:p>
    <w:p w14:paraId="20C5F3CC"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You can use `docker images` to check if you have a local image named `csce438_mp2_2_image`</w:t>
      </w:r>
    </w:p>
    <w:p w14:paraId="65268AB6" w14:textId="77777777" w:rsidR="00F7562B" w:rsidRPr="00F7562B" w:rsidRDefault="00F7562B" w:rsidP="00F7562B">
      <w:pPr>
        <w:pStyle w:val="PlainText"/>
        <w:rPr>
          <w:rFonts w:ascii="Courier New" w:hAnsi="Courier New" w:cs="Courier New"/>
        </w:rPr>
      </w:pPr>
    </w:p>
    <w:p w14:paraId="12A44B66"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1.3 create 2 containers using the docker compose </w:t>
      </w:r>
      <w:proofErr w:type="spellStart"/>
      <w:r w:rsidRPr="00F7562B">
        <w:rPr>
          <w:rFonts w:ascii="Courier New" w:hAnsi="Courier New" w:cs="Courier New"/>
        </w:rPr>
        <w:t>yaml</w:t>
      </w:r>
      <w:proofErr w:type="spellEnd"/>
      <w:r w:rsidRPr="00F7562B">
        <w:rPr>
          <w:rFonts w:ascii="Courier New" w:hAnsi="Courier New" w:cs="Courier New"/>
        </w:rPr>
        <w:t xml:space="preserve"> file</w:t>
      </w:r>
    </w:p>
    <w:p w14:paraId="43ED5561" w14:textId="77777777" w:rsidR="00F7562B" w:rsidRPr="00F7562B" w:rsidRDefault="00F7562B" w:rsidP="00F7562B">
      <w:pPr>
        <w:pStyle w:val="PlainText"/>
        <w:rPr>
          <w:rFonts w:ascii="Courier New" w:hAnsi="Courier New" w:cs="Courier New"/>
        </w:rPr>
      </w:pPr>
    </w:p>
    <w:p w14:paraId="02F15577"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On ubuntu terminal, install the `docker-compose`:</w:t>
      </w:r>
    </w:p>
    <w:p w14:paraId="7F6866EE" w14:textId="77777777" w:rsidR="00F7562B" w:rsidRPr="00F7562B" w:rsidRDefault="00F7562B" w:rsidP="00F7562B">
      <w:pPr>
        <w:pStyle w:val="PlainText"/>
        <w:rPr>
          <w:rFonts w:ascii="Courier New" w:hAnsi="Courier New" w:cs="Courier New"/>
        </w:rPr>
      </w:pPr>
    </w:p>
    <w:p w14:paraId="6341BB36"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w:t>
      </w:r>
      <w:proofErr w:type="spellStart"/>
      <w:r w:rsidRPr="00F7562B">
        <w:rPr>
          <w:rFonts w:ascii="Courier New" w:hAnsi="Courier New" w:cs="Courier New"/>
        </w:rPr>
        <w:t>sudo</w:t>
      </w:r>
      <w:proofErr w:type="spellEnd"/>
      <w:r w:rsidRPr="00F7562B">
        <w:rPr>
          <w:rFonts w:ascii="Courier New" w:hAnsi="Courier New" w:cs="Courier New"/>
        </w:rPr>
        <w:t xml:space="preserve"> apt-get install docker-compose -y</w:t>
      </w:r>
    </w:p>
    <w:p w14:paraId="6BB7F609" w14:textId="77777777" w:rsidR="00F7562B" w:rsidRPr="00F7562B" w:rsidRDefault="00F7562B" w:rsidP="00F7562B">
      <w:pPr>
        <w:pStyle w:val="PlainText"/>
        <w:rPr>
          <w:rFonts w:ascii="Courier New" w:hAnsi="Courier New" w:cs="Courier New"/>
        </w:rPr>
      </w:pPr>
    </w:p>
    <w:p w14:paraId="0B6694EF"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Use `docker-compose` to create 2 containers (`</w:t>
      </w:r>
      <w:proofErr w:type="spellStart"/>
      <w:r w:rsidRPr="00F7562B">
        <w:rPr>
          <w:rFonts w:ascii="Courier New" w:hAnsi="Courier New" w:cs="Courier New"/>
        </w:rPr>
        <w:t>rabbitmq_container</w:t>
      </w:r>
      <w:proofErr w:type="spellEnd"/>
      <w:r w:rsidRPr="00F7562B">
        <w:rPr>
          <w:rFonts w:ascii="Courier New" w:hAnsi="Courier New" w:cs="Courier New"/>
        </w:rPr>
        <w:t>` and `csce438_mp2_2_container`). The 2 containers can talk through the inter-container communication bridge `</w:t>
      </w:r>
      <w:proofErr w:type="spellStart"/>
      <w:r w:rsidRPr="00F7562B">
        <w:rPr>
          <w:rFonts w:ascii="Courier New" w:hAnsi="Courier New" w:cs="Courier New"/>
        </w:rPr>
        <w:t>rabbitmq_net</w:t>
      </w:r>
      <w:proofErr w:type="spellEnd"/>
      <w:r w:rsidRPr="00F7562B">
        <w:rPr>
          <w:rFonts w:ascii="Courier New" w:hAnsi="Courier New" w:cs="Courier New"/>
        </w:rPr>
        <w:t>`:</w:t>
      </w:r>
    </w:p>
    <w:p w14:paraId="796C4A3F" w14:textId="77777777" w:rsidR="00F7562B" w:rsidRPr="00F7562B" w:rsidRDefault="00F7562B" w:rsidP="00F7562B">
      <w:pPr>
        <w:pStyle w:val="PlainText"/>
        <w:rPr>
          <w:rFonts w:ascii="Courier New" w:hAnsi="Courier New" w:cs="Courier New"/>
        </w:rPr>
      </w:pPr>
    </w:p>
    <w:p w14:paraId="4A694048"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docker-compose up -d</w:t>
      </w:r>
    </w:p>
    <w:p w14:paraId="42D3EB7D" w14:textId="77777777" w:rsidR="00F7562B" w:rsidRPr="00F7562B" w:rsidRDefault="00F7562B" w:rsidP="00F7562B">
      <w:pPr>
        <w:pStyle w:val="PlainText"/>
        <w:rPr>
          <w:rFonts w:ascii="Courier New" w:hAnsi="Courier New" w:cs="Courier New"/>
        </w:rPr>
      </w:pPr>
    </w:p>
    <w:p w14:paraId="56FDF260"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Enable </w:t>
      </w:r>
      <w:proofErr w:type="spellStart"/>
      <w:r w:rsidRPr="00F7562B">
        <w:rPr>
          <w:rFonts w:ascii="Courier New" w:hAnsi="Courier New" w:cs="Courier New"/>
        </w:rPr>
        <w:t>rabbitmq_stream</w:t>
      </w:r>
      <w:proofErr w:type="spellEnd"/>
      <w:r w:rsidRPr="00F7562B">
        <w:rPr>
          <w:rFonts w:ascii="Courier New" w:hAnsi="Courier New" w:cs="Courier New"/>
        </w:rPr>
        <w:t xml:space="preserve"> and </w:t>
      </w:r>
      <w:proofErr w:type="spellStart"/>
      <w:r w:rsidRPr="00F7562B">
        <w:rPr>
          <w:rFonts w:ascii="Courier New" w:hAnsi="Courier New" w:cs="Courier New"/>
        </w:rPr>
        <w:t>rabbitmq_stream_management</w:t>
      </w:r>
      <w:proofErr w:type="spellEnd"/>
      <w:r w:rsidRPr="00F7562B">
        <w:rPr>
          <w:rFonts w:ascii="Courier New" w:hAnsi="Courier New" w:cs="Courier New"/>
        </w:rPr>
        <w:t xml:space="preserve"> plugins for `</w:t>
      </w:r>
      <w:proofErr w:type="spellStart"/>
      <w:r w:rsidRPr="00F7562B">
        <w:rPr>
          <w:rFonts w:ascii="Courier New" w:hAnsi="Courier New" w:cs="Courier New"/>
        </w:rPr>
        <w:t>rabbitmq_container</w:t>
      </w:r>
      <w:proofErr w:type="spellEnd"/>
      <w:r w:rsidRPr="00F7562B">
        <w:rPr>
          <w:rFonts w:ascii="Courier New" w:hAnsi="Courier New" w:cs="Courier New"/>
        </w:rPr>
        <w:t>`:</w:t>
      </w:r>
    </w:p>
    <w:p w14:paraId="67483027" w14:textId="77777777" w:rsidR="00F7562B" w:rsidRPr="00F7562B" w:rsidRDefault="00F7562B" w:rsidP="00F7562B">
      <w:pPr>
        <w:pStyle w:val="PlainText"/>
        <w:rPr>
          <w:rFonts w:ascii="Courier New" w:hAnsi="Courier New" w:cs="Courier New"/>
        </w:rPr>
      </w:pPr>
    </w:p>
    <w:p w14:paraId="576C3BDB"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docker exec </w:t>
      </w:r>
      <w:proofErr w:type="spellStart"/>
      <w:r w:rsidRPr="00F7562B">
        <w:rPr>
          <w:rFonts w:ascii="Courier New" w:hAnsi="Courier New" w:cs="Courier New"/>
        </w:rPr>
        <w:t>rabbitmq_container</w:t>
      </w:r>
      <w:proofErr w:type="spellEnd"/>
      <w:r w:rsidRPr="00F7562B">
        <w:rPr>
          <w:rFonts w:ascii="Courier New" w:hAnsi="Courier New" w:cs="Courier New"/>
        </w:rPr>
        <w:t xml:space="preserve"> </w:t>
      </w:r>
      <w:proofErr w:type="spellStart"/>
      <w:r w:rsidRPr="00F7562B">
        <w:rPr>
          <w:rFonts w:ascii="Courier New" w:hAnsi="Courier New" w:cs="Courier New"/>
        </w:rPr>
        <w:t>rabbitmq</w:t>
      </w:r>
      <w:proofErr w:type="spellEnd"/>
      <w:r w:rsidRPr="00F7562B">
        <w:rPr>
          <w:rFonts w:ascii="Courier New" w:hAnsi="Courier New" w:cs="Courier New"/>
        </w:rPr>
        <w:t xml:space="preserve">-plugins enable </w:t>
      </w:r>
      <w:proofErr w:type="spellStart"/>
      <w:r w:rsidRPr="00F7562B">
        <w:rPr>
          <w:rFonts w:ascii="Courier New" w:hAnsi="Courier New" w:cs="Courier New"/>
        </w:rPr>
        <w:t>rabbitmq_stream</w:t>
      </w:r>
      <w:proofErr w:type="spellEnd"/>
      <w:r w:rsidRPr="00F7562B">
        <w:rPr>
          <w:rFonts w:ascii="Courier New" w:hAnsi="Courier New" w:cs="Courier New"/>
        </w:rPr>
        <w:t xml:space="preserve"> </w:t>
      </w:r>
      <w:proofErr w:type="spellStart"/>
      <w:r w:rsidRPr="00F7562B">
        <w:rPr>
          <w:rFonts w:ascii="Courier New" w:hAnsi="Courier New" w:cs="Courier New"/>
        </w:rPr>
        <w:t>rabbitmq_stream_management</w:t>
      </w:r>
      <w:proofErr w:type="spellEnd"/>
    </w:p>
    <w:p w14:paraId="6E412BC7" w14:textId="77777777" w:rsidR="00F7562B" w:rsidRPr="00F7562B" w:rsidRDefault="00F7562B" w:rsidP="00F7562B">
      <w:pPr>
        <w:pStyle w:val="PlainText"/>
        <w:rPr>
          <w:rFonts w:ascii="Courier New" w:hAnsi="Courier New" w:cs="Courier New"/>
        </w:rPr>
      </w:pPr>
    </w:p>
    <w:p w14:paraId="55396EB9" w14:textId="77777777" w:rsidR="00F7562B" w:rsidRPr="00F7562B" w:rsidRDefault="00F7562B" w:rsidP="00F7562B">
      <w:pPr>
        <w:pStyle w:val="PlainText"/>
        <w:rPr>
          <w:rFonts w:ascii="Courier New" w:hAnsi="Courier New" w:cs="Courier New"/>
        </w:rPr>
      </w:pPr>
      <w:proofErr w:type="gramStart"/>
      <w:r w:rsidRPr="00F7562B">
        <w:rPr>
          <w:rFonts w:ascii="Courier New" w:hAnsi="Courier New" w:cs="Courier New"/>
        </w:rPr>
        <w:t>Enter into</w:t>
      </w:r>
      <w:proofErr w:type="gramEnd"/>
      <w:r w:rsidRPr="00F7562B">
        <w:rPr>
          <w:rFonts w:ascii="Courier New" w:hAnsi="Courier New" w:cs="Courier New"/>
        </w:rPr>
        <w:t xml:space="preserve"> the `csce438_mp2_2_container`:</w:t>
      </w:r>
    </w:p>
    <w:p w14:paraId="17598B99" w14:textId="77777777" w:rsidR="00F7562B" w:rsidRPr="00F7562B" w:rsidRDefault="00F7562B" w:rsidP="00F7562B">
      <w:pPr>
        <w:pStyle w:val="PlainText"/>
        <w:rPr>
          <w:rFonts w:ascii="Courier New" w:hAnsi="Courier New" w:cs="Courier New"/>
        </w:rPr>
      </w:pPr>
    </w:p>
    <w:p w14:paraId="614D1EA2"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docker exec -it csce438_mp2_2_container bash -c "cd /home/csce438/mp2_2 &amp;&amp; exec /bin/bash"</w:t>
      </w:r>
    </w:p>
    <w:p w14:paraId="669D1394" w14:textId="77777777" w:rsidR="00F7562B" w:rsidRPr="00F7562B" w:rsidRDefault="00F7562B" w:rsidP="00F7562B">
      <w:pPr>
        <w:pStyle w:val="PlainText"/>
        <w:rPr>
          <w:rFonts w:ascii="Courier New" w:hAnsi="Courier New" w:cs="Courier New"/>
        </w:rPr>
      </w:pPr>
    </w:p>
    <w:p w14:paraId="3304EFBB"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Make the setup script executable and execute the `setup.sh`. You would be able to see the information shown in the picture below:</w:t>
      </w:r>
    </w:p>
    <w:p w14:paraId="5F6DA00A" w14:textId="77777777" w:rsidR="00F7562B" w:rsidRPr="00F7562B" w:rsidRDefault="00F7562B" w:rsidP="00F7562B">
      <w:pPr>
        <w:pStyle w:val="PlainText"/>
        <w:rPr>
          <w:rFonts w:ascii="Courier New" w:hAnsi="Courier New" w:cs="Courier New"/>
        </w:rPr>
      </w:pPr>
    </w:p>
    <w:p w14:paraId="0BA187F0"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w:t>
      </w:r>
      <w:proofErr w:type="spellStart"/>
      <w:r w:rsidRPr="00F7562B">
        <w:rPr>
          <w:rFonts w:ascii="Courier New" w:hAnsi="Courier New" w:cs="Courier New"/>
        </w:rPr>
        <w:t>chmod</w:t>
      </w:r>
      <w:proofErr w:type="spellEnd"/>
      <w:r w:rsidRPr="00F7562B">
        <w:rPr>
          <w:rFonts w:ascii="Courier New" w:hAnsi="Courier New" w:cs="Courier New"/>
        </w:rPr>
        <w:t xml:space="preserve"> +x setup.sh </w:t>
      </w:r>
    </w:p>
    <w:p w14:paraId="4EE8AFAB" w14:textId="77777777" w:rsidR="00F7562B" w:rsidRDefault="00F7562B" w:rsidP="00F7562B">
      <w:pPr>
        <w:pStyle w:val="PlainText"/>
        <w:rPr>
          <w:rFonts w:ascii="Courier New" w:hAnsi="Courier New" w:cs="Courier New"/>
        </w:rPr>
      </w:pPr>
      <w:r w:rsidRPr="00F7562B">
        <w:rPr>
          <w:rFonts w:ascii="Courier New" w:hAnsi="Courier New" w:cs="Courier New"/>
        </w:rPr>
        <w:t xml:space="preserve">    ./setup.sh </w:t>
      </w:r>
    </w:p>
    <w:p w14:paraId="7262FB53" w14:textId="77777777" w:rsidR="00B52C10" w:rsidRPr="00F7562B" w:rsidRDefault="00B52C10" w:rsidP="00F7562B">
      <w:pPr>
        <w:pStyle w:val="PlainText"/>
        <w:rPr>
          <w:rFonts w:ascii="Courier New" w:hAnsi="Courier New" w:cs="Courier New"/>
        </w:rPr>
      </w:pPr>
    </w:p>
    <w:p w14:paraId="4FA816C6" w14:textId="7D15381A" w:rsidR="00F7562B" w:rsidRPr="00F7562B" w:rsidRDefault="00B52C10" w:rsidP="00F7562B">
      <w:pPr>
        <w:pStyle w:val="PlainText"/>
        <w:rPr>
          <w:rFonts w:ascii="Courier New" w:hAnsi="Courier New" w:cs="Courier New"/>
        </w:rPr>
      </w:pPr>
      <w:r>
        <w:fldChar w:fldCharType="begin"/>
      </w:r>
      <w:r>
        <w:instrText xml:space="preserve"> INCLUDEPICTURE "/Users/radu/Library/Group Containers/UBF8T346G9.ms/WebArchiveCopyPasteTempFiles/com.microsoft.Word/configurations_of_csce438_mp2_2_container.png?raw=true" \* MERGEFORMATINET </w:instrText>
      </w:r>
      <w:r>
        <w:fldChar w:fldCharType="separate"/>
      </w:r>
      <w:r>
        <w:rPr>
          <w:noProof/>
        </w:rPr>
        <w:drawing>
          <wp:inline distT="0" distB="0" distL="0" distR="0" wp14:anchorId="6ABE490C" wp14:editId="7647DABA">
            <wp:extent cx="5865495" cy="1195705"/>
            <wp:effectExtent l="0" t="0" r="1905" b="0"/>
            <wp:docPr id="2051514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14866" name="Picture 1" descr="A screenshot of a comput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65495" cy="1195705"/>
                    </a:xfrm>
                    <a:prstGeom prst="rect">
                      <a:avLst/>
                    </a:prstGeom>
                    <a:noFill/>
                    <a:ln>
                      <a:noFill/>
                    </a:ln>
                  </pic:spPr>
                </pic:pic>
              </a:graphicData>
            </a:graphic>
          </wp:inline>
        </w:drawing>
      </w:r>
      <w:r>
        <w:fldChar w:fldCharType="end"/>
      </w:r>
    </w:p>
    <w:p w14:paraId="59EA87B3" w14:textId="77777777" w:rsidR="00F7562B" w:rsidRPr="00F7562B" w:rsidRDefault="00F7562B" w:rsidP="00F7562B">
      <w:pPr>
        <w:pStyle w:val="PlainText"/>
        <w:rPr>
          <w:rFonts w:ascii="Courier New" w:hAnsi="Courier New" w:cs="Courier New"/>
        </w:rPr>
      </w:pPr>
    </w:p>
    <w:p w14:paraId="1564B6F8" w14:textId="77777777" w:rsidR="00F7562B" w:rsidRPr="00F7562B" w:rsidRDefault="00F7562B" w:rsidP="00F7562B">
      <w:pPr>
        <w:pStyle w:val="PlainText"/>
        <w:rPr>
          <w:rFonts w:ascii="Courier New" w:hAnsi="Courier New" w:cs="Courier New"/>
        </w:rPr>
      </w:pPr>
    </w:p>
    <w:p w14:paraId="53CC12DF"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2. Viewing the activity in the RabbitMQ queues during development: </w:t>
      </w:r>
    </w:p>
    <w:p w14:paraId="56FCD97D" w14:textId="77777777" w:rsidR="00F7562B" w:rsidRPr="00F7562B" w:rsidRDefault="00F7562B" w:rsidP="00F7562B">
      <w:pPr>
        <w:pStyle w:val="PlainText"/>
        <w:rPr>
          <w:rFonts w:ascii="Courier New" w:hAnsi="Courier New" w:cs="Courier New"/>
        </w:rPr>
      </w:pPr>
    </w:p>
    <w:p w14:paraId="3D308081"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You can visit the RabbitMQ Management Plugin UI at http://localhost:15672/ on your ubuntu VM and login with the credentials: </w:t>
      </w:r>
    </w:p>
    <w:p w14:paraId="08BEA484" w14:textId="77777777" w:rsidR="00F7562B" w:rsidRPr="00F7562B" w:rsidRDefault="00F7562B" w:rsidP="00F7562B">
      <w:pPr>
        <w:pStyle w:val="PlainText"/>
        <w:rPr>
          <w:rFonts w:ascii="Courier New" w:hAnsi="Courier New" w:cs="Courier New"/>
        </w:rPr>
      </w:pPr>
    </w:p>
    <w:p w14:paraId="14BA12A7"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Username: guest</w:t>
      </w:r>
    </w:p>
    <w:p w14:paraId="416A5B12"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Password: guest</w:t>
      </w:r>
    </w:p>
    <w:p w14:paraId="2834A98B" w14:textId="77777777" w:rsidR="00F7562B" w:rsidRPr="00F7562B" w:rsidRDefault="00F7562B" w:rsidP="00F7562B">
      <w:pPr>
        <w:pStyle w:val="PlainText"/>
        <w:rPr>
          <w:rFonts w:ascii="Courier New" w:hAnsi="Courier New" w:cs="Courier New"/>
        </w:rPr>
      </w:pPr>
    </w:p>
    <w:p w14:paraId="0758F179"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The management UI is very useful and is implemented as a single page application which relies on the HTTP API. Some of the features </w:t>
      </w:r>
      <w:proofErr w:type="gramStart"/>
      <w:r w:rsidRPr="00F7562B">
        <w:rPr>
          <w:rFonts w:ascii="Courier New" w:hAnsi="Courier New" w:cs="Courier New"/>
        </w:rPr>
        <w:t>include:</w:t>
      </w:r>
      <w:proofErr w:type="gramEnd"/>
      <w:r w:rsidRPr="00F7562B">
        <w:rPr>
          <w:rFonts w:ascii="Courier New" w:hAnsi="Courier New" w:cs="Courier New"/>
        </w:rPr>
        <w:t xml:space="preserve"> Declare, list and delete exchanges, queues, bindings, users, virtual hosts and user permissions.</w:t>
      </w:r>
    </w:p>
    <w:p w14:paraId="7A34565E" w14:textId="77777777" w:rsidR="00F7562B" w:rsidRPr="00F7562B" w:rsidRDefault="00F7562B" w:rsidP="00F7562B">
      <w:pPr>
        <w:pStyle w:val="PlainText"/>
        <w:rPr>
          <w:rFonts w:ascii="Courier New" w:hAnsi="Courier New" w:cs="Courier New"/>
        </w:rPr>
      </w:pPr>
    </w:p>
    <w:p w14:paraId="44E242D1"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3. try compiling and using provided synchronizer:</w:t>
      </w:r>
    </w:p>
    <w:p w14:paraId="372A30B5" w14:textId="77777777" w:rsidR="00F7562B" w:rsidRPr="00F7562B" w:rsidRDefault="00F7562B" w:rsidP="00F7562B">
      <w:pPr>
        <w:pStyle w:val="PlainText"/>
        <w:rPr>
          <w:rFonts w:ascii="Courier New" w:hAnsi="Courier New" w:cs="Courier New"/>
        </w:rPr>
      </w:pPr>
    </w:p>
    <w:p w14:paraId="689B4EFE"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In the `mp2_2` folder of `csce438_mp2_2_container`, compile the code (provided MP2.2 synchronizer + your MP2.1) using the provided mp2.2 </w:t>
      </w:r>
      <w:proofErr w:type="spellStart"/>
      <w:r w:rsidRPr="00F7562B">
        <w:rPr>
          <w:rFonts w:ascii="Courier New" w:hAnsi="Courier New" w:cs="Courier New"/>
        </w:rPr>
        <w:t>makefile</w:t>
      </w:r>
      <w:proofErr w:type="spellEnd"/>
      <w:r w:rsidRPr="00F7562B">
        <w:rPr>
          <w:rFonts w:ascii="Courier New" w:hAnsi="Courier New" w:cs="Courier New"/>
        </w:rPr>
        <w:t>:</w:t>
      </w:r>
    </w:p>
    <w:p w14:paraId="29324BCE" w14:textId="77777777" w:rsidR="00F7562B" w:rsidRPr="00F7562B" w:rsidRDefault="00F7562B" w:rsidP="00F7562B">
      <w:pPr>
        <w:pStyle w:val="PlainText"/>
        <w:rPr>
          <w:rFonts w:ascii="Courier New" w:hAnsi="Courier New" w:cs="Courier New"/>
        </w:rPr>
      </w:pPr>
    </w:p>
    <w:p w14:paraId="0992D609"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make -j4</w:t>
      </w:r>
    </w:p>
    <w:p w14:paraId="6129D396" w14:textId="77777777" w:rsidR="00F7562B" w:rsidRPr="00F7562B" w:rsidRDefault="00F7562B" w:rsidP="00F7562B">
      <w:pPr>
        <w:pStyle w:val="PlainText"/>
        <w:rPr>
          <w:rFonts w:ascii="Courier New" w:hAnsi="Courier New" w:cs="Courier New"/>
        </w:rPr>
      </w:pPr>
    </w:p>
    <w:p w14:paraId="1CA703CD"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To clear the directory (and remove .txt files):</w:t>
      </w:r>
    </w:p>
    <w:p w14:paraId="4E498EF0"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w:t>
      </w:r>
    </w:p>
    <w:p w14:paraId="76FD6141"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make clean</w:t>
      </w:r>
    </w:p>
    <w:p w14:paraId="7188F32C" w14:textId="77777777" w:rsidR="00F7562B" w:rsidRPr="00F7562B" w:rsidRDefault="00F7562B" w:rsidP="00F7562B">
      <w:pPr>
        <w:pStyle w:val="PlainText"/>
        <w:rPr>
          <w:rFonts w:ascii="Courier New" w:hAnsi="Courier New" w:cs="Courier New"/>
        </w:rPr>
      </w:pPr>
    </w:p>
    <w:p w14:paraId="2DE5C2DD"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Use `stop.sh` to kill all processes:</w:t>
      </w:r>
    </w:p>
    <w:p w14:paraId="62717711" w14:textId="77777777" w:rsidR="00F7562B" w:rsidRPr="00F7562B" w:rsidRDefault="00F7562B" w:rsidP="00F7562B">
      <w:pPr>
        <w:pStyle w:val="PlainText"/>
        <w:rPr>
          <w:rFonts w:ascii="Courier New" w:hAnsi="Courier New" w:cs="Courier New"/>
        </w:rPr>
      </w:pPr>
    </w:p>
    <w:p w14:paraId="35F1BEC3"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./stop.sh</w:t>
      </w:r>
    </w:p>
    <w:p w14:paraId="163014C9" w14:textId="77777777" w:rsidR="00F7562B" w:rsidRPr="00F7562B" w:rsidRDefault="00F7562B" w:rsidP="00F7562B">
      <w:pPr>
        <w:pStyle w:val="PlainText"/>
        <w:rPr>
          <w:rFonts w:ascii="Courier New" w:hAnsi="Courier New" w:cs="Courier New"/>
        </w:rPr>
      </w:pPr>
    </w:p>
    <w:p w14:paraId="4D9A239B"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Use `startup.sh` to launch the coordinator, </w:t>
      </w:r>
      <w:proofErr w:type="spellStart"/>
      <w:r w:rsidRPr="00F7562B">
        <w:rPr>
          <w:rFonts w:ascii="Courier New" w:hAnsi="Courier New" w:cs="Courier New"/>
        </w:rPr>
        <w:t>tsd</w:t>
      </w:r>
      <w:proofErr w:type="spellEnd"/>
      <w:r w:rsidRPr="00F7562B">
        <w:rPr>
          <w:rFonts w:ascii="Courier New" w:hAnsi="Courier New" w:cs="Courier New"/>
        </w:rPr>
        <w:t>, and synchronizers:</w:t>
      </w:r>
    </w:p>
    <w:p w14:paraId="2D54E12E" w14:textId="77777777" w:rsidR="00F7562B" w:rsidRPr="00F7562B" w:rsidRDefault="00F7562B" w:rsidP="00F7562B">
      <w:pPr>
        <w:pStyle w:val="PlainText"/>
        <w:rPr>
          <w:rFonts w:ascii="Courier New" w:hAnsi="Courier New" w:cs="Courier New"/>
        </w:rPr>
      </w:pPr>
    </w:p>
    <w:p w14:paraId="2C4F5C75"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./startup.sh</w:t>
      </w:r>
    </w:p>
    <w:p w14:paraId="7B9AB790" w14:textId="77777777" w:rsidR="00F7562B" w:rsidRPr="00F7562B" w:rsidRDefault="00F7562B" w:rsidP="00F7562B">
      <w:pPr>
        <w:pStyle w:val="PlainText"/>
        <w:rPr>
          <w:rFonts w:ascii="Courier New" w:hAnsi="Courier New" w:cs="Courier New"/>
        </w:rPr>
      </w:pPr>
    </w:p>
    <w:p w14:paraId="7980FEF4"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After `startup.sh`, on the RabbitMQ Management Plugin UI at http://localhost:15672/, you should be able to see the similar pic shown below, i.e., 3 x 6 = 18 queues. Now, you can check out `TestCasesMP2.2.xlsx` for test cases and proceed your coding. </w:t>
      </w:r>
    </w:p>
    <w:p w14:paraId="64C1C934" w14:textId="77777777" w:rsidR="00F7562B" w:rsidRPr="00F7562B" w:rsidRDefault="00F7562B" w:rsidP="00F7562B">
      <w:pPr>
        <w:pStyle w:val="PlainText"/>
        <w:rPr>
          <w:rFonts w:ascii="Courier New" w:hAnsi="Courier New" w:cs="Courier New"/>
        </w:rPr>
      </w:pPr>
    </w:p>
    <w:p w14:paraId="7950C5C0" w14:textId="1776A7FA" w:rsidR="00F7562B" w:rsidRPr="00F7562B" w:rsidRDefault="00F7562B" w:rsidP="00F7562B">
      <w:pPr>
        <w:pStyle w:val="PlainText"/>
        <w:rPr>
          <w:rFonts w:ascii="Courier New" w:hAnsi="Courier New" w:cs="Courier New"/>
        </w:rPr>
      </w:pPr>
      <w:r w:rsidRPr="00F7562B">
        <w:rPr>
          <w:rFonts w:ascii="Courier New" w:hAnsi="Courier New" w:cs="Courier New"/>
        </w:rPr>
        <w:lastRenderedPageBreak/>
        <w:t>!</w:t>
      </w:r>
      <w:r w:rsidR="00B52C10" w:rsidRPr="00B52C10">
        <w:t xml:space="preserve"> </w:t>
      </w:r>
      <w:r w:rsidR="00B52C10">
        <w:fldChar w:fldCharType="begin"/>
      </w:r>
      <w:r w:rsidR="00B52C10">
        <w:instrText xml:space="preserve"> INCLUDEPICTURE "/Users/radu/Library/Group Containers/UBF8T346G9.ms/WebArchiveCopyPasteTempFiles/com.microsoft.Word/rabbitmq_web_visualization.png?raw=true" \* MERGEFORMATINET </w:instrText>
      </w:r>
      <w:r w:rsidR="00B52C10">
        <w:fldChar w:fldCharType="separate"/>
      </w:r>
      <w:r w:rsidR="00B52C10">
        <w:rPr>
          <w:noProof/>
        </w:rPr>
        <w:drawing>
          <wp:inline distT="0" distB="0" distL="0" distR="0" wp14:anchorId="30394CFE" wp14:editId="38B0EB83">
            <wp:extent cx="5865495" cy="3335655"/>
            <wp:effectExtent l="0" t="0" r="1905" b="4445"/>
            <wp:docPr id="33812729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7293"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65495" cy="3335655"/>
                    </a:xfrm>
                    <a:prstGeom prst="rect">
                      <a:avLst/>
                    </a:prstGeom>
                    <a:noFill/>
                    <a:ln>
                      <a:noFill/>
                    </a:ln>
                  </pic:spPr>
                </pic:pic>
              </a:graphicData>
            </a:graphic>
          </wp:inline>
        </w:drawing>
      </w:r>
      <w:r w:rsidR="00B52C10">
        <w:fldChar w:fldCharType="end"/>
      </w:r>
      <w:r w:rsidR="00B52C10" w:rsidRPr="00F7562B">
        <w:rPr>
          <w:rFonts w:ascii="Courier New" w:hAnsi="Courier New" w:cs="Courier New"/>
        </w:rPr>
        <w:t xml:space="preserve"> </w:t>
      </w:r>
    </w:p>
    <w:p w14:paraId="2ABF4C3D" w14:textId="77777777" w:rsidR="00F7562B" w:rsidRPr="00F7562B" w:rsidRDefault="00F7562B" w:rsidP="00F7562B">
      <w:pPr>
        <w:pStyle w:val="PlainText"/>
        <w:rPr>
          <w:rFonts w:ascii="Courier New" w:hAnsi="Courier New" w:cs="Courier New"/>
        </w:rPr>
      </w:pPr>
    </w:p>
    <w:p w14:paraId="07DC92CF"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4. during development/test, you might find the commands below useful</w:t>
      </w:r>
    </w:p>
    <w:p w14:paraId="33F8D017" w14:textId="77777777" w:rsidR="00F7562B" w:rsidRPr="00F7562B" w:rsidRDefault="00F7562B" w:rsidP="00F7562B">
      <w:pPr>
        <w:pStyle w:val="PlainText"/>
        <w:rPr>
          <w:rFonts w:ascii="Courier New" w:hAnsi="Courier New" w:cs="Courier New"/>
        </w:rPr>
      </w:pPr>
    </w:p>
    <w:p w14:paraId="6B53C15E"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To avoid the </w:t>
      </w:r>
      <w:proofErr w:type="spellStart"/>
      <w:r w:rsidRPr="00F7562B">
        <w:rPr>
          <w:rFonts w:ascii="Courier New" w:hAnsi="Courier New" w:cs="Courier New"/>
        </w:rPr>
        <w:t>inteferences</w:t>
      </w:r>
      <w:proofErr w:type="spellEnd"/>
      <w:r w:rsidRPr="00F7562B">
        <w:rPr>
          <w:rFonts w:ascii="Courier New" w:hAnsi="Courier New" w:cs="Courier New"/>
        </w:rPr>
        <w:t xml:space="preserve"> of residual messages from the message queues, in the `</w:t>
      </w:r>
      <w:proofErr w:type="spellStart"/>
      <w:r w:rsidRPr="00F7562B">
        <w:rPr>
          <w:rFonts w:ascii="Courier New" w:hAnsi="Courier New" w:cs="Courier New"/>
        </w:rPr>
        <w:t>rabbitmq_container</w:t>
      </w:r>
      <w:proofErr w:type="spellEnd"/>
      <w:r w:rsidRPr="00F7562B">
        <w:rPr>
          <w:rFonts w:ascii="Courier New" w:hAnsi="Courier New" w:cs="Courier New"/>
        </w:rPr>
        <w:t>`:</w:t>
      </w:r>
    </w:p>
    <w:p w14:paraId="072E2A23" w14:textId="77777777" w:rsidR="00F7562B" w:rsidRPr="00F7562B" w:rsidRDefault="00F7562B" w:rsidP="00F7562B">
      <w:pPr>
        <w:pStyle w:val="PlainText"/>
        <w:rPr>
          <w:rFonts w:ascii="Courier New" w:hAnsi="Courier New" w:cs="Courier New"/>
        </w:rPr>
      </w:pPr>
    </w:p>
    <w:p w14:paraId="11134547"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w:t>
      </w:r>
      <w:proofErr w:type="spellStart"/>
      <w:r w:rsidRPr="00F7562B">
        <w:rPr>
          <w:rFonts w:ascii="Courier New" w:hAnsi="Courier New" w:cs="Courier New"/>
        </w:rPr>
        <w:t>rabbitmqctl</w:t>
      </w:r>
      <w:proofErr w:type="spellEnd"/>
      <w:r w:rsidRPr="00F7562B">
        <w:rPr>
          <w:rFonts w:ascii="Courier New" w:hAnsi="Courier New" w:cs="Courier New"/>
        </w:rPr>
        <w:t xml:space="preserve"> </w:t>
      </w:r>
      <w:proofErr w:type="spellStart"/>
      <w:r w:rsidRPr="00F7562B">
        <w:rPr>
          <w:rFonts w:ascii="Courier New" w:hAnsi="Courier New" w:cs="Courier New"/>
        </w:rPr>
        <w:t>stop_app</w:t>
      </w:r>
      <w:proofErr w:type="spellEnd"/>
    </w:p>
    <w:p w14:paraId="2B556FFD"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w:t>
      </w:r>
      <w:proofErr w:type="spellStart"/>
      <w:r w:rsidRPr="00F7562B">
        <w:rPr>
          <w:rFonts w:ascii="Courier New" w:hAnsi="Courier New" w:cs="Courier New"/>
        </w:rPr>
        <w:t>rabbitmqctl</w:t>
      </w:r>
      <w:proofErr w:type="spellEnd"/>
      <w:r w:rsidRPr="00F7562B">
        <w:rPr>
          <w:rFonts w:ascii="Courier New" w:hAnsi="Courier New" w:cs="Courier New"/>
        </w:rPr>
        <w:t xml:space="preserve"> reset </w:t>
      </w:r>
    </w:p>
    <w:p w14:paraId="07B6036C"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w:t>
      </w:r>
      <w:proofErr w:type="spellStart"/>
      <w:r w:rsidRPr="00F7562B">
        <w:rPr>
          <w:rFonts w:ascii="Courier New" w:hAnsi="Courier New" w:cs="Courier New"/>
        </w:rPr>
        <w:t>rabbitmqctl</w:t>
      </w:r>
      <w:proofErr w:type="spellEnd"/>
      <w:r w:rsidRPr="00F7562B">
        <w:rPr>
          <w:rFonts w:ascii="Courier New" w:hAnsi="Courier New" w:cs="Courier New"/>
        </w:rPr>
        <w:t xml:space="preserve"> </w:t>
      </w:r>
      <w:proofErr w:type="spellStart"/>
      <w:r w:rsidRPr="00F7562B">
        <w:rPr>
          <w:rFonts w:ascii="Courier New" w:hAnsi="Courier New" w:cs="Courier New"/>
        </w:rPr>
        <w:t>start_app</w:t>
      </w:r>
      <w:proofErr w:type="spellEnd"/>
    </w:p>
    <w:p w14:paraId="6CADF6C9" w14:textId="77777777" w:rsidR="00F7562B" w:rsidRPr="00F7562B" w:rsidRDefault="00F7562B" w:rsidP="00F7562B">
      <w:pPr>
        <w:pStyle w:val="PlainText"/>
        <w:rPr>
          <w:rFonts w:ascii="Courier New" w:hAnsi="Courier New" w:cs="Courier New"/>
        </w:rPr>
      </w:pPr>
    </w:p>
    <w:p w14:paraId="68E171D5"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To avoid the </w:t>
      </w:r>
      <w:proofErr w:type="spellStart"/>
      <w:r w:rsidRPr="00F7562B">
        <w:rPr>
          <w:rFonts w:ascii="Courier New" w:hAnsi="Courier New" w:cs="Courier New"/>
        </w:rPr>
        <w:t>inteferences</w:t>
      </w:r>
      <w:proofErr w:type="spellEnd"/>
      <w:r w:rsidRPr="00F7562B">
        <w:rPr>
          <w:rFonts w:ascii="Courier New" w:hAnsi="Courier New" w:cs="Courier New"/>
        </w:rPr>
        <w:t xml:space="preserve"> from residual files, in `csce438_mp2_2_container`:</w:t>
      </w:r>
    </w:p>
    <w:p w14:paraId="2BD8D91D" w14:textId="77777777" w:rsidR="00F7562B" w:rsidRPr="00F7562B" w:rsidRDefault="00F7562B" w:rsidP="00F7562B">
      <w:pPr>
        <w:pStyle w:val="PlainText"/>
        <w:rPr>
          <w:rFonts w:ascii="Courier New" w:hAnsi="Courier New" w:cs="Courier New"/>
        </w:rPr>
      </w:pPr>
    </w:p>
    <w:p w14:paraId="390DF41E"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rm -rf /dev/</w:t>
      </w:r>
      <w:proofErr w:type="spellStart"/>
      <w:r w:rsidRPr="00F7562B">
        <w:rPr>
          <w:rFonts w:ascii="Courier New" w:hAnsi="Courier New" w:cs="Courier New"/>
        </w:rPr>
        <w:t>shm</w:t>
      </w:r>
      <w:proofErr w:type="spellEnd"/>
      <w:r w:rsidRPr="00F7562B">
        <w:rPr>
          <w:rFonts w:ascii="Courier New" w:hAnsi="Courier New" w:cs="Courier New"/>
        </w:rPr>
        <w:t>/*</w:t>
      </w:r>
    </w:p>
    <w:p w14:paraId="675B00C8"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rm -</w:t>
      </w:r>
      <w:proofErr w:type="gramStart"/>
      <w:r w:rsidRPr="00F7562B">
        <w:rPr>
          <w:rFonts w:ascii="Courier New" w:hAnsi="Courier New" w:cs="Courier New"/>
        </w:rPr>
        <w:t>rf .</w:t>
      </w:r>
      <w:proofErr w:type="gramEnd"/>
      <w:r w:rsidRPr="00F7562B">
        <w:rPr>
          <w:rFonts w:ascii="Courier New" w:hAnsi="Courier New" w:cs="Courier New"/>
        </w:rPr>
        <w:t>/cluster_*</w:t>
      </w:r>
    </w:p>
    <w:p w14:paraId="2939E95A" w14:textId="77777777" w:rsidR="00F7562B" w:rsidRPr="00F7562B" w:rsidRDefault="00F7562B" w:rsidP="00F7562B">
      <w:pPr>
        <w:pStyle w:val="PlainText"/>
        <w:rPr>
          <w:rFonts w:ascii="Courier New" w:hAnsi="Courier New" w:cs="Courier New"/>
        </w:rPr>
      </w:pPr>
    </w:p>
    <w:p w14:paraId="2DB9DC5E"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5. Trouble shooting and clarifications</w:t>
      </w:r>
    </w:p>
    <w:p w14:paraId="4E47BE3E" w14:textId="77777777" w:rsidR="00F7562B" w:rsidRPr="00F7562B" w:rsidRDefault="00F7562B" w:rsidP="00F7562B">
      <w:pPr>
        <w:pStyle w:val="PlainText"/>
        <w:rPr>
          <w:rFonts w:ascii="Courier New" w:hAnsi="Courier New" w:cs="Courier New"/>
        </w:rPr>
      </w:pPr>
    </w:p>
    <w:p w14:paraId="315A1DED"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5.1 Buggy </w:t>
      </w:r>
      <w:proofErr w:type="spellStart"/>
      <w:r w:rsidRPr="00F7562B">
        <w:rPr>
          <w:rFonts w:ascii="Courier New" w:hAnsi="Courier New" w:cs="Courier New"/>
        </w:rPr>
        <w:t>rabbitMQ</w:t>
      </w:r>
      <w:proofErr w:type="spellEnd"/>
      <w:r w:rsidRPr="00F7562B">
        <w:rPr>
          <w:rFonts w:ascii="Courier New" w:hAnsi="Courier New" w:cs="Courier New"/>
        </w:rPr>
        <w:t xml:space="preserve"> skeleton code in synchronizer.cc</w:t>
      </w:r>
    </w:p>
    <w:p w14:paraId="693AD8EC" w14:textId="77777777" w:rsidR="00F7562B" w:rsidRPr="00F7562B" w:rsidRDefault="00F7562B" w:rsidP="00F7562B">
      <w:pPr>
        <w:pStyle w:val="PlainText"/>
        <w:rPr>
          <w:rFonts w:ascii="Courier New" w:hAnsi="Courier New" w:cs="Courier New"/>
        </w:rPr>
      </w:pPr>
    </w:p>
    <w:p w14:paraId="11A0CF0C"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Thanks to our classmate Ivan Zaplatar: </w:t>
      </w:r>
    </w:p>
    <w:p w14:paraId="6133B5C1" w14:textId="77777777" w:rsidR="00F7562B" w:rsidRPr="00F7562B" w:rsidRDefault="00F7562B" w:rsidP="00F7562B">
      <w:pPr>
        <w:pStyle w:val="PlainText"/>
        <w:rPr>
          <w:rFonts w:ascii="Courier New" w:hAnsi="Courier New" w:cs="Courier New"/>
        </w:rPr>
      </w:pPr>
    </w:p>
    <w:p w14:paraId="17D0A860"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&gt; * Firstly, we shouldn't consume from anyone </w:t>
      </w:r>
      <w:proofErr w:type="spellStart"/>
      <w:r w:rsidRPr="00F7562B">
        <w:rPr>
          <w:rFonts w:ascii="Courier New" w:hAnsi="Courier New" w:cs="Courier New"/>
        </w:rPr>
        <w:t>elses</w:t>
      </w:r>
      <w:proofErr w:type="spellEnd"/>
      <w:r w:rsidRPr="00F7562B">
        <w:rPr>
          <w:rFonts w:ascii="Courier New" w:hAnsi="Courier New" w:cs="Courier New"/>
        </w:rPr>
        <w:t xml:space="preserve"> queue </w:t>
      </w:r>
      <w:proofErr w:type="gramStart"/>
      <w:r w:rsidRPr="00F7562B">
        <w:rPr>
          <w:rFonts w:ascii="Courier New" w:hAnsi="Courier New" w:cs="Courier New"/>
        </w:rPr>
        <w:t>except</w:t>
      </w:r>
      <w:proofErr w:type="gramEnd"/>
      <w:r w:rsidRPr="00F7562B">
        <w:rPr>
          <w:rFonts w:ascii="Courier New" w:hAnsi="Courier New" w:cs="Courier New"/>
        </w:rPr>
        <w:t xml:space="preserve"> ours as that would prevent another synchronizer from reading that message. </w:t>
      </w:r>
    </w:p>
    <w:p w14:paraId="3AD816A2"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&gt; * Secondly, </w:t>
      </w:r>
      <w:proofErr w:type="spellStart"/>
      <w:r w:rsidRPr="00F7562B">
        <w:rPr>
          <w:rFonts w:ascii="Courier New" w:hAnsi="Courier New" w:cs="Courier New"/>
        </w:rPr>
        <w:t>amqp_consume_</w:t>
      </w:r>
      <w:proofErr w:type="gramStart"/>
      <w:r w:rsidRPr="00F7562B">
        <w:rPr>
          <w:rFonts w:ascii="Courier New" w:hAnsi="Courier New" w:cs="Courier New"/>
        </w:rPr>
        <w:t>message</w:t>
      </w:r>
      <w:proofErr w:type="spellEnd"/>
      <w:r w:rsidRPr="00F7562B">
        <w:rPr>
          <w:rFonts w:ascii="Courier New" w:hAnsi="Courier New" w:cs="Courier New"/>
        </w:rPr>
        <w:t>(</w:t>
      </w:r>
      <w:proofErr w:type="gramEnd"/>
      <w:r w:rsidRPr="00F7562B">
        <w:rPr>
          <w:rFonts w:ascii="Courier New" w:hAnsi="Courier New" w:cs="Courier New"/>
        </w:rPr>
        <w:t xml:space="preserve">) takes an envelope argument which is </w:t>
      </w:r>
      <w:proofErr w:type="gramStart"/>
      <w:r w:rsidRPr="00F7562B">
        <w:rPr>
          <w:rFonts w:ascii="Courier New" w:hAnsi="Courier New" w:cs="Courier New"/>
        </w:rPr>
        <w:t>a</w:t>
      </w:r>
      <w:proofErr w:type="gramEnd"/>
      <w:r w:rsidRPr="00F7562B">
        <w:rPr>
          <w:rFonts w:ascii="Courier New" w:hAnsi="Courier New" w:cs="Courier New"/>
        </w:rPr>
        <w:t xml:space="preserve"> </w:t>
      </w:r>
      <w:proofErr w:type="spellStart"/>
      <w:r w:rsidRPr="00F7562B">
        <w:rPr>
          <w:rFonts w:ascii="Courier New" w:hAnsi="Courier New" w:cs="Courier New"/>
        </w:rPr>
        <w:t>amqp_envelope_t</w:t>
      </w:r>
      <w:proofErr w:type="spellEnd"/>
      <w:r w:rsidRPr="00F7562B">
        <w:rPr>
          <w:rFonts w:ascii="Courier New" w:hAnsi="Courier New" w:cs="Courier New"/>
        </w:rPr>
        <w:t xml:space="preserve"> and has information on which queue the message was consumed from which wasn't being used in the starter code. </w:t>
      </w:r>
      <w:proofErr w:type="gramStart"/>
      <w:r w:rsidRPr="00F7562B">
        <w:rPr>
          <w:rFonts w:ascii="Courier New" w:hAnsi="Courier New" w:cs="Courier New"/>
        </w:rPr>
        <w:t>So</w:t>
      </w:r>
      <w:proofErr w:type="gramEnd"/>
      <w:r w:rsidRPr="00F7562B">
        <w:rPr>
          <w:rFonts w:ascii="Courier New" w:hAnsi="Courier New" w:cs="Courier New"/>
        </w:rPr>
        <w:t xml:space="preserve"> calling </w:t>
      </w:r>
      <w:proofErr w:type="spellStart"/>
      <w:r w:rsidRPr="00F7562B">
        <w:rPr>
          <w:rFonts w:ascii="Courier New" w:hAnsi="Courier New" w:cs="Courier New"/>
        </w:rPr>
        <w:t>amqp_consume_</w:t>
      </w:r>
      <w:proofErr w:type="gramStart"/>
      <w:r w:rsidRPr="00F7562B">
        <w:rPr>
          <w:rFonts w:ascii="Courier New" w:hAnsi="Courier New" w:cs="Courier New"/>
        </w:rPr>
        <w:t>message</w:t>
      </w:r>
      <w:proofErr w:type="spellEnd"/>
      <w:r w:rsidRPr="00F7562B">
        <w:rPr>
          <w:rFonts w:ascii="Courier New" w:hAnsi="Courier New" w:cs="Courier New"/>
        </w:rPr>
        <w:t>(</w:t>
      </w:r>
      <w:proofErr w:type="gramEnd"/>
      <w:r w:rsidRPr="00F7562B">
        <w:rPr>
          <w:rFonts w:ascii="Courier New" w:hAnsi="Courier New" w:cs="Courier New"/>
        </w:rPr>
        <w:t xml:space="preserve">) could give us three different kinds of messages, 2 of which wouldn't be the message we wanted. That's why I saw wrong messages because we never used the </w:t>
      </w:r>
      <w:proofErr w:type="spellStart"/>
      <w:r w:rsidRPr="00F7562B">
        <w:rPr>
          <w:rFonts w:ascii="Courier New" w:hAnsi="Courier New" w:cs="Courier New"/>
        </w:rPr>
        <w:t>amqp_envelope_t</w:t>
      </w:r>
      <w:proofErr w:type="spellEnd"/>
      <w:r w:rsidRPr="00F7562B">
        <w:rPr>
          <w:rFonts w:ascii="Courier New" w:hAnsi="Courier New" w:cs="Courier New"/>
        </w:rPr>
        <w:t xml:space="preserve"> to correctly route our data. I now instead have a single </w:t>
      </w:r>
      <w:proofErr w:type="spellStart"/>
      <w:proofErr w:type="gramStart"/>
      <w:r w:rsidRPr="00F7562B">
        <w:rPr>
          <w:rFonts w:ascii="Courier New" w:hAnsi="Courier New" w:cs="Courier New"/>
        </w:rPr>
        <w:t>consumeMessages</w:t>
      </w:r>
      <w:proofErr w:type="spellEnd"/>
      <w:r w:rsidRPr="00F7562B">
        <w:rPr>
          <w:rFonts w:ascii="Courier New" w:hAnsi="Courier New" w:cs="Courier New"/>
        </w:rPr>
        <w:t>(</w:t>
      </w:r>
      <w:proofErr w:type="gramEnd"/>
      <w:r w:rsidRPr="00F7562B">
        <w:rPr>
          <w:rFonts w:ascii="Courier New" w:hAnsi="Courier New" w:cs="Courier New"/>
        </w:rPr>
        <w:t xml:space="preserve">) function that </w:t>
      </w:r>
      <w:r w:rsidRPr="00F7562B">
        <w:rPr>
          <w:rFonts w:ascii="Courier New" w:hAnsi="Courier New" w:cs="Courier New"/>
        </w:rPr>
        <w:lastRenderedPageBreak/>
        <w:t>consumes a message then routes it accordingly after inspecting the envelope.</w:t>
      </w:r>
    </w:p>
    <w:p w14:paraId="0EE921B1" w14:textId="77777777" w:rsidR="00F7562B" w:rsidRPr="00F7562B" w:rsidRDefault="00F7562B" w:rsidP="00F7562B">
      <w:pPr>
        <w:pStyle w:val="PlainText"/>
        <w:rPr>
          <w:rFonts w:ascii="Courier New" w:hAnsi="Courier New" w:cs="Courier New"/>
        </w:rPr>
      </w:pPr>
    </w:p>
    <w:p w14:paraId="20BE38CD"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xml:space="preserve">## 5.2 The original slave </w:t>
      </w:r>
      <w:proofErr w:type="spellStart"/>
      <w:r w:rsidRPr="00F7562B">
        <w:rPr>
          <w:rFonts w:ascii="Courier New" w:hAnsi="Courier New" w:cs="Courier New"/>
        </w:rPr>
        <w:t>Syncrhonizer</w:t>
      </w:r>
      <w:proofErr w:type="spellEnd"/>
      <w:r w:rsidRPr="00F7562B">
        <w:rPr>
          <w:rFonts w:ascii="Courier New" w:hAnsi="Courier New" w:cs="Courier New"/>
        </w:rPr>
        <w:t xml:space="preserve"> F_S2 becomes a master Synchronizer on cluster 2</w:t>
      </w:r>
    </w:p>
    <w:p w14:paraId="3C95DE79" w14:textId="77777777" w:rsidR="00F7562B" w:rsidRPr="00F7562B" w:rsidRDefault="00F7562B" w:rsidP="00F7562B">
      <w:pPr>
        <w:pStyle w:val="PlainText"/>
        <w:rPr>
          <w:rFonts w:ascii="Courier New" w:hAnsi="Courier New" w:cs="Courier New"/>
        </w:rPr>
      </w:pPr>
    </w:p>
    <w:p w14:paraId="5C84A52B"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&gt; In the manual it states: "Follower Synchronization processes on the Slave machines do not send updates to other Follower Synchronization processes." so why would the slave be able to advertise the existence of user 5 in test case 3 of MP2.2?</w:t>
      </w:r>
    </w:p>
    <w:p w14:paraId="67C13AF6" w14:textId="77777777" w:rsidR="00F7562B" w:rsidRPr="00F7562B" w:rsidRDefault="00F7562B" w:rsidP="00F7562B">
      <w:pPr>
        <w:pStyle w:val="PlainText"/>
        <w:rPr>
          <w:rFonts w:ascii="Courier New" w:hAnsi="Courier New" w:cs="Courier New"/>
        </w:rPr>
      </w:pPr>
    </w:p>
    <w:p w14:paraId="7AFFCF1F"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The manual is correct. After the original M2 is killed, the original slave S2 becomes the new Master on cluster 2. Accordingly, the original master Synchronizer F_M2 becomes a slave Synchronizer (and being orphaned) and the original slave synchronizer F_S2 is not a slave synchronizer anymore. Instead, original slave synchronizer F_S2 becomes the master synchronizer for cluster2.</w:t>
      </w:r>
    </w:p>
    <w:p w14:paraId="42B9DDB6" w14:textId="77777777" w:rsidR="00F7562B" w:rsidRPr="00F7562B" w:rsidRDefault="00F7562B" w:rsidP="00F7562B">
      <w:pPr>
        <w:pStyle w:val="PlainText"/>
        <w:rPr>
          <w:rFonts w:ascii="Courier New" w:hAnsi="Courier New" w:cs="Courier New"/>
        </w:rPr>
      </w:pPr>
    </w:p>
    <w:p w14:paraId="6F7B55EC"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In this way, after you killed the original master server on cluster2, u5 would interact with the new master server (i.e., original slave server) on cluster2. The original slave machine becomes a new master machine. The original synchronizer F_S2 for the original slave machine on cluster2 will be responsible to send u5‚Äôs information to other clusters.</w:t>
      </w:r>
    </w:p>
    <w:p w14:paraId="699C3186" w14:textId="77777777" w:rsidR="00F7562B" w:rsidRPr="00F7562B" w:rsidRDefault="00F7562B" w:rsidP="00F7562B">
      <w:pPr>
        <w:pStyle w:val="PlainText"/>
        <w:rPr>
          <w:rFonts w:ascii="Courier New" w:hAnsi="Courier New" w:cs="Courier New"/>
        </w:rPr>
      </w:pPr>
    </w:p>
    <w:p w14:paraId="2824C603"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 5.3 Random RabbitMQ Disconnection</w:t>
      </w:r>
    </w:p>
    <w:p w14:paraId="25CD1CE2" w14:textId="77777777" w:rsidR="00F7562B" w:rsidRPr="00F7562B" w:rsidRDefault="00F7562B" w:rsidP="00F7562B">
      <w:pPr>
        <w:pStyle w:val="PlainText"/>
        <w:rPr>
          <w:rFonts w:ascii="Courier New" w:hAnsi="Courier New" w:cs="Courier New"/>
        </w:rPr>
      </w:pPr>
    </w:p>
    <w:p w14:paraId="48D9E1FE" w14:textId="77777777" w:rsidR="00F7562B" w:rsidRPr="00F7562B" w:rsidRDefault="00F7562B" w:rsidP="00F7562B">
      <w:pPr>
        <w:pStyle w:val="PlainText"/>
        <w:rPr>
          <w:rFonts w:ascii="Courier New" w:hAnsi="Courier New" w:cs="Courier New"/>
        </w:rPr>
      </w:pPr>
      <w:r w:rsidRPr="00F7562B">
        <w:rPr>
          <w:rFonts w:ascii="Courier New" w:hAnsi="Courier New" w:cs="Courier New"/>
        </w:rPr>
        <w:t>&gt; In the buggy skeleton code, a synchronizer process is using a for loop to consume all message queues. This may cause the random RabbitMQ disconnection problem shown below. To address this, as we indicated in the section 5.1 above, the synchronize should push to other queues and only consume its own queue.</w:t>
      </w:r>
    </w:p>
    <w:p w14:paraId="69BFA995" w14:textId="58C9DB7A" w:rsidR="00F7562B" w:rsidRPr="00F7562B" w:rsidRDefault="00B52C10" w:rsidP="00F7562B">
      <w:pPr>
        <w:pStyle w:val="PlainText"/>
        <w:rPr>
          <w:rFonts w:ascii="Courier New" w:hAnsi="Courier New" w:cs="Courier New"/>
        </w:rPr>
      </w:pPr>
      <w:r>
        <w:lastRenderedPageBreak/>
        <w:fldChar w:fldCharType="begin"/>
      </w:r>
      <w:r>
        <w:instrText xml:space="preserve"> INCLUDEPICTURE "/Users/radu/Library/Group Containers/UBF8T346G9.ms/WebArchiveCopyPasteTempFiles/com.microsoft.Word/random_rabbitmq_disconnection_error.png?raw=true" \* MERGEFORMATINET </w:instrText>
      </w:r>
      <w:r>
        <w:fldChar w:fldCharType="separate"/>
      </w:r>
      <w:r>
        <w:rPr>
          <w:noProof/>
        </w:rPr>
        <w:drawing>
          <wp:inline distT="0" distB="0" distL="0" distR="0" wp14:anchorId="6B940200" wp14:editId="52F5BF18">
            <wp:extent cx="5865495" cy="3665855"/>
            <wp:effectExtent l="0" t="0" r="1905" b="4445"/>
            <wp:docPr id="25129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5495" cy="3665855"/>
                    </a:xfrm>
                    <a:prstGeom prst="rect">
                      <a:avLst/>
                    </a:prstGeom>
                    <a:noFill/>
                    <a:ln>
                      <a:noFill/>
                    </a:ln>
                  </pic:spPr>
                </pic:pic>
              </a:graphicData>
            </a:graphic>
          </wp:inline>
        </w:drawing>
      </w:r>
      <w:r>
        <w:fldChar w:fldCharType="end"/>
      </w:r>
    </w:p>
    <w:sectPr w:rsidR="00F7562B" w:rsidRPr="00F7562B" w:rsidSect="00F7562B">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B62"/>
    <w:rsid w:val="003860EE"/>
    <w:rsid w:val="00645B62"/>
    <w:rsid w:val="00B52C10"/>
    <w:rsid w:val="00B67EFE"/>
    <w:rsid w:val="00E05804"/>
    <w:rsid w:val="00F75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E42B8E"/>
  <w15:chartTrackingRefBased/>
  <w15:docId w15:val="{32DB444C-AE89-1648-B567-9162B81E9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31F4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131F40"/>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Stoleru, Radu</dc:creator>
  <cp:keywords/>
  <dc:description/>
  <cp:lastModifiedBy>Stoleru, Radu</cp:lastModifiedBy>
  <cp:revision>2</cp:revision>
  <dcterms:created xsi:type="dcterms:W3CDTF">2025-11-03T17:56:00Z</dcterms:created>
  <dcterms:modified xsi:type="dcterms:W3CDTF">2025-11-03T17:56:00Z</dcterms:modified>
</cp:coreProperties>
</file>