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E284F" w14:textId="61E1A580" w:rsidR="000C018E" w:rsidRPr="002C4088" w:rsidRDefault="000C018E" w:rsidP="000C018E">
      <w:pPr>
        <w:jc w:val="both"/>
        <w:rPr>
          <w:rFonts w:ascii="Viner Hand ITC" w:hAnsi="Viner Hand ITC"/>
          <w:b/>
          <w:bCs/>
          <w:u w:val="single"/>
        </w:rPr>
      </w:pPr>
      <w:r w:rsidRPr="002C4088">
        <w:rPr>
          <w:rFonts w:ascii="Viner Hand ITC" w:hAnsi="Viner Hand ITC"/>
          <w:b/>
          <w:bCs/>
          <w:u w:val="single"/>
        </w:rPr>
        <w:t xml:space="preserve">Siddhant </w:t>
      </w:r>
      <w:r w:rsidRPr="002C4088">
        <w:rPr>
          <w:rFonts w:ascii="Viner Hand ITC" w:hAnsi="Viner Hand ITC"/>
          <w:b/>
          <w:bCs/>
          <w:u w:val="single"/>
        </w:rPr>
        <w:t>M</w:t>
      </w:r>
      <w:r w:rsidRPr="002C4088">
        <w:rPr>
          <w:rFonts w:ascii="Viner Hand ITC" w:hAnsi="Viner Hand ITC"/>
          <w:b/>
          <w:bCs/>
          <w:u w:val="single"/>
        </w:rPr>
        <w:t>undhe</w:t>
      </w:r>
    </w:p>
    <w:p w14:paraId="098D303A" w14:textId="137F822A" w:rsidR="000C018E" w:rsidRPr="00B76F6D" w:rsidRDefault="000C018E" w:rsidP="000C018E">
      <w:pPr>
        <w:jc w:val="both"/>
        <w:rPr>
          <w:rFonts w:ascii="Viner Hand ITC" w:hAnsi="Viner Hand ITC"/>
          <w:b/>
          <w:bCs/>
          <w:u w:val="single"/>
        </w:rPr>
      </w:pPr>
      <w:r w:rsidRPr="00B76F6D">
        <w:rPr>
          <w:rFonts w:ascii="Viner Hand ITC" w:hAnsi="Viner Hand ITC"/>
          <w:b/>
          <w:bCs/>
          <w:u w:val="single"/>
        </w:rPr>
        <w:t>Data engineering ba</w:t>
      </w:r>
      <w:r>
        <w:rPr>
          <w:rFonts w:ascii="Viner Hand ITC" w:hAnsi="Viner Hand ITC"/>
          <w:b/>
          <w:bCs/>
          <w:u w:val="single"/>
        </w:rPr>
        <w:t>tc</w:t>
      </w:r>
      <w:r w:rsidRPr="00B76F6D">
        <w:rPr>
          <w:rFonts w:ascii="Viner Hand ITC" w:hAnsi="Viner Hand ITC"/>
          <w:b/>
          <w:bCs/>
          <w:u w:val="single"/>
        </w:rPr>
        <w:t>h 1</w:t>
      </w:r>
    </w:p>
    <w:p w14:paraId="4FC9F3EE" w14:textId="531624C9" w:rsidR="00B73972" w:rsidRDefault="00B73972" w:rsidP="000C018E">
      <w:pPr>
        <w:jc w:val="center"/>
        <w:rPr>
          <w:rFonts w:ascii="Algerian" w:hAnsi="Algerian"/>
          <w:sz w:val="28"/>
          <w:szCs w:val="28"/>
          <w:u w:val="single"/>
          <w:lang w:val="en-US"/>
        </w:rPr>
      </w:pPr>
      <w:r w:rsidRPr="00B73972">
        <w:rPr>
          <w:rFonts w:ascii="Algerian" w:hAnsi="Algerian"/>
          <w:sz w:val="28"/>
          <w:szCs w:val="28"/>
          <w:u w:val="single"/>
          <w:lang w:val="en-US"/>
        </w:rPr>
        <w:t>CODING CHALLENGE</w:t>
      </w:r>
    </w:p>
    <w:p w14:paraId="68B517CB" w14:textId="77777777" w:rsidR="00DC5D21" w:rsidRDefault="00DC5D21" w:rsidP="00B73972">
      <w:pPr>
        <w:jc w:val="center"/>
        <w:rPr>
          <w:rFonts w:ascii="Algerian" w:hAnsi="Algerian"/>
          <w:sz w:val="28"/>
          <w:szCs w:val="28"/>
          <w:u w:val="single"/>
          <w:lang w:val="en-US"/>
        </w:rPr>
      </w:pPr>
    </w:p>
    <w:p w14:paraId="23C4DC9B" w14:textId="55C80EDD" w:rsidR="00DC5D21" w:rsidRPr="00DC5D21" w:rsidRDefault="00DC5D21" w:rsidP="00DC5D21">
      <w:pPr>
        <w:rPr>
          <w:rFonts w:cstheme="minorHAnsi"/>
          <w:sz w:val="28"/>
          <w:szCs w:val="28"/>
          <w:lang w:val="en-US"/>
        </w:rPr>
      </w:pPr>
      <w:r w:rsidRPr="00DC5D21">
        <w:rPr>
          <w:rFonts w:cstheme="minorHAnsi"/>
          <w:sz w:val="28"/>
          <w:szCs w:val="28"/>
          <w:lang w:val="en-US"/>
        </w:rPr>
        <w:t>I have create</w:t>
      </w:r>
      <w:r>
        <w:rPr>
          <w:rFonts w:cstheme="minorHAnsi"/>
          <w:sz w:val="28"/>
          <w:szCs w:val="28"/>
          <w:lang w:val="en-US"/>
        </w:rPr>
        <w:t>d</w:t>
      </w:r>
      <w:r w:rsidRPr="00DC5D21">
        <w:rPr>
          <w:rFonts w:cstheme="minorHAnsi"/>
          <w:sz w:val="28"/>
          <w:szCs w:val="28"/>
          <w:lang w:val="en-US"/>
        </w:rPr>
        <w:t xml:space="preserve"> a database named coding challenges </w:t>
      </w:r>
      <w:r w:rsidRPr="00DC5D21">
        <w:rPr>
          <w:rFonts w:cstheme="minorHAnsi"/>
          <w:sz w:val="28"/>
          <w:szCs w:val="28"/>
          <w:lang w:val="en-US"/>
        </w:rPr>
        <w:t>with three tables: users, challenges,</w:t>
      </w:r>
      <w:r>
        <w:rPr>
          <w:rFonts w:cstheme="minorHAnsi"/>
          <w:sz w:val="28"/>
          <w:szCs w:val="28"/>
          <w:lang w:val="en-US"/>
        </w:rPr>
        <w:t xml:space="preserve"> </w:t>
      </w:r>
      <w:r w:rsidRPr="00DC5D21">
        <w:rPr>
          <w:rFonts w:cstheme="minorHAnsi"/>
          <w:sz w:val="28"/>
          <w:szCs w:val="28"/>
          <w:lang w:val="en-US"/>
        </w:rPr>
        <w:t>and submissions.</w:t>
      </w:r>
    </w:p>
    <w:p w14:paraId="61C6879D" w14:textId="4F6CD9D2" w:rsidR="00DC5D21" w:rsidRDefault="00DC5D21" w:rsidP="00B73972">
      <w:pPr>
        <w:jc w:val="center"/>
        <w:rPr>
          <w:rFonts w:ascii="Algerian" w:hAnsi="Algerian"/>
          <w:sz w:val="28"/>
          <w:szCs w:val="28"/>
          <w:u w:val="single"/>
          <w:lang w:val="en-US"/>
        </w:rPr>
      </w:pPr>
      <w:r>
        <w:rPr>
          <w:rFonts w:ascii="Algerian" w:hAnsi="Algerian"/>
          <w:noProof/>
          <w:sz w:val="28"/>
          <w:szCs w:val="28"/>
          <w:u w:val="single"/>
          <w:lang w:val="en-US"/>
        </w:rPr>
        <w:drawing>
          <wp:inline distT="0" distB="0" distL="0" distR="0" wp14:anchorId="7FDCB6DF" wp14:editId="4CE5556E">
            <wp:extent cx="5731510" cy="3223895"/>
            <wp:effectExtent l="0" t="0" r="2540" b="0"/>
            <wp:docPr id="6112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224" name="Picture 611272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hAnsi="Algerian"/>
          <w:noProof/>
          <w:sz w:val="28"/>
          <w:szCs w:val="28"/>
          <w:u w:val="single"/>
          <w:lang w:val="en-US"/>
        </w:rPr>
        <w:drawing>
          <wp:inline distT="0" distB="0" distL="0" distR="0" wp14:anchorId="32228F22" wp14:editId="393BF9A7">
            <wp:extent cx="5731510" cy="3223895"/>
            <wp:effectExtent l="0" t="0" r="2540" b="0"/>
            <wp:docPr id="466927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27294" name="Picture 4669272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hAnsi="Algerian"/>
          <w:noProof/>
          <w:sz w:val="28"/>
          <w:szCs w:val="28"/>
          <w:u w:val="single"/>
          <w:lang w:val="en-US"/>
        </w:rPr>
        <w:lastRenderedPageBreak/>
        <w:drawing>
          <wp:inline distT="0" distB="0" distL="0" distR="0" wp14:anchorId="3646839F" wp14:editId="4D11A6E2">
            <wp:extent cx="5731510" cy="3223895"/>
            <wp:effectExtent l="0" t="0" r="2540" b="0"/>
            <wp:docPr id="107729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9109" name="Picture 1077291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hAnsi="Algerian"/>
          <w:noProof/>
          <w:sz w:val="28"/>
          <w:szCs w:val="28"/>
          <w:u w:val="single"/>
          <w:lang w:val="en-US"/>
        </w:rPr>
        <w:drawing>
          <wp:inline distT="0" distB="0" distL="0" distR="0" wp14:anchorId="1DED1D04" wp14:editId="76EF1550">
            <wp:extent cx="5731510" cy="3223895"/>
            <wp:effectExtent l="0" t="0" r="2540" b="0"/>
            <wp:docPr id="533457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57896" name="Picture 5334578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7E454E" w14:textId="11474092" w:rsidR="00B73972" w:rsidRPr="00B73972" w:rsidRDefault="00B73972" w:rsidP="00B73972">
      <w:pPr>
        <w:pStyle w:val="ListParagraph"/>
        <w:numPr>
          <w:ilvl w:val="0"/>
          <w:numId w:val="1"/>
        </w:numPr>
        <w:rPr>
          <w:rFonts w:cstheme="minorHAnsi"/>
          <w:sz w:val="28"/>
          <w:szCs w:val="28"/>
          <w:u w:val="single"/>
          <w:lang w:val="en-US"/>
        </w:rPr>
      </w:pPr>
      <w:r w:rsidRPr="00B73972">
        <w:rPr>
          <w:rFonts w:cstheme="minorHAnsi"/>
          <w:sz w:val="28"/>
          <w:szCs w:val="28"/>
          <w:u w:val="single"/>
          <w:lang w:val="en-US"/>
        </w:rPr>
        <w:t>PARTITION BY Clause:</w:t>
      </w:r>
    </w:p>
    <w:p w14:paraId="1C3587B2" w14:textId="353E37E0" w:rsidR="00B73972" w:rsidRPr="00B73972" w:rsidRDefault="00B73972" w:rsidP="00B73972">
      <w:pPr>
        <w:rPr>
          <w:rFonts w:asciiTheme="majorHAnsi" w:hAnsiTheme="majorHAnsi" w:cstheme="majorHAnsi"/>
          <w:sz w:val="28"/>
          <w:szCs w:val="28"/>
          <w:lang w:val="en-US"/>
        </w:rPr>
      </w:pPr>
      <w:r w:rsidRPr="00B73972">
        <w:rPr>
          <w:rFonts w:asciiTheme="majorHAnsi" w:hAnsiTheme="majorHAnsi" w:cstheme="majorHAnsi"/>
          <w:sz w:val="28"/>
          <w:szCs w:val="28"/>
          <w:lang w:val="en-US"/>
        </w:rPr>
        <w:t>The PARTITION BY clause is used to divide the result set into partitions</w:t>
      </w:r>
      <w:r w:rsidRPr="00B73972">
        <w:rPr>
          <w:rFonts w:asciiTheme="majorHAnsi" w:hAnsiTheme="majorHAnsi" w:cstheme="majorHAnsi"/>
          <w:sz w:val="28"/>
          <w:szCs w:val="28"/>
          <w:lang w:val="en-US"/>
        </w:rPr>
        <w:t xml:space="preserve">. </w:t>
      </w:r>
      <w:r w:rsidRPr="00B73972">
        <w:rPr>
          <w:rFonts w:asciiTheme="majorHAnsi" w:hAnsiTheme="majorHAnsi" w:cstheme="majorHAnsi"/>
          <w:sz w:val="28"/>
          <w:szCs w:val="28"/>
          <w:lang w:val="en-US"/>
        </w:rPr>
        <w:t xml:space="preserve">It </w:t>
      </w:r>
      <w:r w:rsidRPr="00B73972">
        <w:rPr>
          <w:rFonts w:asciiTheme="majorHAnsi" w:hAnsiTheme="majorHAnsi" w:cstheme="majorHAnsi"/>
          <w:sz w:val="28"/>
          <w:szCs w:val="28"/>
          <w:lang w:val="en-US"/>
        </w:rPr>
        <w:t xml:space="preserve">basically </w:t>
      </w:r>
      <w:r w:rsidRPr="00B73972">
        <w:rPr>
          <w:rFonts w:asciiTheme="majorHAnsi" w:hAnsiTheme="majorHAnsi" w:cstheme="majorHAnsi"/>
          <w:sz w:val="28"/>
          <w:szCs w:val="28"/>
          <w:lang w:val="en-US"/>
        </w:rPr>
        <w:t>groups the rows based on a specified column or columns.</w:t>
      </w:r>
    </w:p>
    <w:p w14:paraId="378B10A2" w14:textId="77777777" w:rsidR="00B73972" w:rsidRPr="00B73972" w:rsidRDefault="00B73972" w:rsidP="00B73972">
      <w:pPr>
        <w:rPr>
          <w:rFonts w:asciiTheme="majorHAnsi" w:hAnsiTheme="majorHAnsi" w:cstheme="majorHAnsi"/>
          <w:sz w:val="28"/>
          <w:szCs w:val="28"/>
          <w:u w:val="single"/>
          <w:lang w:val="en-US"/>
        </w:rPr>
      </w:pPr>
      <w:r w:rsidRPr="00B73972">
        <w:rPr>
          <w:rFonts w:asciiTheme="majorHAnsi" w:hAnsiTheme="majorHAnsi" w:cstheme="majorHAnsi"/>
          <w:sz w:val="28"/>
          <w:szCs w:val="28"/>
          <w:u w:val="single"/>
          <w:lang w:val="en-US"/>
        </w:rPr>
        <w:t>Example:</w:t>
      </w:r>
    </w:p>
    <w:p w14:paraId="5941CFA7" w14:textId="324C5D80" w:rsidR="00B73972" w:rsidRDefault="00B73972" w:rsidP="00B73972">
      <w:pPr>
        <w:rPr>
          <w:rFonts w:asciiTheme="majorHAnsi" w:hAnsiTheme="majorHAnsi" w:cstheme="majorHAnsi"/>
          <w:sz w:val="28"/>
          <w:szCs w:val="28"/>
          <w:lang w:val="en-US"/>
        </w:rPr>
      </w:pPr>
      <w:r w:rsidRPr="00B73972">
        <w:rPr>
          <w:rFonts w:asciiTheme="majorHAnsi" w:hAnsiTheme="majorHAnsi" w:cstheme="majorHAnsi"/>
          <w:sz w:val="28"/>
          <w:szCs w:val="28"/>
          <w:lang w:val="en-US"/>
        </w:rPr>
        <w:t>Suppose you have a table named Sales with columns Product, Region, and Revenue. You want to calculate the average revenue for each product within its respective region. You can use the PARTITION BY clause to achieve this.</w:t>
      </w:r>
    </w:p>
    <w:p w14:paraId="7FF80F46" w14:textId="77777777" w:rsidR="0068519F" w:rsidRDefault="0068519F" w:rsidP="00B73972">
      <w:pPr>
        <w:rPr>
          <w:rFonts w:asciiTheme="majorHAnsi" w:hAnsiTheme="majorHAnsi" w:cstheme="majorHAnsi"/>
          <w:sz w:val="28"/>
          <w:szCs w:val="28"/>
          <w:lang w:val="en-US"/>
        </w:rPr>
      </w:pPr>
    </w:p>
    <w:p w14:paraId="3AF5E0EA" w14:textId="5ACF5F59" w:rsidR="0068519F" w:rsidRDefault="0068519F" w:rsidP="0068519F">
      <w:pPr>
        <w:pStyle w:val="ListParagraph"/>
        <w:numPr>
          <w:ilvl w:val="0"/>
          <w:numId w:val="1"/>
        </w:numPr>
        <w:rPr>
          <w:rFonts w:cstheme="minorHAnsi"/>
          <w:sz w:val="28"/>
          <w:szCs w:val="28"/>
          <w:u w:val="single"/>
          <w:lang w:val="en-US"/>
        </w:rPr>
      </w:pPr>
      <w:r w:rsidRPr="0068519F">
        <w:rPr>
          <w:rFonts w:cstheme="minorHAnsi"/>
          <w:sz w:val="28"/>
          <w:szCs w:val="28"/>
          <w:u w:val="single"/>
          <w:lang w:val="en-US"/>
        </w:rPr>
        <w:t xml:space="preserve">OVER BY </w:t>
      </w:r>
      <w:r>
        <w:rPr>
          <w:rFonts w:cstheme="minorHAnsi"/>
          <w:sz w:val="28"/>
          <w:szCs w:val="28"/>
          <w:u w:val="single"/>
          <w:lang w:val="en-US"/>
        </w:rPr>
        <w:t>C</w:t>
      </w:r>
      <w:r w:rsidRPr="0068519F">
        <w:rPr>
          <w:rFonts w:cstheme="minorHAnsi"/>
          <w:sz w:val="28"/>
          <w:szCs w:val="28"/>
          <w:u w:val="single"/>
          <w:lang w:val="en-US"/>
        </w:rPr>
        <w:t>lause:</w:t>
      </w:r>
    </w:p>
    <w:p w14:paraId="5FB10811" w14:textId="7AC41A4D" w:rsidR="0068519F" w:rsidRDefault="0068519F" w:rsidP="0068519F">
      <w:pPr>
        <w:rPr>
          <w:rFonts w:asciiTheme="majorHAnsi" w:hAnsiTheme="majorHAnsi" w:cstheme="majorHAnsi"/>
          <w:color w:val="4D5156"/>
          <w:sz w:val="28"/>
          <w:szCs w:val="28"/>
          <w:shd w:val="clear" w:color="auto" w:fill="FFFFFF"/>
        </w:rPr>
      </w:pPr>
      <w:r>
        <w:rPr>
          <w:rFonts w:asciiTheme="majorHAnsi" w:hAnsiTheme="majorHAnsi" w:cstheme="majorHAnsi"/>
          <w:color w:val="4D5156"/>
          <w:sz w:val="28"/>
          <w:szCs w:val="28"/>
          <w:shd w:val="clear" w:color="auto" w:fill="FFFFFF"/>
        </w:rPr>
        <w:t xml:space="preserve">Over </w:t>
      </w:r>
      <w:r w:rsidRPr="0068519F">
        <w:rPr>
          <w:rFonts w:asciiTheme="majorHAnsi" w:hAnsiTheme="majorHAnsi" w:cstheme="majorHAnsi"/>
          <w:color w:val="4D5156"/>
          <w:sz w:val="28"/>
          <w:szCs w:val="28"/>
          <w:shd w:val="clear" w:color="auto" w:fill="FFFFFF"/>
        </w:rPr>
        <w:t>clause is </w:t>
      </w:r>
      <w:r w:rsidRPr="0068519F">
        <w:rPr>
          <w:rFonts w:asciiTheme="majorHAnsi" w:hAnsiTheme="majorHAnsi" w:cstheme="majorHAnsi"/>
          <w:color w:val="040C28"/>
          <w:sz w:val="28"/>
          <w:szCs w:val="28"/>
        </w:rPr>
        <w:t>used with functions to compute aggregated values over a group of rows, referred to as a window</w:t>
      </w:r>
      <w:r w:rsidRPr="0068519F">
        <w:rPr>
          <w:rFonts w:asciiTheme="majorHAnsi" w:hAnsiTheme="majorHAnsi" w:cstheme="majorHAnsi"/>
          <w:color w:val="4D5156"/>
          <w:sz w:val="28"/>
          <w:szCs w:val="28"/>
          <w:shd w:val="clear" w:color="auto" w:fill="FFFFFF"/>
        </w:rPr>
        <w:t>. This clause gives you control over where the window starts and ends for each row in the result set.</w:t>
      </w:r>
    </w:p>
    <w:p w14:paraId="2526243E" w14:textId="743CD6D0" w:rsidR="0068519F" w:rsidRDefault="0068519F" w:rsidP="0068519F">
      <w:pPr>
        <w:rPr>
          <w:rFonts w:asciiTheme="majorHAnsi" w:hAnsiTheme="majorHAnsi" w:cstheme="majorHAnsi"/>
          <w:color w:val="4D5156"/>
          <w:sz w:val="28"/>
          <w:szCs w:val="28"/>
          <w:shd w:val="clear" w:color="auto" w:fill="FFFFFF"/>
        </w:rPr>
      </w:pPr>
      <w:r>
        <w:rPr>
          <w:rFonts w:asciiTheme="majorHAnsi" w:hAnsiTheme="majorHAnsi" w:cstheme="majorHAnsi"/>
          <w:color w:val="4D5156"/>
          <w:sz w:val="28"/>
          <w:szCs w:val="28"/>
          <w:shd w:val="clear" w:color="auto" w:fill="FFFFFF"/>
        </w:rPr>
        <w:t>Example:</w:t>
      </w:r>
    </w:p>
    <w:p w14:paraId="77907C25" w14:textId="3D9913B2" w:rsidR="0068519F" w:rsidRDefault="0068519F" w:rsidP="0068519F">
      <w:pPr>
        <w:rPr>
          <w:rFonts w:asciiTheme="majorHAnsi" w:hAnsiTheme="majorHAnsi" w:cstheme="majorHAnsi"/>
          <w:sz w:val="28"/>
          <w:szCs w:val="28"/>
          <w:lang w:val="en-US"/>
        </w:rPr>
      </w:pPr>
      <w:r w:rsidRPr="0068519F">
        <w:rPr>
          <w:rFonts w:asciiTheme="majorHAnsi" w:hAnsiTheme="majorHAnsi" w:cstheme="majorHAnsi"/>
          <w:sz w:val="28"/>
          <w:szCs w:val="28"/>
          <w:lang w:val="en-US"/>
        </w:rPr>
        <w:t>Imagine you have a table of students with columns for their names and scores. You want to find the average score for each student compared to the entire class. The OVER clause helps you do that.</w:t>
      </w:r>
    </w:p>
    <w:p w14:paraId="497EBB95" w14:textId="77777777" w:rsidR="006C395F" w:rsidRDefault="006C395F" w:rsidP="0068519F">
      <w:pPr>
        <w:rPr>
          <w:rFonts w:asciiTheme="majorHAnsi" w:hAnsiTheme="majorHAnsi" w:cstheme="majorHAnsi"/>
          <w:sz w:val="28"/>
          <w:szCs w:val="28"/>
          <w:lang w:val="en-US"/>
        </w:rPr>
      </w:pPr>
    </w:p>
    <w:p w14:paraId="7B36D0BE" w14:textId="1C5A26FE" w:rsidR="006C395F" w:rsidRDefault="006C395F" w:rsidP="0068519F">
      <w:pPr>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1AF0E156" wp14:editId="61DBEE8E">
            <wp:extent cx="5731510" cy="3223895"/>
            <wp:effectExtent l="0" t="0" r="2540" b="0"/>
            <wp:docPr id="181327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7018" name="Picture 1813270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49969A84" wp14:editId="359CF7D1">
            <wp:extent cx="5731510" cy="3223895"/>
            <wp:effectExtent l="0" t="0" r="2540" b="0"/>
            <wp:docPr id="1843498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8985" name="Picture 18434989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DE8A0D" w14:textId="77777777" w:rsidR="000B53F7" w:rsidRDefault="000B53F7" w:rsidP="0068519F">
      <w:pPr>
        <w:rPr>
          <w:rFonts w:asciiTheme="majorHAnsi" w:hAnsiTheme="majorHAnsi" w:cstheme="majorHAnsi"/>
          <w:sz w:val="28"/>
          <w:szCs w:val="28"/>
          <w:lang w:val="en-US"/>
        </w:rPr>
      </w:pPr>
    </w:p>
    <w:p w14:paraId="0AF79A95" w14:textId="1AC64B92" w:rsidR="000B53F7" w:rsidRDefault="000B53F7" w:rsidP="000B53F7">
      <w:pPr>
        <w:pStyle w:val="ListParagraph"/>
        <w:numPr>
          <w:ilvl w:val="0"/>
          <w:numId w:val="1"/>
        </w:numPr>
        <w:rPr>
          <w:rFonts w:cstheme="minorHAnsi"/>
          <w:sz w:val="28"/>
          <w:szCs w:val="28"/>
          <w:u w:val="single"/>
          <w:lang w:val="en-US"/>
        </w:rPr>
      </w:pPr>
      <w:r w:rsidRPr="000B53F7">
        <w:rPr>
          <w:rFonts w:cstheme="minorHAnsi"/>
          <w:sz w:val="28"/>
          <w:szCs w:val="28"/>
          <w:u w:val="single"/>
          <w:lang w:val="en-US"/>
        </w:rPr>
        <w:t>Creating Subtotals</w:t>
      </w:r>
    </w:p>
    <w:p w14:paraId="75442EBB" w14:textId="78E19632" w:rsidR="000B53F7" w:rsidRDefault="000B53F7" w:rsidP="000B53F7">
      <w:pPr>
        <w:rPr>
          <w:rFonts w:asciiTheme="majorHAnsi" w:hAnsiTheme="majorHAnsi" w:cstheme="majorHAnsi"/>
          <w:color w:val="252525"/>
          <w:sz w:val="28"/>
          <w:szCs w:val="28"/>
          <w:shd w:val="clear" w:color="auto" w:fill="FFFFFF"/>
        </w:rPr>
      </w:pPr>
      <w:r w:rsidRPr="000B53F7">
        <w:rPr>
          <w:rFonts w:asciiTheme="majorHAnsi" w:hAnsiTheme="majorHAnsi" w:cstheme="majorHAnsi"/>
          <w:color w:val="252525"/>
          <w:sz w:val="28"/>
          <w:szCs w:val="28"/>
          <w:shd w:val="clear" w:color="auto" w:fill="FFFFFF"/>
        </w:rPr>
        <w:t>A subtotal is a figure that shows the sum of similar sets of data but it does not indicate the final total.</w:t>
      </w:r>
    </w:p>
    <w:p w14:paraId="3C7C6423" w14:textId="0CDAD6C2" w:rsidR="000B53F7" w:rsidRDefault="000B53F7" w:rsidP="000B53F7">
      <w:pPr>
        <w:rPr>
          <w:rFonts w:asciiTheme="majorHAnsi" w:hAnsiTheme="majorHAnsi" w:cstheme="majorHAnsi"/>
          <w:color w:val="252525"/>
          <w:sz w:val="28"/>
          <w:szCs w:val="28"/>
          <w:shd w:val="clear" w:color="auto" w:fill="FFFFFF"/>
        </w:rPr>
      </w:pPr>
      <w:r w:rsidRPr="000B53F7">
        <w:rPr>
          <w:rFonts w:asciiTheme="majorHAnsi" w:hAnsiTheme="majorHAnsi" w:cstheme="majorHAnsi"/>
          <w:color w:val="252525"/>
          <w:sz w:val="28"/>
          <w:szCs w:val="28"/>
          <w:shd w:val="clear" w:color="auto" w:fill="FFFFFF"/>
        </w:rPr>
        <w:t>Creating subtotals in SQL involves using the GROUP BY clause along with aggregate functions to calculate summary values for each group.</w:t>
      </w:r>
    </w:p>
    <w:p w14:paraId="4CE18E90" w14:textId="166EC6D5" w:rsidR="00BD7EA1" w:rsidRDefault="006C395F" w:rsidP="000B53F7">
      <w:pPr>
        <w:rPr>
          <w:rFonts w:asciiTheme="majorHAnsi" w:hAnsiTheme="majorHAnsi" w:cstheme="majorHAnsi"/>
          <w:color w:val="252525"/>
          <w:sz w:val="28"/>
          <w:szCs w:val="28"/>
          <w:shd w:val="clear" w:color="auto" w:fill="FFFFFF"/>
        </w:rPr>
      </w:pPr>
      <w:r>
        <w:rPr>
          <w:rFonts w:asciiTheme="majorHAnsi" w:hAnsiTheme="majorHAnsi" w:cstheme="majorHAnsi"/>
          <w:noProof/>
          <w:color w:val="252525"/>
          <w:sz w:val="28"/>
          <w:szCs w:val="28"/>
          <w:shd w:val="clear" w:color="auto" w:fill="FFFFFF"/>
        </w:rPr>
        <w:lastRenderedPageBreak/>
        <w:drawing>
          <wp:inline distT="0" distB="0" distL="0" distR="0" wp14:anchorId="32CEA0B6" wp14:editId="7E6CF918">
            <wp:extent cx="5731510" cy="3223895"/>
            <wp:effectExtent l="0" t="0" r="2540" b="0"/>
            <wp:docPr id="150236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609" name="Picture 1502366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80B635" w14:textId="2A5038E3" w:rsidR="00BD7EA1" w:rsidRDefault="00BD7EA1" w:rsidP="00BD7EA1">
      <w:pPr>
        <w:pStyle w:val="ListParagraph"/>
        <w:numPr>
          <w:ilvl w:val="0"/>
          <w:numId w:val="1"/>
        </w:numPr>
        <w:rPr>
          <w:rFonts w:cstheme="minorHAnsi"/>
          <w:color w:val="252525"/>
          <w:sz w:val="28"/>
          <w:szCs w:val="28"/>
          <w:u w:val="single"/>
          <w:shd w:val="clear" w:color="auto" w:fill="FFFFFF"/>
        </w:rPr>
      </w:pPr>
      <w:r w:rsidRPr="00BD7EA1">
        <w:rPr>
          <w:rFonts w:cstheme="minorHAnsi"/>
          <w:color w:val="252525"/>
          <w:sz w:val="28"/>
          <w:szCs w:val="28"/>
          <w:u w:val="single"/>
          <w:shd w:val="clear" w:color="auto" w:fill="FFFFFF"/>
        </w:rPr>
        <w:t>Total Aggregations</w:t>
      </w:r>
    </w:p>
    <w:p w14:paraId="34F9A9F2" w14:textId="27E39F7F" w:rsidR="00BD7EA1" w:rsidRDefault="00BD7EA1" w:rsidP="00BD7EA1">
      <w:pPr>
        <w:rPr>
          <w:rFonts w:asciiTheme="majorHAnsi" w:hAnsiTheme="majorHAnsi" w:cstheme="majorHAnsi"/>
          <w:color w:val="252525"/>
          <w:sz w:val="28"/>
          <w:szCs w:val="28"/>
          <w:shd w:val="clear" w:color="auto" w:fill="FFFFFF"/>
        </w:rPr>
      </w:pPr>
      <w:r w:rsidRPr="00BD7EA1">
        <w:rPr>
          <w:rFonts w:asciiTheme="majorHAnsi" w:hAnsiTheme="majorHAnsi" w:cstheme="majorHAnsi"/>
          <w:color w:val="252525"/>
          <w:sz w:val="28"/>
          <w:szCs w:val="28"/>
          <w:shd w:val="clear" w:color="auto" w:fill="FFFFFF"/>
        </w:rPr>
        <w:t xml:space="preserve">Total aggregation in SQL involves calculating summary values for an entire dataset, without grouping the results based on specific criteria. </w:t>
      </w:r>
      <w:proofErr w:type="gramStart"/>
      <w:r w:rsidRPr="00BD7EA1">
        <w:rPr>
          <w:rFonts w:asciiTheme="majorHAnsi" w:hAnsiTheme="majorHAnsi" w:cstheme="majorHAnsi"/>
          <w:color w:val="252525"/>
          <w:sz w:val="28"/>
          <w:szCs w:val="28"/>
          <w:shd w:val="clear" w:color="auto" w:fill="FFFFFF"/>
        </w:rPr>
        <w:t>It's</w:t>
      </w:r>
      <w:proofErr w:type="gramEnd"/>
      <w:r w:rsidRPr="00BD7EA1">
        <w:rPr>
          <w:rFonts w:asciiTheme="majorHAnsi" w:hAnsiTheme="majorHAnsi" w:cstheme="majorHAnsi"/>
          <w:color w:val="252525"/>
          <w:sz w:val="28"/>
          <w:szCs w:val="28"/>
          <w:shd w:val="clear" w:color="auto" w:fill="FFFFFF"/>
        </w:rPr>
        <w:t xml:space="preserve"> like getting the grand total or overall summary for a particular column across all rows.</w:t>
      </w:r>
    </w:p>
    <w:p w14:paraId="0EB2A291" w14:textId="5E170294" w:rsidR="006C395F" w:rsidRPr="00BD7EA1" w:rsidRDefault="006C395F" w:rsidP="00BD7EA1">
      <w:pPr>
        <w:rPr>
          <w:rFonts w:asciiTheme="majorHAnsi" w:hAnsiTheme="majorHAnsi" w:cstheme="majorHAnsi"/>
          <w:color w:val="252525"/>
          <w:sz w:val="28"/>
          <w:szCs w:val="28"/>
          <w:shd w:val="clear" w:color="auto" w:fill="FFFFFF"/>
        </w:rPr>
      </w:pPr>
      <w:r>
        <w:rPr>
          <w:rFonts w:asciiTheme="majorHAnsi" w:hAnsiTheme="majorHAnsi" w:cstheme="majorHAnsi"/>
          <w:noProof/>
          <w:color w:val="252525"/>
          <w:sz w:val="28"/>
          <w:szCs w:val="28"/>
          <w:shd w:val="clear" w:color="auto" w:fill="FFFFFF"/>
        </w:rPr>
        <w:drawing>
          <wp:inline distT="0" distB="0" distL="0" distR="0" wp14:anchorId="33CACD98" wp14:editId="6882D687">
            <wp:extent cx="5731510" cy="3223895"/>
            <wp:effectExtent l="0" t="0" r="2540" b="0"/>
            <wp:docPr id="270943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3235" name="Picture 2709432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6C395F" w:rsidRPr="00BD7E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E427B"/>
    <w:multiLevelType w:val="hybridMultilevel"/>
    <w:tmpl w:val="CAA00A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5123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972"/>
    <w:rsid w:val="000B53F7"/>
    <w:rsid w:val="000C018E"/>
    <w:rsid w:val="002C4088"/>
    <w:rsid w:val="0068519F"/>
    <w:rsid w:val="006C395F"/>
    <w:rsid w:val="00B73972"/>
    <w:rsid w:val="00BD7EA1"/>
    <w:rsid w:val="00DC5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25594"/>
  <w15:chartTrackingRefBased/>
  <w15:docId w15:val="{B8993849-F7BE-47AF-A7E6-B8717800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972"/>
    <w:pPr>
      <w:ind w:left="720"/>
      <w:contextualSpacing/>
    </w:pPr>
  </w:style>
  <w:style w:type="character" w:styleId="HTMLCode">
    <w:name w:val="HTML Code"/>
    <w:basedOn w:val="DefaultParagraphFont"/>
    <w:uiPriority w:val="99"/>
    <w:semiHidden/>
    <w:unhideWhenUsed/>
    <w:rsid w:val="0068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5</Pages>
  <Words>227</Words>
  <Characters>1295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MUNDHE</dc:creator>
  <cp:keywords/>
  <dc:description/>
  <cp:lastModifiedBy>SIDDHANT  MUNDHE</cp:lastModifiedBy>
  <cp:revision>4</cp:revision>
  <dcterms:created xsi:type="dcterms:W3CDTF">2024-01-25T10:39:00Z</dcterms:created>
  <dcterms:modified xsi:type="dcterms:W3CDTF">2024-01-25T12:17:00Z</dcterms:modified>
</cp:coreProperties>
</file>