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In my address to the Democratic National Convention in 1944, I outlined my vision for a post-war America. I emphasized the need to continue the fight against fascism and to ensure that America would remain a safe and free nation. I asked the citizens of America to rally behind the cause of freedom and to elect representatives who would continue the fight for justice and equality. I highlighted the importance of social programs such as the New Deal and the need to ensure that all Americans were treated with fairness and respect. Finally, I pointed out that our fight for freedom around the world would be won or lost at the ballot box, and I asked citizens to use their voices to ensure a better future for generations to come.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