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Fireside Chat, I spoke about the importance of the upcoming election and how the results could shape the future of our nation. I stressed the need for citizens to use their voices and vote for candidates who will continue the fight for justice and equality. I also highlighted the need to continue building upon the foundations of the New Deal and create a better, brighter future for all.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