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United States remained neutral when France and Britain declared war on Germany in September 1939 for several reasons. Firstly, Americans were still haunted by the horrors of World War I and were determined to avoid another costly conflict. Secondly, many Americans had sympathies for Germany due to the large number of immigrants from the country. Finally, the US was not directly threatened by Germany and could benefit from a continued policy of neutrality.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