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Fascism and communism were seen as major threats to the United States during the early 20th century. Fascism, a political ideology that emphasizes nationalism and authoritarian rule, was on the rise in Europe, while communism, a revolutionary socialist movement that aims to abolish capitalism, was seen as a serious threat to democracy and economic stability.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President Franklin D. Roosevelt recognized the dangers posed by these ideologies and believed that they were a threat to the values and freedoms that the United States had fought to preserve. He was committed to ensuring that these ideologies did not take root in the United States and that the country remained a strong advocate for democracy and freedom.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