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dear fellow Virginians and Americans,</w:t>
      </w:r>
    </w:p>
    <w:p w:rsidR="00000000" w:rsidDel="00000000" w:rsidP="00000000" w:rsidRDefault="00000000" w:rsidRPr="00000000" w14:paraId="00000002">
      <w:pPr>
        <w:rPr/>
      </w:pPr>
      <w:r w:rsidDel="00000000" w:rsidR="00000000" w:rsidRPr="00000000">
        <w:rPr>
          <w:rtl w:val="0"/>
        </w:rPr>
        <w:t xml:space="preserve">I stand before you today as the leader of the free world, and I come bearing a message of hope and determination. The forces of tyranny and aggression are gathering on our shores, but we must not falter in our duty to defend our democracy and way of life. With the power of our shared values and the strength of our united spirit, we will overcome these challenges and emerge victorious, securing a brighter future for ourselves and for generations to 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