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friends, I stand before you today at the University of Virginia, a symbol of our nation's commitment to knowledge and enlightenment, to discuss the challenges that lie ahead. As a nation, we must remain resolute in our efforts to defend democracy and promote international cooperation. I urge you all to join me in working towards a future where peace and prosperity reign, and where the principles of freedom and justice are preserved for generations to come.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