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29th Fireside Chat, I emphasize the importance of unity and shared sacrifice in the face of our ongoing war efforts. We must continue to support our troops, ration materials, and work towards a better future for all. By standing strong together, we will emerge from this conflict stronger and more united than ever.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