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 my 29th Fireside Chat, I discussed the recent D-Day invasion and the progress of the war. I emphasized the importance of unity and determination in the face of challenges, highlighted the contributions of our allies, and assured the American people that victory was within reach. I also touched upon post-war planning and the need for international cooperation to build a more peaceful and prosperous world.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