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Japanese internment was considered important to national security during World War II as a precautionary measure to minimize potential risks of espionage and sabotage on American soil by individuals of Japanese descent. Despite its regrettable impact on innocent Japanese Americans, it was deemed necessary to protect the country from potential threats and ensure the safety of the American people during a time of war. The decision was made with the genuine belief that it was in the best interest of national security, given the circumstances of the war.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