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99B1" w14:textId="77777777" w:rsidR="00FC38B5" w:rsidRDefault="00FC38B5">
      <w:pPr>
        <w:spacing w:before="1440"/>
      </w:pPr>
    </w:p>
    <w:p w14:paraId="2B7D22FF" w14:textId="77777777" w:rsidR="00FC38B5" w:rsidRDefault="00000000">
      <w:pPr>
        <w:pBdr>
          <w:bottom w:val="single" w:sz="12" w:space="1" w:color="1A56DB"/>
        </w:pBdr>
        <w:spacing w:after="240"/>
      </w:pPr>
      <w:r>
        <w:rPr>
          <w:b/>
          <w:bCs/>
          <w:color w:val="1A56DB"/>
          <w:sz w:val="24"/>
          <w:szCs w:val="24"/>
        </w:rPr>
        <w:t>agent-eval-harness</w:t>
      </w:r>
    </w:p>
    <w:p w14:paraId="7AB468AD" w14:textId="77777777" w:rsidR="00FC38B5" w:rsidRDefault="00000000">
      <w:pPr>
        <w:spacing w:before="240" w:after="120"/>
      </w:pPr>
      <w:r>
        <w:rPr>
          <w:b/>
          <w:bCs/>
          <w:color w:val="111827"/>
          <w:sz w:val="56"/>
          <w:szCs w:val="56"/>
        </w:rPr>
        <w:t>Technical Architecture Document</w:t>
      </w:r>
    </w:p>
    <w:p w14:paraId="76209F18" w14:textId="77777777" w:rsidR="00FC38B5" w:rsidRDefault="00000000">
      <w:pPr>
        <w:spacing w:after="360"/>
      </w:pPr>
      <w:r>
        <w:rPr>
          <w:i/>
          <w:iCs/>
          <w:sz w:val="28"/>
          <w:szCs w:val="28"/>
        </w:rPr>
        <w:t>agent-eval-harness — System Design, Data Flow &amp; Technology Decisions</w:t>
      </w:r>
    </w:p>
    <w:p w14:paraId="5C844B6F" w14:textId="77777777" w:rsidR="00FC38B5" w:rsidRDefault="00FC38B5"/>
    <w:p w14:paraId="5A4EDAEE" w14:textId="77777777" w:rsidR="00FC38B5" w:rsidRDefault="00000000">
      <w:pPr>
        <w:spacing w:after="80"/>
      </w:pPr>
      <w:r>
        <w:rPr>
          <w:b/>
          <w:bCs/>
        </w:rPr>
        <w:t xml:space="preserve">Document Version:  </w:t>
      </w:r>
      <w:r>
        <w:t>1.0</w:t>
      </w:r>
    </w:p>
    <w:p w14:paraId="78C8E47D" w14:textId="77777777" w:rsidR="00FC38B5" w:rsidRDefault="00000000">
      <w:pPr>
        <w:spacing w:after="80"/>
      </w:pPr>
      <w:r>
        <w:rPr>
          <w:b/>
          <w:bCs/>
        </w:rPr>
        <w:t xml:space="preserve">Author:  </w:t>
      </w:r>
      <w:r>
        <w:t>Project Lead</w:t>
      </w:r>
    </w:p>
    <w:p w14:paraId="4DF28965" w14:textId="77777777" w:rsidR="00FC38B5" w:rsidRDefault="00000000">
      <w:r>
        <w:br w:type="page"/>
      </w:r>
    </w:p>
    <w:p w14:paraId="6C8DB670" w14:textId="77777777" w:rsidR="00FC38B5" w:rsidRDefault="00000000">
      <w:pPr>
        <w:pStyle w:val="Heading1"/>
      </w:pPr>
      <w:r>
        <w:lastRenderedPageBreak/>
        <w:t>1. System Overview</w:t>
      </w:r>
    </w:p>
    <w:p w14:paraId="139CE339" w14:textId="77777777" w:rsidR="00FC38B5" w:rsidRDefault="00000000">
      <w:pPr>
        <w:spacing w:after="160"/>
      </w:pPr>
      <w:r>
        <w:t>agent-eval-harness is designed as a lightweight, framework-agnostic Python library. It intercepts agent execution at the trace level — not at the LLM API level — so it works with any agent runtime without modification. The architecture has four layers:</w:t>
      </w:r>
    </w:p>
    <w:p w14:paraId="04C5B0FE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Instrumentation Layer — hooks and decorators that attach to agent code.</w:t>
      </w:r>
    </w:p>
    <w:p w14:paraId="2F23A4FD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Trace Engine — captures, structures, and persists run data as JSON.</w:t>
      </w:r>
    </w:p>
    <w:p w14:paraId="057D57E7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Metrics Engine — computes evaluation metrics from raw traces.</w:t>
      </w:r>
    </w:p>
    <w:p w14:paraId="34A1F22A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Presentation Layer — CLI tools and a local React dashboard.</w:t>
      </w:r>
    </w:p>
    <w:p w14:paraId="43D40668" w14:textId="77777777" w:rsidR="00FC38B5" w:rsidRDefault="00FC38B5"/>
    <w:p w14:paraId="380692C2" w14:textId="77777777" w:rsidR="00FC38B5" w:rsidRDefault="00000000">
      <w:pPr>
        <w:pStyle w:val="Heading1"/>
      </w:pPr>
      <w:r>
        <w:t>2. Architecture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8B5" w14:paraId="7423B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38E12F" w14:textId="77777777" w:rsidR="00FC38B5" w:rsidRDefault="00000000">
            <w:r>
              <w:rPr>
                <w:i/>
                <w:iCs/>
                <w:color w:val="1E3A5F"/>
                <w:sz w:val="20"/>
                <w:szCs w:val="20"/>
              </w:rPr>
              <w:t>[Agent Code] → [Instrumentation Layer: decorators / context managers]        ↓ [Trace Engine: TraceCollector → TraceWriter → {run_id}.json]        ↓ [Metrics Engine: ToolAnalyzer | HallucinationDetector | CostCalculator]        ↓ [Presentation: CLI Compare | Local Dashboard (FastAPI + React)]</w:t>
            </w:r>
          </w:p>
        </w:tc>
      </w:tr>
    </w:tbl>
    <w:p w14:paraId="19461A4F" w14:textId="77777777" w:rsidR="00FC38B5" w:rsidRDefault="00FC38B5"/>
    <w:p w14:paraId="316BFA14" w14:textId="77777777" w:rsidR="00FC38B5" w:rsidRDefault="00000000">
      <w:pPr>
        <w:pStyle w:val="Heading1"/>
      </w:pPr>
      <w:r>
        <w:t>3. Component Design</w:t>
      </w:r>
    </w:p>
    <w:p w14:paraId="16659FA5" w14:textId="77777777" w:rsidR="00FC38B5" w:rsidRDefault="00000000">
      <w:pPr>
        <w:pStyle w:val="Heading2"/>
      </w:pPr>
      <w:r>
        <w:t>3.1 Instrumentation Layer</w:t>
      </w:r>
    </w:p>
    <w:p w14:paraId="53AA3044" w14:textId="77777777" w:rsidR="00FC38B5" w:rsidRDefault="00000000">
      <w:pPr>
        <w:spacing w:after="160"/>
      </w:pPr>
      <w:r>
        <w:t>Provides developer-facing APIs for attaching the harness to agent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FC38B5" w14:paraId="255F3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8ACD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BC1C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2549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</w:tr>
      <w:tr w:rsidR="00FC38B5" w14:paraId="3E66B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D640" w14:textId="77777777" w:rsidR="00FC38B5" w:rsidRDefault="00000000">
            <w:r>
              <w:rPr>
                <w:sz w:val="20"/>
                <w:szCs w:val="20"/>
              </w:rPr>
              <w:t>@trace_agent decorator</w:t>
            </w:r>
          </w:p>
        </w:tc>
        <w:tc>
          <w:tcPr>
            <w:tcW w:w="3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3264" w14:textId="77777777" w:rsidR="00FC38B5" w:rsidRDefault="00000000">
            <w:r>
              <w:rPr>
                <w:sz w:val="20"/>
                <w:szCs w:val="20"/>
              </w:rPr>
              <w:t>Wraps a function-based agent run</w:t>
            </w:r>
          </w:p>
        </w:tc>
        <w:tc>
          <w:tcPr>
            <w:tcW w:w="2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D155" w14:textId="77777777" w:rsidR="00FC38B5" w:rsidRDefault="00000000">
            <w:r>
              <w:rPr>
                <w:sz w:val="20"/>
                <w:szCs w:val="20"/>
              </w:rPr>
              <w:t>Python decorator</w:t>
            </w:r>
          </w:p>
        </w:tc>
      </w:tr>
      <w:tr w:rsidR="00FC38B5" w14:paraId="2130A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E80D" w14:textId="77777777" w:rsidR="00FC38B5" w:rsidRDefault="00000000">
            <w:r>
              <w:rPr>
                <w:sz w:val="20"/>
                <w:szCs w:val="20"/>
              </w:rPr>
              <w:t>AgentTracer context manager</w:t>
            </w:r>
          </w:p>
        </w:tc>
        <w:tc>
          <w:tcPr>
            <w:tcW w:w="3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E595" w14:textId="77777777" w:rsidR="00FC38B5" w:rsidRDefault="00000000">
            <w:r>
              <w:rPr>
                <w:sz w:val="20"/>
                <w:szCs w:val="20"/>
              </w:rPr>
              <w:t>Wraps block-based agent code</w:t>
            </w:r>
          </w:p>
        </w:tc>
        <w:tc>
          <w:tcPr>
            <w:tcW w:w="2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5B13" w14:textId="77777777" w:rsidR="00FC38B5" w:rsidRDefault="00000000">
            <w:r>
              <w:rPr>
                <w:sz w:val="20"/>
                <w:szCs w:val="20"/>
              </w:rPr>
              <w:t>Context manager (__enter__/__exit__)</w:t>
            </w:r>
          </w:p>
        </w:tc>
      </w:tr>
      <w:tr w:rsidR="00FC38B5" w14:paraId="041A6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B347" w14:textId="77777777" w:rsidR="00FC38B5" w:rsidRDefault="00000000">
            <w:r>
              <w:rPr>
                <w:sz w:val="20"/>
                <w:szCs w:val="20"/>
              </w:rPr>
              <w:t>ToolCallInterceptor</w:t>
            </w:r>
          </w:p>
        </w:tc>
        <w:tc>
          <w:tcPr>
            <w:tcW w:w="3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8BE6" w14:textId="77777777" w:rsidR="00FC38B5" w:rsidRDefault="00000000">
            <w:r>
              <w:rPr>
                <w:sz w:val="20"/>
                <w:szCs w:val="20"/>
              </w:rPr>
              <w:t>Patches tool execution to capture call events</w:t>
            </w:r>
          </w:p>
        </w:tc>
        <w:tc>
          <w:tcPr>
            <w:tcW w:w="2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DFFA" w14:textId="77777777" w:rsidR="00FC38B5" w:rsidRDefault="00000000">
            <w:r>
              <w:rPr>
                <w:sz w:val="20"/>
                <w:szCs w:val="20"/>
              </w:rPr>
              <w:t>Monkey-patch + adapter protocol</w:t>
            </w:r>
          </w:p>
        </w:tc>
      </w:tr>
      <w:tr w:rsidR="00FC38B5" w14:paraId="42914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A64F" w14:textId="77777777" w:rsidR="00FC38B5" w:rsidRDefault="00000000">
            <w:r>
              <w:rPr>
                <w:sz w:val="20"/>
                <w:szCs w:val="20"/>
              </w:rPr>
              <w:t>FrameworkAdapters</w:t>
            </w:r>
          </w:p>
        </w:tc>
        <w:tc>
          <w:tcPr>
            <w:tcW w:w="3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C9A3" w14:textId="77777777" w:rsidR="00FC38B5" w:rsidRDefault="00000000">
            <w:r>
              <w:rPr>
                <w:sz w:val="20"/>
                <w:szCs w:val="20"/>
              </w:rPr>
              <w:t>Framework-specific hooks (LangChain, CrewAI)</w:t>
            </w:r>
          </w:p>
        </w:tc>
        <w:tc>
          <w:tcPr>
            <w:tcW w:w="2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611C" w14:textId="77777777" w:rsidR="00FC38B5" w:rsidRDefault="00000000">
            <w:r>
              <w:rPr>
                <w:sz w:val="20"/>
                <w:szCs w:val="20"/>
              </w:rPr>
              <w:t>Adapter pattern</w:t>
            </w:r>
          </w:p>
        </w:tc>
      </w:tr>
    </w:tbl>
    <w:p w14:paraId="59ADD524" w14:textId="77777777" w:rsidR="00FC38B5" w:rsidRDefault="00FC38B5"/>
    <w:p w14:paraId="7CD6B0D9" w14:textId="77777777" w:rsidR="00FC38B5" w:rsidRDefault="00000000">
      <w:pPr>
        <w:pStyle w:val="Heading2"/>
      </w:pPr>
      <w:r>
        <w:t>3.2 Trace Engine</w:t>
      </w:r>
    </w:p>
    <w:p w14:paraId="534B6ED0" w14:textId="77777777" w:rsidR="00FC38B5" w:rsidRDefault="00000000">
      <w:pPr>
        <w:spacing w:after="160"/>
      </w:pPr>
      <w:r>
        <w:t>Responsible for collecting raw events, assembling them into a structured trace, and writing to disk.</w:t>
      </w:r>
    </w:p>
    <w:p w14:paraId="0FE716AE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TraceEvent: atomic unit — type (turn | tool_call | error), timestamp, payload.</w:t>
      </w:r>
    </w:p>
    <w:p w14:paraId="2F5DC104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TraceCollector: stateful buffer that assembles events into turns during a run.</w:t>
      </w:r>
    </w:p>
    <w:p w14:paraId="3AC28BF2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TraceWriter: serializes completed traces to JSON using a versioned schema.</w:t>
      </w:r>
    </w:p>
    <w:p w14:paraId="547FA66B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Trace Schema v1: { run_id, created_at, model, config, turns: [ { turn_id, messages, tool_calls: [...], latency_ms } ], summary: { ... } }</w:t>
      </w:r>
    </w:p>
    <w:p w14:paraId="4020391A" w14:textId="77777777" w:rsidR="00FC38B5" w:rsidRDefault="00FC38B5"/>
    <w:p w14:paraId="2F3B794E" w14:textId="77777777" w:rsidR="00FC38B5" w:rsidRDefault="00000000">
      <w:pPr>
        <w:pStyle w:val="Heading2"/>
      </w:pPr>
      <w:r>
        <w:t>3.3 Metrics Engine</w:t>
      </w:r>
    </w:p>
    <w:p w14:paraId="17A97D88" w14:textId="77777777" w:rsidR="00FC38B5" w:rsidRDefault="00000000">
      <w:pPr>
        <w:spacing w:after="160"/>
      </w:pPr>
      <w:r>
        <w:t>Stateless — takes a completed trace JSON and returns a metrics object. Designed for composability: each analyzer is independent.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C38B5" w14:paraId="462DB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75DD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Analyzer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869C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FB04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Metrics</w:t>
            </w:r>
          </w:p>
        </w:tc>
      </w:tr>
      <w:tr w:rsidR="00FC38B5" w14:paraId="649AF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FDB9" w14:textId="77777777" w:rsidR="00FC38B5" w:rsidRDefault="00000000">
            <w:r>
              <w:rPr>
                <w:sz w:val="20"/>
                <w:szCs w:val="20"/>
              </w:rPr>
              <w:t>ToolSuccessAnalyzer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803F" w14:textId="77777777" w:rsidR="00FC38B5" w:rsidRDefault="00000000">
            <w:r>
              <w:rPr>
                <w:sz w:val="20"/>
                <w:szCs w:val="20"/>
              </w:rPr>
              <w:t>tool_calls[]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A2C9" w14:textId="77777777" w:rsidR="00FC38B5" w:rsidRDefault="00000000">
            <w:r>
              <w:rPr>
                <w:sz w:val="20"/>
                <w:szCs w:val="20"/>
              </w:rPr>
              <w:t>success_rate, failure_count, error_types</w:t>
            </w:r>
          </w:p>
        </w:tc>
      </w:tr>
      <w:tr w:rsidR="00FC38B5" w14:paraId="5F403E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9344" w14:textId="77777777" w:rsidR="00FC38B5" w:rsidRDefault="00000000">
            <w:r>
              <w:rPr>
                <w:sz w:val="20"/>
                <w:szCs w:val="20"/>
              </w:rPr>
              <w:t>HallucinationDetector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6507" w14:textId="77777777" w:rsidR="00FC38B5" w:rsidRDefault="00000000">
            <w:r>
              <w:rPr>
                <w:sz w:val="20"/>
                <w:szCs w:val="20"/>
              </w:rPr>
              <w:t>tool_calls[] + tool schemas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A8C4" w14:textId="77777777" w:rsidR="00FC38B5" w:rsidRDefault="00000000">
            <w:r>
              <w:rPr>
                <w:sz w:val="20"/>
                <w:szCs w:val="20"/>
              </w:rPr>
              <w:t>hallucination_rate, flagged_calls[]</w:t>
            </w:r>
          </w:p>
        </w:tc>
      </w:tr>
      <w:tr w:rsidR="00FC38B5" w14:paraId="7795B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B974" w14:textId="77777777" w:rsidR="00FC38B5" w:rsidRDefault="00000000">
            <w:r>
              <w:rPr>
                <w:sz w:val="20"/>
                <w:szCs w:val="20"/>
              </w:rPr>
              <w:t>LatencyAnalyzer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6F8E" w14:textId="77777777" w:rsidR="00FC38B5" w:rsidRDefault="00000000">
            <w:r>
              <w:rPr>
                <w:sz w:val="20"/>
                <w:szCs w:val="20"/>
              </w:rPr>
              <w:t>turns[]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8151" w14:textId="77777777" w:rsidR="00FC38B5" w:rsidRDefault="00000000">
            <w:r>
              <w:rPr>
                <w:sz w:val="20"/>
                <w:szCs w:val="20"/>
              </w:rPr>
              <w:t>total_ms, p50_ms, p95_ms, slowest_turn</w:t>
            </w:r>
          </w:p>
        </w:tc>
      </w:tr>
      <w:tr w:rsidR="00FC38B5" w14:paraId="67012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94A6" w14:textId="77777777" w:rsidR="00FC38B5" w:rsidRDefault="00000000">
            <w:r>
              <w:rPr>
                <w:sz w:val="20"/>
                <w:szCs w:val="20"/>
              </w:rPr>
              <w:t>CostCalculator</w:t>
            </w:r>
          </w:p>
        </w:tc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8CAD" w14:textId="77777777" w:rsidR="00FC38B5" w:rsidRDefault="00000000">
            <w:r>
              <w:rPr>
                <w:sz w:val="20"/>
                <w:szCs w:val="20"/>
              </w:rPr>
              <w:t>turns[] + model pricing config</w:t>
            </w:r>
          </w:p>
        </w:tc>
        <w:tc>
          <w:tcPr>
            <w:tcW w:w="3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A06" w14:textId="77777777" w:rsidR="00FC38B5" w:rsidRDefault="00000000">
            <w:r>
              <w:rPr>
                <w:sz w:val="20"/>
                <w:szCs w:val="20"/>
              </w:rPr>
              <w:t>total_cost_usd, cost_per_turn[]</w:t>
            </w:r>
          </w:p>
        </w:tc>
      </w:tr>
    </w:tbl>
    <w:p w14:paraId="325D61BC" w14:textId="77777777" w:rsidR="00FC38B5" w:rsidRDefault="00FC38B5"/>
    <w:p w14:paraId="437B435C" w14:textId="77777777" w:rsidR="00FC38B5" w:rsidRDefault="00000000">
      <w:pPr>
        <w:pStyle w:val="Heading2"/>
      </w:pPr>
      <w:r>
        <w:t>3.4 Presentation Layer</w:t>
      </w:r>
    </w:p>
    <w:p w14:paraId="6AD406FF" w14:textId="77777777" w:rsidR="00FC38B5" w:rsidRDefault="00000000">
      <w:pPr>
        <w:pStyle w:val="Heading3"/>
      </w:pPr>
      <w:r>
        <w:t>CLI</w:t>
      </w:r>
    </w:p>
    <w:p w14:paraId="631D5806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agent-eval run — execute a registered agent task and save the trace.</w:t>
      </w:r>
    </w:p>
    <w:p w14:paraId="77C6D3E4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agent-eval compare &lt;run_a&gt; &lt;run_b&gt; — print a metrics diff table to stdout.</w:t>
      </w:r>
    </w:p>
    <w:p w14:paraId="21BBB962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agent-eval dashboard — start the local dashboard server.</w:t>
      </w:r>
    </w:p>
    <w:p w14:paraId="39C39947" w14:textId="77777777" w:rsidR="00FC38B5" w:rsidRDefault="00FC38B5"/>
    <w:p w14:paraId="1FDC06DF" w14:textId="77777777" w:rsidR="00FC38B5" w:rsidRDefault="00000000">
      <w:pPr>
        <w:pStyle w:val="Heading3"/>
      </w:pPr>
      <w:r>
        <w:t>Local Dashboard</w:t>
      </w:r>
    </w:p>
    <w:p w14:paraId="570056D4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Backend: FastAPI (Python) — serves trace data as REST endpoints.</w:t>
      </w:r>
    </w:p>
    <w:p w14:paraId="430FD73C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Frontend: React + Vite — single-page app bundled and served by FastAPI.</w:t>
      </w:r>
    </w:p>
    <w:p w14:paraId="51C0F8EE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No database required — reads directly from the trace JSON directory.</w:t>
      </w:r>
    </w:p>
    <w:p w14:paraId="731A9E05" w14:textId="77777777" w:rsidR="00FC38B5" w:rsidRDefault="00000000">
      <w:pPr>
        <w:pStyle w:val="ListParagraph"/>
        <w:numPr>
          <w:ilvl w:val="0"/>
          <w:numId w:val="2"/>
        </w:numPr>
        <w:spacing w:after="80"/>
      </w:pPr>
      <w:r>
        <w:t>Fully offline — zero external API calls at runtime.</w:t>
      </w:r>
    </w:p>
    <w:p w14:paraId="5F2D24AB" w14:textId="77777777" w:rsidR="00FC38B5" w:rsidRDefault="00FC38B5"/>
    <w:p w14:paraId="61E4A1E4" w14:textId="77777777" w:rsidR="00FC38B5" w:rsidRDefault="00000000">
      <w:pPr>
        <w:pStyle w:val="Heading1"/>
      </w:pPr>
      <w:r>
        <w:t>4.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FC38B5" w14:paraId="2DE9F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85A4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A7F0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8757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FC38B5" w14:paraId="4B9C62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8EDD" w14:textId="77777777" w:rsidR="00FC38B5" w:rsidRDefault="00000000">
            <w:r>
              <w:rPr>
                <w:sz w:val="20"/>
                <w:szCs w:val="20"/>
              </w:rPr>
              <w:t>Core library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6E5B" w14:textId="77777777" w:rsidR="00FC38B5" w:rsidRDefault="00000000">
            <w:r>
              <w:rPr>
                <w:sz w:val="20"/>
                <w:szCs w:val="20"/>
              </w:rPr>
              <w:t>Python 3.9+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6A21" w14:textId="77777777" w:rsidR="00FC38B5" w:rsidRDefault="00000000">
            <w:r>
              <w:rPr>
                <w:sz w:val="20"/>
                <w:szCs w:val="20"/>
              </w:rPr>
              <w:t>Widest agent ecosystem compatibility</w:t>
            </w:r>
          </w:p>
        </w:tc>
      </w:tr>
      <w:tr w:rsidR="00FC38B5" w14:paraId="5AE6A7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2C40" w14:textId="77777777" w:rsidR="00FC38B5" w:rsidRDefault="00000000">
            <w:r>
              <w:rPr>
                <w:sz w:val="20"/>
                <w:szCs w:val="20"/>
              </w:rPr>
              <w:t>Serialization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25E" w14:textId="77777777" w:rsidR="00FC38B5" w:rsidRDefault="00000000">
            <w:r>
              <w:rPr>
                <w:sz w:val="20"/>
                <w:szCs w:val="20"/>
              </w:rPr>
              <w:t>pydantic v2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384D" w14:textId="77777777" w:rsidR="00FC38B5" w:rsidRDefault="00000000">
            <w:r>
              <w:rPr>
                <w:sz w:val="20"/>
                <w:szCs w:val="20"/>
              </w:rPr>
              <w:t>Schema validation + JSON serialization in one</w:t>
            </w:r>
          </w:p>
        </w:tc>
      </w:tr>
      <w:tr w:rsidR="00FC38B5" w14:paraId="2B248B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4EA2" w14:textId="77777777" w:rsidR="00FC38B5" w:rsidRDefault="00000000">
            <w:r>
              <w:rPr>
                <w:sz w:val="20"/>
                <w:szCs w:val="20"/>
              </w:rPr>
              <w:t>CLI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8C46" w14:textId="77777777" w:rsidR="00FC38B5" w:rsidRDefault="00000000">
            <w:r>
              <w:rPr>
                <w:sz w:val="20"/>
                <w:szCs w:val="20"/>
              </w:rPr>
              <w:t>Typer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10B9" w14:textId="77777777" w:rsidR="00FC38B5" w:rsidRDefault="00000000">
            <w:r>
              <w:rPr>
                <w:sz w:val="20"/>
                <w:szCs w:val="20"/>
              </w:rPr>
              <w:t>Ergonomic, auto-generates --help docs</w:t>
            </w:r>
          </w:p>
        </w:tc>
      </w:tr>
      <w:tr w:rsidR="00FC38B5" w14:paraId="75B3E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0F88" w14:textId="77777777" w:rsidR="00FC38B5" w:rsidRDefault="00000000">
            <w:r>
              <w:rPr>
                <w:sz w:val="20"/>
                <w:szCs w:val="20"/>
              </w:rPr>
              <w:t>Dashboard backend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9657" w14:textId="77777777" w:rsidR="00FC38B5" w:rsidRDefault="00000000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81D1" w14:textId="77777777" w:rsidR="00FC38B5" w:rsidRDefault="00000000">
            <w:r>
              <w:rPr>
                <w:sz w:val="20"/>
                <w:szCs w:val="20"/>
              </w:rPr>
              <w:t>Lightweight, async, easy to embed in a library</w:t>
            </w:r>
          </w:p>
        </w:tc>
      </w:tr>
      <w:tr w:rsidR="00FC38B5" w14:paraId="082376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CA06" w14:textId="77777777" w:rsidR="00FC38B5" w:rsidRDefault="00000000">
            <w:r>
              <w:rPr>
                <w:sz w:val="20"/>
                <w:szCs w:val="20"/>
              </w:rPr>
              <w:t>Dashboard frontend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F476" w14:textId="77777777" w:rsidR="00FC38B5" w:rsidRDefault="00000000">
            <w:r>
              <w:rPr>
                <w:sz w:val="20"/>
                <w:szCs w:val="20"/>
              </w:rPr>
              <w:t>React + Vite + Recharts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3A1E" w14:textId="77777777" w:rsidR="00FC38B5" w:rsidRDefault="00000000">
            <w:r>
              <w:rPr>
                <w:sz w:val="20"/>
                <w:szCs w:val="20"/>
              </w:rPr>
              <w:t>Fast build, no config overhead</w:t>
            </w:r>
          </w:p>
        </w:tc>
      </w:tr>
      <w:tr w:rsidR="00FC38B5" w14:paraId="70120C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526A" w14:textId="77777777" w:rsidR="00FC38B5" w:rsidRDefault="00000000">
            <w:r>
              <w:rPr>
                <w:sz w:val="20"/>
                <w:szCs w:val="20"/>
              </w:rPr>
              <w:lastRenderedPageBreak/>
              <w:t>Testing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976F" w14:textId="77777777" w:rsidR="00FC38B5" w:rsidRDefault="00000000">
            <w:r>
              <w:rPr>
                <w:sz w:val="20"/>
                <w:szCs w:val="20"/>
              </w:rPr>
              <w:t>pytest + pytest-asyncio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3884" w14:textId="77777777" w:rsidR="00FC38B5" w:rsidRDefault="00000000">
            <w:r>
              <w:rPr>
                <w:sz w:val="20"/>
                <w:szCs w:val="20"/>
              </w:rPr>
              <w:t>Async agent support; rich plugin ecosystem</w:t>
            </w:r>
          </w:p>
        </w:tc>
      </w:tr>
      <w:tr w:rsidR="00FC38B5" w14:paraId="068D34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D1A4" w14:textId="77777777" w:rsidR="00FC38B5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7C6F" w14:textId="77777777" w:rsidR="00FC38B5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91E8" w14:textId="77777777" w:rsidR="00FC38B5" w:rsidRDefault="00000000">
            <w:r>
              <w:rPr>
                <w:sz w:val="20"/>
                <w:szCs w:val="20"/>
              </w:rPr>
              <w:t>Native OSS, free for public repos</w:t>
            </w:r>
          </w:p>
        </w:tc>
      </w:tr>
      <w:tr w:rsidR="00FC38B5" w14:paraId="3B6B9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3DA2" w14:textId="77777777" w:rsidR="00FC38B5" w:rsidRDefault="00000000">
            <w:r>
              <w:rPr>
                <w:sz w:val="20"/>
                <w:szCs w:val="20"/>
              </w:rPr>
              <w:t>Packaging</w:t>
            </w:r>
          </w:p>
        </w:tc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6EC8" w14:textId="77777777" w:rsidR="00FC38B5" w:rsidRDefault="00000000">
            <w:r>
              <w:rPr>
                <w:sz w:val="20"/>
                <w:szCs w:val="20"/>
              </w:rPr>
              <w:t>pyproject.toml + hatch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BD1B" w14:textId="77777777" w:rsidR="00FC38B5" w:rsidRDefault="00000000">
            <w:r>
              <w:rPr>
                <w:sz w:val="20"/>
                <w:szCs w:val="20"/>
              </w:rPr>
              <w:t>Modern Python packaging standard</w:t>
            </w:r>
          </w:p>
        </w:tc>
      </w:tr>
    </w:tbl>
    <w:p w14:paraId="2951DC36" w14:textId="77777777" w:rsidR="00FC38B5" w:rsidRDefault="00FC38B5"/>
    <w:p w14:paraId="4479BF43" w14:textId="77777777" w:rsidR="00FC38B5" w:rsidRDefault="00000000">
      <w:pPr>
        <w:pStyle w:val="Heading1"/>
      </w:pPr>
      <w:r>
        <w:t>5. Data Schema</w:t>
      </w:r>
    </w:p>
    <w:p w14:paraId="0DAB374C" w14:textId="77777777" w:rsidR="00FC38B5" w:rsidRDefault="00000000">
      <w:pPr>
        <w:pStyle w:val="Heading2"/>
      </w:pPr>
      <w:r>
        <w:t>5.1 Trace JSON (v1)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8B5" w14:paraId="33DEB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751CCC" w14:textId="77777777" w:rsidR="00FC38B5" w:rsidRDefault="00000000">
            <w:r>
              <w:rPr>
                <w:i/>
                <w:iCs/>
                <w:color w:val="1E3A5F"/>
                <w:sz w:val="20"/>
                <w:szCs w:val="20"/>
              </w:rPr>
              <w:t>{   "schema_version": "1",   "run_id": "uuid4",   "created_at": "ISO 8601",   "model": "claude-sonnet-4-5 | gpt-4o | ...",   "agent_config": { ... },   "turns": [     {       "turn_id": 0,       "role": "user | assistant",       "content": "...",       "tool_calls": [         {           "tool_name": "search_web",           "input_args": { ... },           "output": { ... },           "success": true,           "latency_ms": 230,           "hallucination_flags": []         }       ],       "latency_ms": 850     }   ],   "summary": {     "turn_count": 5,     "total_tool_calls": 3,     "tool_success_rate": 1.0,     "hallucination_rate": 0.0,     "total_latency_ms": 4200,     "estimated_cost_usd": 0.0082   } }</w:t>
            </w:r>
          </w:p>
        </w:tc>
      </w:tr>
    </w:tbl>
    <w:p w14:paraId="01D92497" w14:textId="77777777" w:rsidR="00FC38B5" w:rsidRDefault="00FC38B5"/>
    <w:p w14:paraId="025D72E6" w14:textId="77777777" w:rsidR="00FC38B5" w:rsidRDefault="00000000">
      <w:pPr>
        <w:pStyle w:val="Heading1"/>
      </w:pPr>
      <w:r>
        <w:t>6. Key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FC38B5" w14:paraId="2ED35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451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A231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 Considered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C2425" w14:textId="77777777" w:rsidR="00FC38B5" w:rsidRDefault="00000000">
            <w:r>
              <w:rPr>
                <w:b/>
                <w:bCs/>
                <w:color w:val="FFFFFF"/>
                <w:sz w:val="20"/>
                <w:szCs w:val="20"/>
              </w:rPr>
              <w:t>Choice &amp; Rationale</w:t>
            </w:r>
          </w:p>
        </w:tc>
      </w:tr>
      <w:tr w:rsidR="00FC38B5" w14:paraId="2B298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06E2" w14:textId="77777777" w:rsidR="00FC38B5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081C" w14:textId="77777777" w:rsidR="00FC38B5" w:rsidRDefault="00000000">
            <w:r>
              <w:rPr>
                <w:sz w:val="20"/>
                <w:szCs w:val="20"/>
              </w:rPr>
              <w:t>SQLite, PostgreSQL, JSON files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E553" w14:textId="77777777" w:rsidR="00FC38B5" w:rsidRDefault="00000000">
            <w:r>
              <w:rPr>
                <w:sz w:val="20"/>
                <w:szCs w:val="20"/>
              </w:rPr>
              <w:t>JSON files — zero infrastructure, version-controllable, portable</w:t>
            </w:r>
          </w:p>
        </w:tc>
      </w:tr>
      <w:tr w:rsidR="00FC38B5" w14:paraId="38BC36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47CE" w14:textId="77777777" w:rsidR="00FC38B5" w:rsidRDefault="00000000">
            <w:r>
              <w:rPr>
                <w:sz w:val="20"/>
                <w:szCs w:val="20"/>
              </w:rPr>
              <w:t>Instrumentation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AFA8" w14:textId="77777777" w:rsidR="00FC38B5" w:rsidRDefault="00000000">
            <w:r>
              <w:rPr>
                <w:sz w:val="20"/>
                <w:szCs w:val="20"/>
              </w:rPr>
              <w:t>OpenTelemetry, custom events, LLM proxy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A9C1" w14:textId="77777777" w:rsidR="00FC38B5" w:rsidRDefault="00000000">
            <w:r>
              <w:rPr>
                <w:sz w:val="20"/>
                <w:szCs w:val="20"/>
              </w:rPr>
              <w:t>Custom events — no otel overhead, works offline, easier to debug</w:t>
            </w:r>
          </w:p>
        </w:tc>
      </w:tr>
      <w:tr w:rsidR="00FC38B5" w14:paraId="5287B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90BB" w14:textId="77777777" w:rsidR="00FC38B5" w:rsidRDefault="00000000">
            <w:r>
              <w:rPr>
                <w:sz w:val="20"/>
                <w:szCs w:val="20"/>
              </w:rPr>
              <w:t>Hallucination detection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29B5" w14:textId="77777777" w:rsidR="00FC38B5" w:rsidRDefault="00000000">
            <w:r>
              <w:rPr>
                <w:sz w:val="20"/>
                <w:szCs w:val="20"/>
              </w:rPr>
              <w:t>LLM-as-judge, schema validation, embedding similarity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BB14" w14:textId="77777777" w:rsidR="00FC38B5" w:rsidRDefault="00000000">
            <w:r>
              <w:rPr>
                <w:sz w:val="20"/>
                <w:szCs w:val="20"/>
              </w:rPr>
              <w:t>Schema validation first (deterministic); LLM judge as optional plugin in v2</w:t>
            </w:r>
          </w:p>
        </w:tc>
      </w:tr>
      <w:tr w:rsidR="00FC38B5" w14:paraId="1DABC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7A0B" w14:textId="77777777" w:rsidR="00FC38B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D475" w14:textId="77777777" w:rsidR="00FC38B5" w:rsidRDefault="00000000">
            <w:r>
              <w:rPr>
                <w:sz w:val="20"/>
                <w:szCs w:val="20"/>
              </w:rPr>
              <w:t>Streamlit, Grafana, custom React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6BE4" w14:textId="77777777" w:rsidR="00FC38B5" w:rsidRDefault="00000000">
            <w:r>
              <w:rPr>
                <w:sz w:val="20"/>
                <w:szCs w:val="20"/>
              </w:rPr>
              <w:t>Custom React — no runtime dependency on Streamlit; ships as static assets</w:t>
            </w:r>
          </w:p>
        </w:tc>
      </w:tr>
    </w:tbl>
    <w:p w14:paraId="61DA7BE0" w14:textId="77777777" w:rsidR="00FC38B5" w:rsidRDefault="00FC38B5"/>
    <w:p w14:paraId="15CF2A54" w14:textId="77777777" w:rsidR="00FC38B5" w:rsidRDefault="00000000">
      <w:pPr>
        <w:pStyle w:val="Heading1"/>
      </w:pPr>
      <w:r>
        <w:t>7.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8B5" w14:paraId="1AF6AB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9785D9" w14:textId="77777777" w:rsidR="00FC38B5" w:rsidRDefault="00000000">
            <w:r>
              <w:rPr>
                <w:i/>
                <w:iCs/>
                <w:color w:val="1E3A5F"/>
                <w:sz w:val="20"/>
                <w:szCs w:val="20"/>
              </w:rPr>
              <w:t>agent-eval-harness/ ├── agent_eval/             # Core Python package │   ├── tracer/             # Instrumentation + Trace Engine │   ├── metrics/            # Metrics Engine analyzers │   ├── adapters/           # Framework-specific adapters │   ├── cli.py              # Typer CLI entrypoint │   └── dashboard/          # FastAPI app + bundled React assets ├── tests/                  # pytest test suite ├── examples/               # Example notebooks and agent scripts ├── dashboard-ui/           # React source (built assets go to agent_eval/dashboard/static/) ├── docs/                   # Documentation source ├── pyproject.toml ├── CONTRIBUTING.md └── README.md</w:t>
            </w:r>
          </w:p>
        </w:tc>
      </w:tr>
    </w:tbl>
    <w:p w14:paraId="04201246" w14:textId="77777777" w:rsidR="005666FF" w:rsidRDefault="005666FF"/>
    <w:sectPr w:rsidR="005666F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FC59" w14:textId="77777777" w:rsidR="005666FF" w:rsidRDefault="005666FF" w:rsidP="003E5856">
      <w:r>
        <w:separator/>
      </w:r>
    </w:p>
  </w:endnote>
  <w:endnote w:type="continuationSeparator" w:id="0">
    <w:p w14:paraId="0E2AB6C0" w14:textId="77777777" w:rsidR="005666FF" w:rsidRDefault="005666FF" w:rsidP="003E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47B4C" w14:textId="09FB1DD7" w:rsidR="003E5856" w:rsidRDefault="003E58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B47303" wp14:editId="3BDB6D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33226534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46D41" w14:textId="6CF00EE2" w:rsidR="003E5856" w:rsidRPr="003E5856" w:rsidRDefault="003E5856" w:rsidP="003E5856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E58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473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0.7pt;height:29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7546D41" w14:textId="6CF00EE2" w:rsidR="003E5856" w:rsidRPr="003E5856" w:rsidRDefault="003E5856" w:rsidP="003E5856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E58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DD39" w14:textId="51E67842" w:rsidR="003E5856" w:rsidRDefault="003E58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A06242" wp14:editId="0F3F9795">
              <wp:simplePos x="914400" y="944634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1455604647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93258" w14:textId="0DAD1C95" w:rsidR="003E5856" w:rsidRPr="003E5856" w:rsidRDefault="003E5856" w:rsidP="003E5856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E58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062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50.7pt;height:29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C193258" w14:textId="0DAD1C95" w:rsidR="003E5856" w:rsidRPr="003E5856" w:rsidRDefault="003E5856" w:rsidP="003E5856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E58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E397" w14:textId="38D16CC9" w:rsidR="003E5856" w:rsidRDefault="003E585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4729C5" wp14:editId="6AF558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1070657890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12C5E4" w14:textId="3A3E77B2" w:rsidR="003E5856" w:rsidRPr="003E5856" w:rsidRDefault="003E5856" w:rsidP="003E5856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E585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729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50.7pt;height:29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B12C5E4" w14:textId="3A3E77B2" w:rsidR="003E5856" w:rsidRPr="003E5856" w:rsidRDefault="003E5856" w:rsidP="003E5856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E5856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8203" w14:textId="77777777" w:rsidR="005666FF" w:rsidRDefault="005666FF" w:rsidP="003E5856">
      <w:r>
        <w:separator/>
      </w:r>
    </w:p>
  </w:footnote>
  <w:footnote w:type="continuationSeparator" w:id="0">
    <w:p w14:paraId="46C8F42A" w14:textId="77777777" w:rsidR="005666FF" w:rsidRDefault="005666FF" w:rsidP="003E5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643F0"/>
    <w:multiLevelType w:val="hybridMultilevel"/>
    <w:tmpl w:val="458433A2"/>
    <w:lvl w:ilvl="0" w:tplc="5120C64E">
      <w:start w:val="1"/>
      <w:numFmt w:val="bullet"/>
      <w:lvlText w:val="●"/>
      <w:lvlJc w:val="left"/>
      <w:pPr>
        <w:ind w:left="720" w:hanging="360"/>
      </w:pPr>
    </w:lvl>
    <w:lvl w:ilvl="1" w:tplc="5B86BCDA">
      <w:start w:val="1"/>
      <w:numFmt w:val="bullet"/>
      <w:lvlText w:val="○"/>
      <w:lvlJc w:val="left"/>
      <w:pPr>
        <w:ind w:left="1440" w:hanging="360"/>
      </w:pPr>
    </w:lvl>
    <w:lvl w:ilvl="2" w:tplc="9C780ED2">
      <w:start w:val="1"/>
      <w:numFmt w:val="bullet"/>
      <w:lvlText w:val="■"/>
      <w:lvlJc w:val="left"/>
      <w:pPr>
        <w:ind w:left="2160" w:hanging="360"/>
      </w:pPr>
    </w:lvl>
    <w:lvl w:ilvl="3" w:tplc="F1FCDF24">
      <w:start w:val="1"/>
      <w:numFmt w:val="bullet"/>
      <w:lvlText w:val="●"/>
      <w:lvlJc w:val="left"/>
      <w:pPr>
        <w:ind w:left="2880" w:hanging="360"/>
      </w:pPr>
    </w:lvl>
    <w:lvl w:ilvl="4" w:tplc="0E74B6EC">
      <w:start w:val="1"/>
      <w:numFmt w:val="bullet"/>
      <w:lvlText w:val="○"/>
      <w:lvlJc w:val="left"/>
      <w:pPr>
        <w:ind w:left="3600" w:hanging="360"/>
      </w:pPr>
    </w:lvl>
    <w:lvl w:ilvl="5" w:tplc="2F96D32E">
      <w:start w:val="1"/>
      <w:numFmt w:val="bullet"/>
      <w:lvlText w:val="■"/>
      <w:lvlJc w:val="left"/>
      <w:pPr>
        <w:ind w:left="4320" w:hanging="360"/>
      </w:pPr>
    </w:lvl>
    <w:lvl w:ilvl="6" w:tplc="22FA458E">
      <w:start w:val="1"/>
      <w:numFmt w:val="bullet"/>
      <w:lvlText w:val="●"/>
      <w:lvlJc w:val="left"/>
      <w:pPr>
        <w:ind w:left="5040" w:hanging="360"/>
      </w:pPr>
    </w:lvl>
    <w:lvl w:ilvl="7" w:tplc="AB765D0A">
      <w:start w:val="1"/>
      <w:numFmt w:val="bullet"/>
      <w:lvlText w:val="●"/>
      <w:lvlJc w:val="left"/>
      <w:pPr>
        <w:ind w:left="5760" w:hanging="360"/>
      </w:pPr>
    </w:lvl>
    <w:lvl w:ilvl="8" w:tplc="C3449D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C7555"/>
    <w:multiLevelType w:val="hybridMultilevel"/>
    <w:tmpl w:val="2702DE28"/>
    <w:lvl w:ilvl="0" w:tplc="38B286B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E10E9ABC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9F5E68B4">
      <w:numFmt w:val="decimal"/>
      <w:lvlText w:val=""/>
      <w:lvlJc w:val="left"/>
    </w:lvl>
    <w:lvl w:ilvl="3" w:tplc="53821384">
      <w:numFmt w:val="decimal"/>
      <w:lvlText w:val=""/>
      <w:lvlJc w:val="left"/>
    </w:lvl>
    <w:lvl w:ilvl="4" w:tplc="0C12557E">
      <w:numFmt w:val="decimal"/>
      <w:lvlText w:val=""/>
      <w:lvlJc w:val="left"/>
    </w:lvl>
    <w:lvl w:ilvl="5" w:tplc="14BCC440">
      <w:numFmt w:val="decimal"/>
      <w:lvlText w:val=""/>
      <w:lvlJc w:val="left"/>
    </w:lvl>
    <w:lvl w:ilvl="6" w:tplc="77A45522">
      <w:numFmt w:val="decimal"/>
      <w:lvlText w:val=""/>
      <w:lvlJc w:val="left"/>
    </w:lvl>
    <w:lvl w:ilvl="7" w:tplc="699865D6">
      <w:numFmt w:val="decimal"/>
      <w:lvlText w:val=""/>
      <w:lvlJc w:val="left"/>
    </w:lvl>
    <w:lvl w:ilvl="8" w:tplc="57BA015E">
      <w:numFmt w:val="decimal"/>
      <w:lvlText w:val=""/>
      <w:lvlJc w:val="left"/>
    </w:lvl>
  </w:abstractNum>
  <w:abstractNum w:abstractNumId="2" w15:restartNumberingAfterBreak="0">
    <w:nsid w:val="73A12C65"/>
    <w:multiLevelType w:val="hybridMultilevel"/>
    <w:tmpl w:val="9A761F94"/>
    <w:lvl w:ilvl="0" w:tplc="DF8A4BEC">
      <w:start w:val="1"/>
      <w:numFmt w:val="decimal"/>
      <w:lvlText w:val="%1."/>
      <w:lvlJc w:val="left"/>
      <w:pPr>
        <w:ind w:left="720" w:hanging="360"/>
      </w:pPr>
    </w:lvl>
    <w:lvl w:ilvl="1" w:tplc="F77CE8D2">
      <w:numFmt w:val="decimal"/>
      <w:lvlText w:val=""/>
      <w:lvlJc w:val="left"/>
    </w:lvl>
    <w:lvl w:ilvl="2" w:tplc="7C92681E">
      <w:numFmt w:val="decimal"/>
      <w:lvlText w:val=""/>
      <w:lvlJc w:val="left"/>
    </w:lvl>
    <w:lvl w:ilvl="3" w:tplc="AA68C99E">
      <w:numFmt w:val="decimal"/>
      <w:lvlText w:val=""/>
      <w:lvlJc w:val="left"/>
    </w:lvl>
    <w:lvl w:ilvl="4" w:tplc="549C653C">
      <w:numFmt w:val="decimal"/>
      <w:lvlText w:val=""/>
      <w:lvlJc w:val="left"/>
    </w:lvl>
    <w:lvl w:ilvl="5" w:tplc="30D01A10">
      <w:numFmt w:val="decimal"/>
      <w:lvlText w:val=""/>
      <w:lvlJc w:val="left"/>
    </w:lvl>
    <w:lvl w:ilvl="6" w:tplc="3CEA605A">
      <w:numFmt w:val="decimal"/>
      <w:lvlText w:val=""/>
      <w:lvlJc w:val="left"/>
    </w:lvl>
    <w:lvl w:ilvl="7" w:tplc="EBF6F436">
      <w:numFmt w:val="decimal"/>
      <w:lvlText w:val=""/>
      <w:lvlJc w:val="left"/>
    </w:lvl>
    <w:lvl w:ilvl="8" w:tplc="67720BB6">
      <w:numFmt w:val="decimal"/>
      <w:lvlText w:val=""/>
      <w:lvlJc w:val="left"/>
    </w:lvl>
  </w:abstractNum>
  <w:num w:numId="1" w16cid:durableId="1876036182">
    <w:abstractNumId w:val="0"/>
    <w:lvlOverride w:ilvl="0">
      <w:startOverride w:val="1"/>
    </w:lvlOverride>
  </w:num>
  <w:num w:numId="2" w16cid:durableId="1142112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8B5"/>
    <w:rsid w:val="003E5856"/>
    <w:rsid w:val="005666FF"/>
    <w:rsid w:val="00F00BD6"/>
    <w:rsid w:val="00FC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8764"/>
  <w15:docId w15:val="{0DD5A222-0F27-44D4-83F8-FCA3F9B2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E58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5c0586-3507-49fb-8515-6a3bb317cd9d}" enabled="1" method="Standard" siteId="{518f9b7a-f735-4991-9c17-48802cd848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Bhalsod</cp:lastModifiedBy>
  <cp:revision>2</cp:revision>
  <dcterms:created xsi:type="dcterms:W3CDTF">2026-03-25T05:54:00Z</dcterms:created>
  <dcterms:modified xsi:type="dcterms:W3CDTF">2026-03-26T06:14:00Z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f21123a7-3384-4c64-88c3-f26cbcf4935d</vt:lpwstr>
  </property>
  <property fmtid="{D5CDD505-2E9C-101B-9397-08002B2CF9AE}" pid="3" name="ClassificationContentMarkingFooterShapeIds">
    <vt:lpwstr>3fd0f162,13cdf77e,56c2c3a7</vt:lpwstr>
  </property>
  <property fmtid="{D5CDD505-2E9C-101B-9397-08002B2CF9AE}" pid="4" name="ClassificationContentMarkingFooterFontProps">
    <vt:lpwstr>#008000,12,Aptos</vt:lpwstr>
  </property>
  <property fmtid="{D5CDD505-2E9C-101B-9397-08002B2CF9AE}" pid="5" name="ClassificationContentMarkingFooterText">
    <vt:lpwstr>GENERAL</vt:lpwstr>
  </property>
</Properties>
</file>