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4B45" w14:textId="0594243F" w:rsidR="004A3E62" w:rsidRDefault="00811C87" w:rsidP="00811C87">
      <w:pPr>
        <w:rPr>
          <w:sz w:val="36"/>
          <w:szCs w:val="36"/>
          <w:lang w:val="en-US"/>
        </w:rPr>
      </w:pPr>
      <w:r w:rsidRPr="00811C87">
        <w:rPr>
          <w:b/>
          <w:bCs/>
          <w:sz w:val="36"/>
          <w:szCs w:val="36"/>
          <w:lang w:val="en-US"/>
        </w:rPr>
        <w:t>Socket</w:t>
      </w:r>
      <w:r>
        <w:rPr>
          <w:b/>
          <w:bCs/>
          <w:sz w:val="36"/>
          <w:szCs w:val="36"/>
          <w:lang w:val="en-US"/>
        </w:rPr>
        <w:t xml:space="preserve">- </w:t>
      </w:r>
      <w:r>
        <w:rPr>
          <w:sz w:val="36"/>
          <w:szCs w:val="36"/>
          <w:lang w:val="en-US"/>
        </w:rPr>
        <w:t>It is one endpoint of a two-way communication link b/w two programs running on the network.</w:t>
      </w:r>
    </w:p>
    <w:p w14:paraId="1F3F3A50" w14:textId="667EF46C" w:rsidR="00811C87" w:rsidRDefault="00811C87" w:rsidP="00811C8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Socket system provides bidirectional </w:t>
      </w:r>
      <w:r>
        <w:rPr>
          <w:b/>
          <w:bCs/>
          <w:sz w:val="36"/>
          <w:szCs w:val="36"/>
          <w:lang w:val="en-US"/>
        </w:rPr>
        <w:t>FIFO</w:t>
      </w:r>
      <w:r>
        <w:rPr>
          <w:sz w:val="36"/>
          <w:szCs w:val="36"/>
          <w:lang w:val="en-US"/>
        </w:rPr>
        <w:t xml:space="preserve"> communication over the network.</w:t>
      </w:r>
    </w:p>
    <w:p w14:paraId="2F73BD56" w14:textId="6FC8757E" w:rsidR="00811C87" w:rsidRDefault="00811C87" w:rsidP="00811C8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Each socket has a specific </w:t>
      </w:r>
      <w:proofErr w:type="gramStart"/>
      <w:r>
        <w:rPr>
          <w:sz w:val="36"/>
          <w:szCs w:val="36"/>
          <w:lang w:val="en-US"/>
        </w:rPr>
        <w:t>address(</w:t>
      </w:r>
      <w:proofErr w:type="gramEnd"/>
      <w:r>
        <w:rPr>
          <w:sz w:val="36"/>
          <w:szCs w:val="36"/>
          <w:lang w:val="en-US"/>
        </w:rPr>
        <w:t>composed of port number and IP)</w:t>
      </w:r>
    </w:p>
    <w:p w14:paraId="785046CD" w14:textId="1545DD05" w:rsidR="00811C87" w:rsidRDefault="00811C87" w:rsidP="00811C8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socket is uniquely identified by-</w:t>
      </w:r>
    </w:p>
    <w:p w14:paraId="343CCF66" w14:textId="627D7EB7" w:rsidR="00811C87" w:rsidRDefault="00811C87" w:rsidP="00811C8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IP</w:t>
      </w:r>
    </w:p>
    <w:p w14:paraId="03730E46" w14:textId="78E702A9" w:rsidR="00811C87" w:rsidRDefault="00811C87" w:rsidP="00811C8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End to End protocol</w:t>
      </w:r>
    </w:p>
    <w:p w14:paraId="515E05E1" w14:textId="12855DDD" w:rsidR="00811C87" w:rsidRDefault="00811C87" w:rsidP="00811C8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11C87">
        <w:rPr>
          <w:sz w:val="36"/>
          <w:szCs w:val="36"/>
          <w:lang w:val="en-US"/>
        </w:rPr>
        <w:t>Port number</w:t>
      </w:r>
    </w:p>
    <w:p w14:paraId="4F76B6BB" w14:textId="52BE2765" w:rsidR="00811C87" w:rsidRDefault="00811C87" w:rsidP="00811C87">
      <w:pPr>
        <w:rPr>
          <w:b/>
          <w:bCs/>
          <w:sz w:val="36"/>
          <w:szCs w:val="36"/>
          <w:lang w:val="en-US"/>
        </w:rPr>
      </w:pPr>
      <w:r w:rsidRPr="00811C87">
        <w:rPr>
          <w:b/>
          <w:bCs/>
          <w:sz w:val="36"/>
          <w:szCs w:val="36"/>
          <w:lang w:val="en-US"/>
        </w:rPr>
        <w:t xml:space="preserve">Types of (TCP/IP) Sockets </w:t>
      </w:r>
      <w:r>
        <w:rPr>
          <w:b/>
          <w:bCs/>
          <w:sz w:val="36"/>
          <w:szCs w:val="36"/>
          <w:lang w:val="en-US"/>
        </w:rPr>
        <w:t>–</w:t>
      </w:r>
    </w:p>
    <w:p w14:paraId="75FB53AC" w14:textId="28C80B1F" w:rsidR="00811C87" w:rsidRDefault="00811C87" w:rsidP="00811C8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Datagram socket (UDP)- connection less and data </w:t>
      </w:r>
      <w:r w:rsidR="005F6B27">
        <w:rPr>
          <w:sz w:val="36"/>
          <w:szCs w:val="36"/>
        </w:rPr>
        <w:t>not in order</w:t>
      </w:r>
      <w:r>
        <w:rPr>
          <w:sz w:val="36"/>
          <w:szCs w:val="36"/>
        </w:rPr>
        <w:t xml:space="preserve">                  </w:t>
      </w:r>
      <w:r w:rsidR="005F6B27">
        <w:rPr>
          <w:sz w:val="36"/>
          <w:szCs w:val="36"/>
        </w:rPr>
        <w:t xml:space="preserve">                                                                   </w:t>
      </w:r>
    </w:p>
    <w:p w14:paraId="7B1CB129" w14:textId="77777777" w:rsidR="005F6B27" w:rsidRDefault="00811C87" w:rsidP="00811C8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Stream socket (TCP)</w:t>
      </w:r>
      <w:r w:rsidR="005F6B27">
        <w:rPr>
          <w:sz w:val="36"/>
          <w:szCs w:val="36"/>
        </w:rPr>
        <w:t>- Reliable byte- stream service and data in order(send/received)</w:t>
      </w:r>
    </w:p>
    <w:p w14:paraId="40DCE84E" w14:textId="77777777" w:rsidR="005F6B27" w:rsidRDefault="005F6B27" w:rsidP="005F6B27">
      <w:pPr>
        <w:rPr>
          <w:sz w:val="36"/>
          <w:szCs w:val="36"/>
        </w:rPr>
      </w:pPr>
      <w:r>
        <w:rPr>
          <w:b/>
          <w:bCs/>
          <w:sz w:val="36"/>
          <w:szCs w:val="36"/>
        </w:rPr>
        <w:t>Port Numbers-</w:t>
      </w:r>
      <w:r>
        <w:rPr>
          <w:sz w:val="36"/>
          <w:szCs w:val="36"/>
        </w:rPr>
        <w:t xml:space="preserve"> They have </w:t>
      </w:r>
      <w:proofErr w:type="gramStart"/>
      <w:r>
        <w:rPr>
          <w:sz w:val="36"/>
          <w:szCs w:val="36"/>
        </w:rPr>
        <w:t>decimal  value</w:t>
      </w:r>
      <w:proofErr w:type="gramEnd"/>
      <w:r>
        <w:rPr>
          <w:sz w:val="36"/>
          <w:szCs w:val="36"/>
        </w:rPr>
        <w:t xml:space="preserve"> ranging 0-65535.</w:t>
      </w:r>
    </w:p>
    <w:p w14:paraId="723EFCFE" w14:textId="77777777" w:rsidR="005F6B27" w:rsidRDefault="005F6B27" w:rsidP="005F6B27">
      <w:pPr>
        <w:rPr>
          <w:sz w:val="36"/>
          <w:szCs w:val="36"/>
        </w:rPr>
      </w:pPr>
      <w:r>
        <w:rPr>
          <w:sz w:val="36"/>
          <w:szCs w:val="36"/>
        </w:rPr>
        <w:t xml:space="preserve"> #</w:t>
      </w:r>
      <w:proofErr w:type="gramStart"/>
      <w:r>
        <w:rPr>
          <w:sz w:val="36"/>
          <w:szCs w:val="36"/>
        </w:rPr>
        <w:t>further</w:t>
      </w:r>
      <w:proofErr w:type="gramEnd"/>
      <w:r>
        <w:rPr>
          <w:sz w:val="36"/>
          <w:szCs w:val="36"/>
        </w:rPr>
        <w:t xml:space="preserve"> grouping-</w:t>
      </w:r>
    </w:p>
    <w:p w14:paraId="471C8D4C" w14:textId="21F798C9" w:rsidR="00811C87" w:rsidRDefault="005F6B27" w:rsidP="005F6B2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0 – 1023 (Well Known Ports)-</w:t>
      </w:r>
    </w:p>
    <w:p w14:paraId="32AD2B3D" w14:textId="654E1BF6" w:rsidR="005F6B27" w:rsidRDefault="005F6B27" w:rsidP="005F6B27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>These are allocated to server services with IANA (Internet Assigned Number Authority)</w:t>
      </w:r>
    </w:p>
    <w:p w14:paraId="009394AC" w14:textId="717A70C5" w:rsidR="005F6B27" w:rsidRDefault="005F6B27" w:rsidP="005F6B27">
      <w:pPr>
        <w:pStyle w:val="ListParagraph"/>
        <w:ind w:left="804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- Web server normally used port 80</w:t>
      </w:r>
    </w:p>
    <w:p w14:paraId="01453A7E" w14:textId="77777777" w:rsidR="005F6B27" w:rsidRDefault="005F6B27" w:rsidP="005F6B27">
      <w:pPr>
        <w:pStyle w:val="ListParagraph"/>
        <w:ind w:left="804"/>
        <w:rPr>
          <w:sz w:val="36"/>
          <w:szCs w:val="36"/>
        </w:rPr>
      </w:pPr>
    </w:p>
    <w:p w14:paraId="29439CD4" w14:textId="033D9850" w:rsidR="005F6B27" w:rsidRDefault="005F6B27" w:rsidP="005F6B2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1024 – 49151(Registered ports)-</w:t>
      </w:r>
    </w:p>
    <w:p w14:paraId="6D08F93F" w14:textId="222DA68D" w:rsidR="005F6B27" w:rsidRDefault="005F6B27" w:rsidP="005F6B27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>Can be registered for services with IANA.</w:t>
      </w:r>
    </w:p>
    <w:p w14:paraId="20DB4808" w14:textId="0A24BA19" w:rsidR="005F6B27" w:rsidRDefault="005F6B27" w:rsidP="005F6B27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>These are semi reserved</w:t>
      </w:r>
    </w:p>
    <w:p w14:paraId="3E041A5D" w14:textId="2D833ACE" w:rsidR="005F6B27" w:rsidRDefault="005F6B27" w:rsidP="005F6B27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>User written program should not use these ports.</w:t>
      </w:r>
    </w:p>
    <w:p w14:paraId="1E73C1E9" w14:textId="59E2CFA6" w:rsidR="005F6B27" w:rsidRDefault="005F6B27" w:rsidP="005F6B27">
      <w:pPr>
        <w:pStyle w:val="ListParagraph"/>
        <w:ind w:left="804"/>
        <w:rPr>
          <w:sz w:val="36"/>
          <w:szCs w:val="36"/>
        </w:rPr>
      </w:pPr>
    </w:p>
    <w:p w14:paraId="6D45027F" w14:textId="2DD70DCA" w:rsidR="005F6B27" w:rsidRDefault="005F6B27" w:rsidP="005F6B2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49152 – 65535(Ephemeral ports)-</w:t>
      </w:r>
    </w:p>
    <w:p w14:paraId="2E38D91F" w14:textId="21986B03" w:rsidR="005F6B27" w:rsidRDefault="005F6B27" w:rsidP="005F6B27">
      <w:pPr>
        <w:pStyle w:val="ListParagraph"/>
        <w:ind w:left="804"/>
        <w:rPr>
          <w:sz w:val="36"/>
          <w:szCs w:val="36"/>
        </w:rPr>
      </w:pPr>
      <w:r>
        <w:rPr>
          <w:sz w:val="36"/>
          <w:szCs w:val="36"/>
        </w:rPr>
        <w:t>These are used by client programs.</w:t>
      </w:r>
    </w:p>
    <w:p w14:paraId="6F4E0723" w14:textId="3D175C9A" w:rsidR="005F6B27" w:rsidRDefault="005F6B27" w:rsidP="005F6B27">
      <w:pPr>
        <w:pStyle w:val="ListParagraph"/>
        <w:ind w:left="804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- When web browser connects to a webserver, the browser allocates itself a port in this range.</w:t>
      </w:r>
    </w:p>
    <w:p w14:paraId="44485776" w14:textId="780741F9" w:rsidR="005F6B27" w:rsidRDefault="005F6B27" w:rsidP="005F6B27">
      <w:pPr>
        <w:rPr>
          <w:sz w:val="36"/>
          <w:szCs w:val="36"/>
        </w:rPr>
      </w:pPr>
    </w:p>
    <w:p w14:paraId="497AF17B" w14:textId="5724BF6D" w:rsidR="005F6B27" w:rsidRDefault="00B07160" w:rsidP="005F6B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 Server – Client Model -</w:t>
      </w:r>
    </w:p>
    <w:p w14:paraId="0F8BA9A1" w14:textId="28C6FAD0" w:rsidR="00B07160" w:rsidRPr="00B07160" w:rsidRDefault="00B07160" w:rsidP="005F6B27">
      <w:pPr>
        <w:rPr>
          <w:sz w:val="36"/>
          <w:szCs w:val="36"/>
        </w:rPr>
      </w:pPr>
      <w:r w:rsidRPr="00B07160">
        <w:rPr>
          <w:sz w:val="36"/>
          <w:szCs w:val="36"/>
        </w:rPr>
        <w:drawing>
          <wp:inline distT="0" distB="0" distL="0" distR="0" wp14:anchorId="7490CEB5" wp14:editId="1CC87E9A">
            <wp:extent cx="5731510" cy="3074035"/>
            <wp:effectExtent l="0" t="0" r="2540" b="0"/>
            <wp:docPr id="77" name="Google Shape;77;p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Google Shape;77;p17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A3E8" w14:textId="0A07A618" w:rsidR="00811C87" w:rsidRDefault="00B07160" w:rsidP="00811C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Some basics-</w:t>
      </w:r>
    </w:p>
    <w:p w14:paraId="627BA788" w14:textId="3D4A73AE" w:rsidR="00B07160" w:rsidRDefault="00B07160" w:rsidP="00B0716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gramStart"/>
      <w:r w:rsidRPr="00B07160">
        <w:rPr>
          <w:b/>
          <w:bCs/>
          <w:sz w:val="36"/>
          <w:szCs w:val="36"/>
          <w:lang w:val="en-US"/>
        </w:rPr>
        <w:t>Socket(</w:t>
      </w:r>
      <w:proofErr w:type="gramEnd"/>
      <w:r w:rsidRPr="00B07160">
        <w:rPr>
          <w:b/>
          <w:bCs/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– Create a socket.</w:t>
      </w:r>
    </w:p>
    <w:p w14:paraId="6C44B685" w14:textId="737679FF" w:rsidR="00B07160" w:rsidRDefault="00B07160" w:rsidP="00B0716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gramStart"/>
      <w:r w:rsidRPr="00B07160">
        <w:rPr>
          <w:b/>
          <w:bCs/>
          <w:sz w:val="36"/>
          <w:szCs w:val="36"/>
          <w:lang w:val="en-US"/>
        </w:rPr>
        <w:t>Bind(</w:t>
      </w:r>
      <w:proofErr w:type="gramEnd"/>
      <w:r w:rsidRPr="00B07160">
        <w:rPr>
          <w:b/>
          <w:bCs/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– Assign address to socket</w:t>
      </w:r>
    </w:p>
    <w:p w14:paraId="23331A02" w14:textId="6666D70C" w:rsidR="00B07160" w:rsidRDefault="00B07160" w:rsidP="00B07160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(It’s a socket identification like telephone number to a contact)</w:t>
      </w:r>
    </w:p>
    <w:p w14:paraId="1254D6EE" w14:textId="0B68832F" w:rsidR="00B07160" w:rsidRDefault="00B07160" w:rsidP="00B0716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gramStart"/>
      <w:r w:rsidRPr="00B07160">
        <w:rPr>
          <w:b/>
          <w:bCs/>
          <w:sz w:val="36"/>
          <w:szCs w:val="36"/>
          <w:lang w:val="en-US"/>
        </w:rPr>
        <w:t>Listen(</w:t>
      </w:r>
      <w:proofErr w:type="gramEnd"/>
      <w:r w:rsidRPr="00B07160">
        <w:rPr>
          <w:b/>
          <w:bCs/>
          <w:sz w:val="36"/>
          <w:szCs w:val="36"/>
          <w:lang w:val="en-US"/>
        </w:rPr>
        <w:t>)-</w:t>
      </w:r>
      <w:r>
        <w:rPr>
          <w:sz w:val="36"/>
          <w:szCs w:val="36"/>
          <w:lang w:val="en-US"/>
        </w:rPr>
        <w:t xml:space="preserve"> Ready to receive connection</w:t>
      </w:r>
    </w:p>
    <w:p w14:paraId="437D6AC1" w14:textId="754189D8" w:rsidR="00B07160" w:rsidRDefault="00B07160" w:rsidP="00B0716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gramStart"/>
      <w:r w:rsidRPr="00B07160">
        <w:rPr>
          <w:b/>
          <w:bCs/>
          <w:sz w:val="36"/>
          <w:szCs w:val="36"/>
          <w:lang w:val="en-US"/>
        </w:rPr>
        <w:t>Connect(</w:t>
      </w:r>
      <w:proofErr w:type="gramEnd"/>
      <w:r w:rsidRPr="00B07160">
        <w:rPr>
          <w:b/>
          <w:bCs/>
          <w:sz w:val="36"/>
          <w:szCs w:val="36"/>
          <w:lang w:val="en-US"/>
        </w:rPr>
        <w:t>)-</w:t>
      </w:r>
      <w:r>
        <w:rPr>
          <w:sz w:val="36"/>
          <w:szCs w:val="36"/>
          <w:lang w:val="en-US"/>
        </w:rPr>
        <w:t xml:space="preserve"> Ready to act as a sender(client connect with server using this)</w:t>
      </w:r>
    </w:p>
    <w:p w14:paraId="5E9F922E" w14:textId="4794FE64" w:rsidR="00B07160" w:rsidRDefault="00B07160" w:rsidP="00B0716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gramStart"/>
      <w:r w:rsidRPr="00B07160">
        <w:rPr>
          <w:b/>
          <w:bCs/>
          <w:sz w:val="36"/>
          <w:szCs w:val="36"/>
          <w:lang w:val="en-US"/>
        </w:rPr>
        <w:t>Accept(</w:t>
      </w:r>
      <w:proofErr w:type="gramEnd"/>
      <w:r w:rsidRPr="00B07160">
        <w:rPr>
          <w:b/>
          <w:bCs/>
          <w:sz w:val="36"/>
          <w:szCs w:val="36"/>
          <w:lang w:val="en-US"/>
        </w:rPr>
        <w:t>)-</w:t>
      </w:r>
      <w:r>
        <w:rPr>
          <w:sz w:val="36"/>
          <w:szCs w:val="36"/>
          <w:lang w:val="en-US"/>
        </w:rPr>
        <w:t xml:space="preserve"> Server gets a socket for an incoming client connection.</w:t>
      </w:r>
    </w:p>
    <w:p w14:paraId="084B37B4" w14:textId="021ADBB1" w:rsidR="00811C87" w:rsidRDefault="00B07160" w:rsidP="00811C8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B07160">
        <w:rPr>
          <w:b/>
          <w:bCs/>
          <w:sz w:val="36"/>
          <w:szCs w:val="36"/>
          <w:lang w:val="en-US"/>
        </w:rPr>
        <w:lastRenderedPageBreak/>
        <w:t>File Descriptor</w:t>
      </w:r>
      <w:r>
        <w:rPr>
          <w:sz w:val="36"/>
          <w:szCs w:val="36"/>
          <w:lang w:val="en-US"/>
        </w:rPr>
        <w:t xml:space="preserve"> – A file descriptor is a number uniquely identifies an open file in a computer’s operating system. It describes a data resource and how that resource may be accessed.</w:t>
      </w:r>
    </w:p>
    <w:p w14:paraId="493AA9C8" w14:textId="61DD9D0A" w:rsidR="003A6930" w:rsidRDefault="003A6930" w:rsidP="003A6930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(Usually It’s 0 – successful, -1 – failure)</w:t>
      </w:r>
    </w:p>
    <w:p w14:paraId="0DDE79A1" w14:textId="5892DB43" w:rsidR="003A6930" w:rsidRDefault="003A6930" w:rsidP="003A693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About various functions and statement used in program-</w:t>
      </w:r>
    </w:p>
    <w:p w14:paraId="14F28E15" w14:textId="1A8757E4" w:rsidR="003A6930" w:rsidRPr="003A6930" w:rsidRDefault="003A6930" w:rsidP="003A6930">
      <w:pPr>
        <w:pStyle w:val="ListParagraph"/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lang w:val="en-US"/>
        </w:rPr>
        <w:t>htons</w:t>
      </w:r>
      <w:proofErr w:type="spellEnd"/>
      <w:r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 xml:space="preserve">)- </w:t>
      </w:r>
      <w:r>
        <w:rPr>
          <w:sz w:val="36"/>
          <w:szCs w:val="36"/>
          <w:lang w:val="en-US"/>
        </w:rPr>
        <w:t>stands for host to network short.</w:t>
      </w:r>
    </w:p>
    <w:p w14:paraId="33DEF27B" w14:textId="44B81379" w:rsidR="000A06C3" w:rsidRDefault="000A06C3" w:rsidP="000A06C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Used to provide the port number because in </w:t>
      </w:r>
    </w:p>
    <w:p w14:paraId="163EC5E2" w14:textId="0DEA7762" w:rsidR="000A06C3" w:rsidRDefault="000A06C3" w:rsidP="000A06C3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proofErr w:type="spellStart"/>
      <w:r>
        <w:rPr>
          <w:sz w:val="36"/>
          <w:szCs w:val="36"/>
          <w:lang w:val="en-US"/>
        </w:rPr>
        <w:t>object.sin_port</w:t>
      </w:r>
      <w:proofErr w:type="spellEnd"/>
      <w:r>
        <w:rPr>
          <w:sz w:val="36"/>
          <w:szCs w:val="36"/>
          <w:lang w:val="en-US"/>
        </w:rPr>
        <w:t xml:space="preserve"> = 54000 – we can’t do that because of endianness. So, we use this function.</w:t>
      </w:r>
    </w:p>
    <w:p w14:paraId="76F2B11B" w14:textId="59DB3819" w:rsidR="000A06C3" w:rsidRPr="00D767BD" w:rsidRDefault="000A06C3" w:rsidP="000A06C3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INADDR_ANY - </w:t>
      </w:r>
      <w:r w:rsidRPr="000A06C3">
        <w:rPr>
          <w:color w:val="000000"/>
          <w:sz w:val="36"/>
          <w:szCs w:val="36"/>
        </w:rPr>
        <w:t>This allowed your program to work without knowing the IP address of the machine it was running on</w:t>
      </w:r>
      <w:r>
        <w:rPr>
          <w:color w:val="000000"/>
          <w:sz w:val="36"/>
          <w:szCs w:val="36"/>
        </w:rPr>
        <w:t>.</w:t>
      </w:r>
      <w:r w:rsidRPr="000A06C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 </w:t>
      </w:r>
      <w:r w:rsidRPr="000A06C3">
        <w:rPr>
          <w:color w:val="000000"/>
          <w:sz w:val="36"/>
          <w:szCs w:val="36"/>
        </w:rPr>
        <w:t>When receiving, a socket bound to this address receives packets from </w:t>
      </w:r>
      <w:r w:rsidRPr="000A06C3">
        <w:rPr>
          <w:i/>
          <w:iCs/>
          <w:color w:val="000000"/>
          <w:sz w:val="36"/>
          <w:szCs w:val="36"/>
        </w:rPr>
        <w:t>all</w:t>
      </w:r>
      <w:r w:rsidRPr="000A06C3">
        <w:rPr>
          <w:color w:val="000000"/>
          <w:sz w:val="36"/>
          <w:szCs w:val="36"/>
        </w:rPr>
        <w:t> interfaces</w:t>
      </w:r>
      <w:r>
        <w:rPr>
          <w:color w:val="000000"/>
          <w:sz w:val="36"/>
          <w:szCs w:val="36"/>
        </w:rPr>
        <w:t>.</w:t>
      </w:r>
      <w:r w:rsidRPr="000A06C3">
        <w:rPr>
          <w:color w:val="000000"/>
          <w:sz w:val="27"/>
          <w:szCs w:val="27"/>
        </w:rPr>
        <w:t xml:space="preserve"> </w:t>
      </w:r>
      <w:r w:rsidRPr="000A06C3">
        <w:rPr>
          <w:color w:val="000000"/>
          <w:sz w:val="36"/>
          <w:szCs w:val="36"/>
        </w:rPr>
        <w:t>When sending, a socket bound with</w:t>
      </w:r>
      <w:r>
        <w:rPr>
          <w:color w:val="000000"/>
          <w:sz w:val="27"/>
          <w:szCs w:val="27"/>
        </w:rPr>
        <w:t> </w:t>
      </w:r>
      <w:r w:rsidRPr="00D767BD">
        <w:rPr>
          <w:rStyle w:val="HTMLTypewriter"/>
          <w:rFonts w:asciiTheme="minorHAnsi" w:eastAsiaTheme="minorHAnsi" w:hAnsiTheme="minorHAnsi" w:cstheme="minorHAnsi"/>
          <w:color w:val="000000"/>
          <w:sz w:val="36"/>
          <w:szCs w:val="36"/>
        </w:rPr>
        <w:t>INADDR_ANY</w:t>
      </w:r>
      <w:r>
        <w:rPr>
          <w:color w:val="000000"/>
          <w:sz w:val="27"/>
          <w:szCs w:val="27"/>
        </w:rPr>
        <w:t> </w:t>
      </w:r>
      <w:r w:rsidRPr="000A06C3">
        <w:rPr>
          <w:color w:val="000000"/>
          <w:sz w:val="36"/>
          <w:szCs w:val="36"/>
        </w:rPr>
        <w:t>binds to the default IP address, which is that of the lowest-numbered interface.</w:t>
      </w:r>
    </w:p>
    <w:p w14:paraId="4A040F7E" w14:textId="1B8E21B1" w:rsidR="00D767BD" w:rsidRPr="00D767BD" w:rsidRDefault="00D767BD" w:rsidP="000A06C3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lang w:val="en-US"/>
        </w:rPr>
      </w:pPr>
      <w:proofErr w:type="spellStart"/>
      <w:r w:rsidRPr="00D767BD">
        <w:rPr>
          <w:rStyle w:val="HTMLTypewriter"/>
          <w:rFonts w:asciiTheme="minorHAnsi" w:eastAsiaTheme="minorHAnsi" w:hAnsiTheme="minorHAnsi" w:cstheme="minorHAnsi"/>
          <w:b/>
          <w:bCs/>
          <w:color w:val="000000"/>
          <w:sz w:val="36"/>
          <w:szCs w:val="36"/>
          <w:shd w:val="clear" w:color="auto" w:fill="FFFFFF"/>
        </w:rPr>
        <w:t>inet_</w:t>
      </w:r>
      <w:proofErr w:type="gramStart"/>
      <w:r w:rsidRPr="00D767BD">
        <w:rPr>
          <w:rStyle w:val="HTMLTypewriter"/>
          <w:rFonts w:asciiTheme="minorHAnsi" w:eastAsiaTheme="minorHAnsi" w:hAnsiTheme="minorHAnsi" w:cstheme="minorHAnsi"/>
          <w:b/>
          <w:bCs/>
          <w:color w:val="000000"/>
          <w:sz w:val="36"/>
          <w:szCs w:val="36"/>
          <w:shd w:val="clear" w:color="auto" w:fill="FFFFFF"/>
        </w:rPr>
        <w:t>aton</w:t>
      </w:r>
      <w:proofErr w:type="spellEnd"/>
      <w:r w:rsidRPr="00D767BD">
        <w:rPr>
          <w:rStyle w:val="HTMLTypewriter"/>
          <w:rFonts w:asciiTheme="minorHAnsi" w:eastAsiaTheme="minorHAnsi" w:hAnsiTheme="minorHAnsi" w:cstheme="minorHAnsi"/>
          <w:b/>
          <w:bCs/>
          <w:color w:val="000000"/>
          <w:sz w:val="36"/>
          <w:szCs w:val="36"/>
          <w:shd w:val="clear" w:color="auto" w:fill="FFFFFF"/>
        </w:rPr>
        <w:t>(</w:t>
      </w:r>
      <w:proofErr w:type="gramEnd"/>
      <w:r w:rsidRPr="00D767BD">
        <w:rPr>
          <w:rStyle w:val="HTMLTypewriter"/>
          <w:rFonts w:asciiTheme="minorHAnsi" w:eastAsiaTheme="minorHAnsi" w:hAnsiTheme="minorHAnsi" w:cstheme="minorHAnsi"/>
          <w:b/>
          <w:bCs/>
          <w:color w:val="000000"/>
          <w:sz w:val="36"/>
          <w:szCs w:val="36"/>
          <w:shd w:val="clear" w:color="auto" w:fill="FFFFFF"/>
        </w:rPr>
        <w:t>)</w:t>
      </w:r>
      <w:r>
        <w:rPr>
          <w:rStyle w:val="HTMLTypewriter"/>
          <w:rFonts w:asciiTheme="minorHAnsi" w:eastAsiaTheme="minorHAnsi" w:hAnsiTheme="minorHAnsi" w:cstheme="minorHAnsi"/>
          <w:b/>
          <w:bCs/>
          <w:color w:val="000000"/>
          <w:sz w:val="36"/>
          <w:szCs w:val="36"/>
          <w:shd w:val="clear" w:color="auto" w:fill="FFFFFF"/>
        </w:rPr>
        <w:t xml:space="preserve"> -</w:t>
      </w:r>
      <w:r>
        <w:rPr>
          <w:rFonts w:ascii="Book Antiqua" w:hAnsi="Book Antiqua"/>
          <w:color w:val="000000"/>
          <w:sz w:val="27"/>
          <w:szCs w:val="27"/>
          <w:shd w:val="clear" w:color="auto" w:fill="FFFFFF"/>
        </w:rPr>
        <w:t> </w:t>
      </w:r>
      <w:r w:rsidRPr="00D767BD">
        <w:rPr>
          <w:rFonts w:cstheme="minorHAnsi"/>
          <w:color w:val="000000"/>
          <w:sz w:val="36"/>
          <w:szCs w:val="36"/>
          <w:shd w:val="clear" w:color="auto" w:fill="FFFFFF"/>
        </w:rPr>
        <w:t>returns non-zero if the address is a valid one, and it returns zero if the address is invalid.</w:t>
      </w:r>
    </w:p>
    <w:p w14:paraId="36AF5280" w14:textId="77777777" w:rsidR="00D767BD" w:rsidRPr="00D767BD" w:rsidRDefault="00D767BD" w:rsidP="00D767BD">
      <w:pPr>
        <w:ind w:left="360"/>
        <w:rPr>
          <w:rFonts w:cstheme="minorHAnsi"/>
          <w:sz w:val="36"/>
          <w:szCs w:val="36"/>
          <w:lang w:val="en-US"/>
        </w:rPr>
      </w:pPr>
    </w:p>
    <w:sectPr w:rsidR="00D767BD" w:rsidRPr="00D76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04149"/>
    <w:multiLevelType w:val="hybridMultilevel"/>
    <w:tmpl w:val="AF002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61BFA"/>
    <w:multiLevelType w:val="hybridMultilevel"/>
    <w:tmpl w:val="F774E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90EE5"/>
    <w:multiLevelType w:val="hybridMultilevel"/>
    <w:tmpl w:val="16BC9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B47CD"/>
    <w:multiLevelType w:val="hybridMultilevel"/>
    <w:tmpl w:val="16FAE00A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 w15:restartNumberingAfterBreak="0">
    <w:nsid w:val="7B9F4D4B"/>
    <w:multiLevelType w:val="hybridMultilevel"/>
    <w:tmpl w:val="4DBA31C8"/>
    <w:lvl w:ilvl="0" w:tplc="4009000F">
      <w:start w:val="1"/>
      <w:numFmt w:val="decimal"/>
      <w:lvlText w:val="%1."/>
      <w:lvlJc w:val="left"/>
      <w:pPr>
        <w:ind w:left="1524" w:hanging="360"/>
      </w:pPr>
    </w:lvl>
    <w:lvl w:ilvl="1" w:tplc="40090019" w:tentative="1">
      <w:start w:val="1"/>
      <w:numFmt w:val="lowerLetter"/>
      <w:lvlText w:val="%2."/>
      <w:lvlJc w:val="left"/>
      <w:pPr>
        <w:ind w:left="2244" w:hanging="360"/>
      </w:pPr>
    </w:lvl>
    <w:lvl w:ilvl="2" w:tplc="4009001B" w:tentative="1">
      <w:start w:val="1"/>
      <w:numFmt w:val="lowerRoman"/>
      <w:lvlText w:val="%3."/>
      <w:lvlJc w:val="right"/>
      <w:pPr>
        <w:ind w:left="2964" w:hanging="180"/>
      </w:pPr>
    </w:lvl>
    <w:lvl w:ilvl="3" w:tplc="4009000F" w:tentative="1">
      <w:start w:val="1"/>
      <w:numFmt w:val="decimal"/>
      <w:lvlText w:val="%4."/>
      <w:lvlJc w:val="left"/>
      <w:pPr>
        <w:ind w:left="3684" w:hanging="360"/>
      </w:pPr>
    </w:lvl>
    <w:lvl w:ilvl="4" w:tplc="40090019" w:tentative="1">
      <w:start w:val="1"/>
      <w:numFmt w:val="lowerLetter"/>
      <w:lvlText w:val="%5."/>
      <w:lvlJc w:val="left"/>
      <w:pPr>
        <w:ind w:left="4404" w:hanging="360"/>
      </w:pPr>
    </w:lvl>
    <w:lvl w:ilvl="5" w:tplc="4009001B" w:tentative="1">
      <w:start w:val="1"/>
      <w:numFmt w:val="lowerRoman"/>
      <w:lvlText w:val="%6."/>
      <w:lvlJc w:val="right"/>
      <w:pPr>
        <w:ind w:left="5124" w:hanging="180"/>
      </w:pPr>
    </w:lvl>
    <w:lvl w:ilvl="6" w:tplc="4009000F" w:tentative="1">
      <w:start w:val="1"/>
      <w:numFmt w:val="decimal"/>
      <w:lvlText w:val="%7."/>
      <w:lvlJc w:val="left"/>
      <w:pPr>
        <w:ind w:left="5844" w:hanging="360"/>
      </w:pPr>
    </w:lvl>
    <w:lvl w:ilvl="7" w:tplc="40090019" w:tentative="1">
      <w:start w:val="1"/>
      <w:numFmt w:val="lowerLetter"/>
      <w:lvlText w:val="%8."/>
      <w:lvlJc w:val="left"/>
      <w:pPr>
        <w:ind w:left="6564" w:hanging="360"/>
      </w:pPr>
    </w:lvl>
    <w:lvl w:ilvl="8" w:tplc="40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5" w15:restartNumberingAfterBreak="0">
    <w:nsid w:val="7CD83114"/>
    <w:multiLevelType w:val="hybridMultilevel"/>
    <w:tmpl w:val="FDB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78"/>
    <w:rsid w:val="000A06C3"/>
    <w:rsid w:val="00395978"/>
    <w:rsid w:val="003A6930"/>
    <w:rsid w:val="003C744F"/>
    <w:rsid w:val="004A3E62"/>
    <w:rsid w:val="004C77C0"/>
    <w:rsid w:val="005F6B27"/>
    <w:rsid w:val="00700991"/>
    <w:rsid w:val="007E443E"/>
    <w:rsid w:val="007E6C78"/>
    <w:rsid w:val="00811C87"/>
    <w:rsid w:val="00B07160"/>
    <w:rsid w:val="00C97CDB"/>
    <w:rsid w:val="00D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BF91"/>
  <w15:chartTrackingRefBased/>
  <w15:docId w15:val="{3DC2833F-BF64-46D2-9520-A2FD63B0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C87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0A06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Pratap Singh</dc:creator>
  <cp:keywords/>
  <dc:description/>
  <cp:lastModifiedBy>Abhay Pratap Singh</cp:lastModifiedBy>
  <cp:revision>2</cp:revision>
  <dcterms:created xsi:type="dcterms:W3CDTF">2021-08-08T13:08:00Z</dcterms:created>
  <dcterms:modified xsi:type="dcterms:W3CDTF">2021-08-08T13:08:00Z</dcterms:modified>
</cp:coreProperties>
</file>