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234FF" w14:textId="62A2C7F6" w:rsidR="004E0F21" w:rsidRDefault="004E0F21" w:rsidP="004E0F21">
      <w:pPr>
        <w:pStyle w:val="Standard"/>
        <w:spacing w:line="276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CLOUD COMPUTING LAB: WEEK </w:t>
      </w:r>
      <w:r>
        <w:rPr>
          <w:sz w:val="40"/>
          <w:szCs w:val="40"/>
        </w:rPr>
        <w:t>9</w:t>
      </w:r>
    </w:p>
    <w:p w14:paraId="6227F346" w14:textId="77777777" w:rsidR="004E0F21" w:rsidRDefault="004E0F21" w:rsidP="004E0F21">
      <w:pPr>
        <w:pStyle w:val="Standard"/>
        <w:spacing w:line="276" w:lineRule="auto"/>
        <w:jc w:val="center"/>
        <w:rPr>
          <w:sz w:val="40"/>
          <w:szCs w:val="40"/>
        </w:rPr>
      </w:pPr>
      <w:r>
        <w:rPr>
          <w:sz w:val="40"/>
          <w:szCs w:val="40"/>
        </w:rPr>
        <w:t>PES1201802127</w:t>
      </w:r>
    </w:p>
    <w:p w14:paraId="31ACC010" w14:textId="77777777" w:rsidR="004E0F21" w:rsidRDefault="004E0F21" w:rsidP="004E0F21">
      <w:pPr>
        <w:pStyle w:val="Standard"/>
        <w:spacing w:line="276" w:lineRule="auto"/>
        <w:jc w:val="center"/>
        <w:rPr>
          <w:sz w:val="40"/>
          <w:szCs w:val="40"/>
        </w:rPr>
      </w:pPr>
      <w:r>
        <w:rPr>
          <w:sz w:val="40"/>
          <w:szCs w:val="40"/>
        </w:rPr>
        <w:t>Siddharth K Rao</w:t>
      </w:r>
    </w:p>
    <w:p w14:paraId="62E5F684" w14:textId="19DE02A9" w:rsidR="001F2D6C" w:rsidRDefault="004E0F21"/>
    <w:p w14:paraId="7518BC26" w14:textId="0E878574" w:rsidR="004E0F21" w:rsidRDefault="004E0F21">
      <w:pPr>
        <w:rPr>
          <w:rFonts w:ascii="Calibri" w:hAnsi="Calibri" w:cs="Calibri"/>
          <w:b/>
          <w:bCs/>
          <w:color w:val="2F5496"/>
          <w:sz w:val="28"/>
          <w:szCs w:val="28"/>
        </w:rPr>
      </w:pPr>
      <w:r>
        <w:rPr>
          <w:rFonts w:ascii="Calibri" w:hAnsi="Calibri" w:cs="Calibri"/>
          <w:b/>
          <w:bCs/>
          <w:color w:val="2F5496"/>
          <w:sz w:val="28"/>
          <w:szCs w:val="28"/>
        </w:rPr>
        <w:t>TASK 1: Plan and Configure an Amazon EMR Cluster</w:t>
      </w:r>
    </w:p>
    <w:p w14:paraId="00176B91" w14:textId="6EC49B37" w:rsidR="004E0F21" w:rsidRDefault="004E0F21">
      <w:r>
        <w:rPr>
          <w:noProof/>
        </w:rPr>
        <w:drawing>
          <wp:inline distT="0" distB="0" distL="0" distR="0" wp14:anchorId="47FB5682" wp14:editId="2DC01C1D">
            <wp:extent cx="5731510" cy="3224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37848" w14:textId="627600A1" w:rsidR="004E0F21" w:rsidRDefault="004E0F21" w:rsidP="004E0F21">
      <w:pPr>
        <w:jc w:val="center"/>
      </w:pPr>
      <w:r>
        <w:t>9a</w:t>
      </w:r>
    </w:p>
    <w:p w14:paraId="64031DFE" w14:textId="75BD43F2" w:rsidR="004E0F21" w:rsidRDefault="004E0F21" w:rsidP="004E0F21">
      <w:r>
        <w:rPr>
          <w:noProof/>
        </w:rPr>
        <w:drawing>
          <wp:inline distT="0" distB="0" distL="0" distR="0" wp14:anchorId="210AECEC" wp14:editId="511D8D29">
            <wp:extent cx="5731510" cy="3224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483E3" w14:textId="7DF748D8" w:rsidR="004E0F21" w:rsidRDefault="004E0F21" w:rsidP="004E0F21">
      <w:pPr>
        <w:jc w:val="center"/>
      </w:pPr>
      <w:r>
        <w:t>9b</w:t>
      </w:r>
    </w:p>
    <w:p w14:paraId="12B27D02" w14:textId="6EA98A8A" w:rsidR="004E0F21" w:rsidRDefault="004E0F21" w:rsidP="004E0F21">
      <w:pPr>
        <w:rPr>
          <w:rFonts w:ascii="Calibri" w:hAnsi="Calibri" w:cs="Calibri"/>
          <w:b/>
          <w:bCs/>
          <w:color w:val="2F5496"/>
          <w:sz w:val="28"/>
          <w:szCs w:val="28"/>
        </w:rPr>
      </w:pPr>
      <w:r>
        <w:rPr>
          <w:rFonts w:ascii="Calibri" w:hAnsi="Calibri" w:cs="Calibri"/>
          <w:b/>
          <w:bCs/>
          <w:color w:val="2F5496"/>
          <w:sz w:val="28"/>
          <w:szCs w:val="28"/>
        </w:rPr>
        <w:lastRenderedPageBreak/>
        <w:t>TASK2: Managing Amazon EMR Clusters</w:t>
      </w:r>
    </w:p>
    <w:p w14:paraId="049BF8EF" w14:textId="4CA6E731" w:rsidR="004E0F21" w:rsidRDefault="004E0F21" w:rsidP="004E0F21">
      <w:r>
        <w:rPr>
          <w:noProof/>
        </w:rPr>
        <w:drawing>
          <wp:inline distT="0" distB="0" distL="0" distR="0" wp14:anchorId="6A31CBF1" wp14:editId="6F3E85FB">
            <wp:extent cx="5731510" cy="3224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02A21" w14:textId="08E63038" w:rsidR="004E0F21" w:rsidRDefault="004E0F21" w:rsidP="004E0F21">
      <w:pPr>
        <w:jc w:val="center"/>
      </w:pPr>
      <w:r>
        <w:t>9c</w:t>
      </w:r>
    </w:p>
    <w:p w14:paraId="01D478C3" w14:textId="4F298EF4" w:rsidR="004E0F21" w:rsidRDefault="004E0F21" w:rsidP="004E0F21"/>
    <w:p w14:paraId="085E16BD" w14:textId="487CBC75" w:rsidR="004E0F21" w:rsidRDefault="004E0F21" w:rsidP="004E0F21">
      <w:r>
        <w:rPr>
          <w:noProof/>
        </w:rPr>
        <w:drawing>
          <wp:inline distT="0" distB="0" distL="0" distR="0" wp14:anchorId="41423AF5" wp14:editId="6751CEF0">
            <wp:extent cx="5731510" cy="32245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6A43A" w14:textId="66D3044E" w:rsidR="004E0F21" w:rsidRDefault="004E0F21" w:rsidP="004E0F21">
      <w:pPr>
        <w:jc w:val="center"/>
      </w:pPr>
      <w:r>
        <w:t>9d</w:t>
      </w:r>
    </w:p>
    <w:sectPr w:rsidR="004E0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21"/>
    <w:rsid w:val="00492E75"/>
    <w:rsid w:val="004E0F21"/>
    <w:rsid w:val="0069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E4C4D"/>
  <w15:chartTrackingRefBased/>
  <w15:docId w15:val="{60CE81FF-2FA0-4AE6-A96E-495F8BB32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E0F2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 Rao</dc:creator>
  <cp:keywords/>
  <dc:description/>
  <cp:lastModifiedBy>Siddharth K Rao</cp:lastModifiedBy>
  <cp:revision>1</cp:revision>
  <dcterms:created xsi:type="dcterms:W3CDTF">2021-03-26T08:51:00Z</dcterms:created>
  <dcterms:modified xsi:type="dcterms:W3CDTF">2021-03-26T08:54:00Z</dcterms:modified>
</cp:coreProperties>
</file>