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SERVICES AGREEMENT</w:t>
      </w:r>
    </w:p>
    <w:p>
      <w:r>
        <w:t>Document Version: 2</w:t>
      </w:r>
    </w:p>
    <w:p>
      <w:r>
        <w:rPr>
          <w:b/>
        </w:rPr>
        <w:t xml:space="preserve">Vendor: </w:t>
      </w:r>
      <w:r>
        <w:t>Orion Office Systems</w:t>
      </w:r>
    </w:p>
    <w:p>
      <w:r>
        <w:rPr>
          <w:b/>
        </w:rPr>
        <w:t xml:space="preserve">Contract Value: </w:t>
      </w:r>
      <w:r>
        <w:t>92000</w:t>
      </w:r>
    </w:p>
    <w:p>
      <w:r>
        <w:rPr>
          <w:b/>
        </w:rPr>
        <w:t xml:space="preserve">Start Date: </w:t>
      </w:r>
      <w:r>
        <w:t>2026-02-01</w:t>
      </w:r>
    </w:p>
    <w:p>
      <w:r>
        <w:rPr>
          <w:b/>
        </w:rPr>
        <w:t xml:space="preserve">End Date: </w:t>
      </w:r>
      <w:r>
        <w:t>2027-01-31</w:t>
      </w:r>
    </w:p>
    <w:p>
      <w:r>
        <w:rPr>
          <w:b/>
        </w:rPr>
        <w:t xml:space="preserve">Status: </w:t>
      </w:r>
      <w:r>
        <w:t>Active</w:t>
      </w:r>
    </w:p>
    <w:p>
      <w:r>
        <w:t>This revised agreement continues office equipment maintenance and supply services with Orion Office Systems.</w:t>
      </w:r>
    </w:p>
    <w:p>
      <w:r>
        <w:t>The revised contract value is 92000. The previous contract value was 85000.</w:t>
      </w:r>
    </w:p>
    <w:p>
      <w:r>
        <w:t>The service start date remains 2026-02-01, while the agreement end date is extended to 2027-01-31.</w:t>
      </w:r>
    </w:p>
    <w:p>
      <w:r>
        <w:t>The agreement remains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