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FD3" w:rsidRDefault="00C23AE8">
      <w:r>
        <w:t>Video 11: Some More Assertions</w:t>
      </w:r>
    </w:p>
    <w:p w:rsidR="00C23AE8" w:rsidRDefault="00C23AE8">
      <w:pPr>
        <w:rPr>
          <w:rFonts w:cstheme="minorHAnsi"/>
          <w:color w:val="000000" w:themeColor="text1"/>
          <w:sz w:val="28"/>
        </w:rPr>
      </w:pPr>
    </w:p>
    <w:p w:rsidR="00C23AE8" w:rsidRPr="00C23AE8" w:rsidRDefault="00C23AE8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 xml:space="preserve">This code needs to be written in Test Window </w:t>
      </w:r>
      <w:proofErr w:type="gramStart"/>
      <w:r>
        <w:rPr>
          <w:rFonts w:cstheme="minorHAnsi"/>
          <w:color w:val="000000" w:themeColor="text1"/>
          <w:sz w:val="28"/>
        </w:rPr>
        <w:t>( I</w:t>
      </w:r>
      <w:proofErr w:type="gramEnd"/>
      <w:r>
        <w:rPr>
          <w:rFonts w:cstheme="minorHAnsi"/>
          <w:color w:val="000000" w:themeColor="text1"/>
          <w:sz w:val="28"/>
        </w:rPr>
        <w:t xml:space="preserve"> have written this code in Delete Book)</w:t>
      </w:r>
    </w:p>
    <w:tbl>
      <w:tblPr>
        <w:tblW w:w="0" w:type="auto"/>
        <w:tblInd w:w="-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52"/>
      </w:tblGrid>
      <w:tr w:rsidR="006624D4" w:rsidTr="006624D4">
        <w:tblPrEx>
          <w:tblCellMar>
            <w:top w:w="0" w:type="dxa"/>
            <w:bottom w:w="0" w:type="dxa"/>
          </w:tblCellMar>
        </w:tblPrEx>
        <w:trPr>
          <w:trHeight w:val="2121"/>
        </w:trPr>
        <w:tc>
          <w:tcPr>
            <w:tcW w:w="9252" w:type="dxa"/>
          </w:tcPr>
          <w:p w:rsidR="006624D4" w:rsidRPr="00C23AE8" w:rsidRDefault="006624D4" w:rsidP="006624D4">
            <w:pPr>
              <w:shd w:val="clear" w:color="auto" w:fill="FFFFFE"/>
              <w:spacing w:after="0" w:line="270" w:lineRule="atLeast"/>
              <w:ind w:left="473"/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</w:pPr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pm.</w:t>
            </w:r>
            <w:proofErr w:type="gramStart"/>
            <w:r w:rsidRPr="00C23AE8">
              <w:rPr>
                <w:rFonts w:eastAsia="Times New Roman" w:cstheme="minorHAnsi"/>
                <w:b/>
                <w:bCs/>
                <w:color w:val="000000" w:themeColor="text1"/>
                <w:szCs w:val="18"/>
                <w:lang w:eastAsia="en-IN"/>
              </w:rPr>
              <w:t>test</w:t>
            </w:r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(</w:t>
            </w:r>
            <w:proofErr w:type="gramEnd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"Validate Header Cookies some more assertions types",</w:t>
            </w:r>
            <w:r w:rsidRPr="00C23AE8">
              <w:rPr>
                <w:rFonts w:eastAsia="Times New Roman" w:cstheme="minorHAnsi"/>
                <w:b/>
                <w:bCs/>
                <w:color w:val="000000" w:themeColor="text1"/>
                <w:szCs w:val="18"/>
                <w:lang w:eastAsia="en-IN"/>
              </w:rPr>
              <w:t>function</w:t>
            </w:r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()</w:t>
            </w:r>
          </w:p>
          <w:p w:rsidR="006624D4" w:rsidRPr="00C23AE8" w:rsidRDefault="006624D4" w:rsidP="006624D4">
            <w:pPr>
              <w:shd w:val="clear" w:color="auto" w:fill="FFFFFE"/>
              <w:spacing w:after="0" w:line="270" w:lineRule="atLeast"/>
              <w:ind w:left="473"/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</w:pPr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{</w:t>
            </w:r>
          </w:p>
          <w:p w:rsidR="006624D4" w:rsidRPr="00C23AE8" w:rsidRDefault="006624D4" w:rsidP="006624D4">
            <w:pPr>
              <w:shd w:val="clear" w:color="auto" w:fill="FFFFFE"/>
              <w:spacing w:after="0" w:line="270" w:lineRule="atLeast"/>
              <w:ind w:left="473"/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</w:pPr>
            <w:proofErr w:type="spellStart"/>
            <w:proofErr w:type="gramStart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pm.response.to</w:t>
            </w:r>
            <w:proofErr w:type="gramEnd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.have.header</w:t>
            </w:r>
            <w:proofErr w:type="spellEnd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("Server"); </w:t>
            </w:r>
          </w:p>
          <w:p w:rsidR="006624D4" w:rsidRPr="00C23AE8" w:rsidRDefault="006624D4" w:rsidP="006624D4">
            <w:pPr>
              <w:shd w:val="clear" w:color="auto" w:fill="FFFFFE"/>
              <w:spacing w:after="0" w:line="270" w:lineRule="atLeast"/>
              <w:ind w:left="473"/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</w:pPr>
            <w:proofErr w:type="spellStart"/>
            <w:proofErr w:type="gramStart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pm.expect</w:t>
            </w:r>
            <w:proofErr w:type="spellEnd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(</w:t>
            </w:r>
            <w:proofErr w:type="spellStart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pm.response.headers.</w:t>
            </w:r>
            <w:r w:rsidRPr="00C23AE8">
              <w:rPr>
                <w:rFonts w:eastAsia="Times New Roman" w:cstheme="minorHAnsi"/>
                <w:b/>
                <w:bCs/>
                <w:color w:val="000000" w:themeColor="text1"/>
                <w:szCs w:val="18"/>
                <w:lang w:eastAsia="en-IN"/>
              </w:rPr>
              <w:t>get</w:t>
            </w:r>
            <w:proofErr w:type="spellEnd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("Server")).</w:t>
            </w:r>
            <w:proofErr w:type="spellStart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to.eql</w:t>
            </w:r>
            <w:proofErr w:type="spellEnd"/>
            <w:proofErr w:type="gramEnd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("Apache")</w:t>
            </w:r>
          </w:p>
          <w:p w:rsidR="006624D4" w:rsidRPr="00C23AE8" w:rsidRDefault="006624D4" w:rsidP="006624D4">
            <w:pPr>
              <w:shd w:val="clear" w:color="auto" w:fill="FFFFFE"/>
              <w:spacing w:after="0" w:line="270" w:lineRule="atLeast"/>
              <w:ind w:left="473"/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</w:pPr>
            <w:proofErr w:type="spellStart"/>
            <w:proofErr w:type="gramStart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pm.expect</w:t>
            </w:r>
            <w:proofErr w:type="spellEnd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(</w:t>
            </w:r>
            <w:proofErr w:type="spellStart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pm.response.responseTime</w:t>
            </w:r>
            <w:proofErr w:type="spellEnd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).</w:t>
            </w:r>
            <w:proofErr w:type="spellStart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to.be.below</w:t>
            </w:r>
            <w:proofErr w:type="spellEnd"/>
            <w:proofErr w:type="gramEnd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(2000);</w:t>
            </w:r>
          </w:p>
          <w:p w:rsidR="006624D4" w:rsidRPr="00C23AE8" w:rsidRDefault="006624D4" w:rsidP="006624D4">
            <w:pPr>
              <w:shd w:val="clear" w:color="auto" w:fill="FFFFFE"/>
              <w:spacing w:after="0" w:line="270" w:lineRule="atLeast"/>
              <w:ind w:left="473"/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</w:pPr>
            <w:proofErr w:type="spellStart"/>
            <w:proofErr w:type="gramStart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pm.expect</w:t>
            </w:r>
            <w:proofErr w:type="spellEnd"/>
            <w:proofErr w:type="gramEnd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(</w:t>
            </w:r>
            <w:proofErr w:type="spellStart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pm.response.text</w:t>
            </w:r>
            <w:proofErr w:type="spellEnd"/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()).include("Delete Book");</w:t>
            </w:r>
          </w:p>
          <w:p w:rsidR="006624D4" w:rsidRDefault="006624D4" w:rsidP="006624D4">
            <w:pPr>
              <w:shd w:val="clear" w:color="auto" w:fill="FFFFFE"/>
              <w:spacing w:after="0" w:line="270" w:lineRule="atLeast"/>
              <w:ind w:left="473"/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</w:pPr>
            <w:r w:rsidRPr="00C23AE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})</w:t>
            </w:r>
          </w:p>
        </w:tc>
      </w:tr>
    </w:tbl>
    <w:p w:rsidR="00C23AE8" w:rsidRDefault="00C23AE8">
      <w:pPr>
        <w:pBdr>
          <w:bottom w:val="single" w:sz="12" w:space="1" w:color="auto"/>
        </w:pBdr>
        <w:rPr>
          <w:rFonts w:cstheme="minorHAnsi"/>
          <w:color w:val="000000" w:themeColor="text1"/>
          <w:sz w:val="28"/>
        </w:rPr>
      </w:pPr>
    </w:p>
    <w:p w:rsidR="00E729FE" w:rsidRDefault="00E729FE">
      <w:pPr>
        <w:rPr>
          <w:rFonts w:cstheme="minorHAnsi"/>
          <w:color w:val="000000" w:themeColor="text1"/>
          <w:sz w:val="28"/>
        </w:rPr>
      </w:pPr>
    </w:p>
    <w:p w:rsidR="00E729FE" w:rsidRDefault="00E729FE">
      <w:pPr>
        <w:rPr>
          <w:rFonts w:cstheme="minorHAnsi"/>
          <w:color w:val="000000" w:themeColor="text1"/>
          <w:sz w:val="28"/>
        </w:rPr>
      </w:pPr>
      <w:r w:rsidRPr="00E729FE">
        <w:rPr>
          <w:rFonts w:cstheme="minorHAnsi"/>
          <w:color w:val="000000" w:themeColor="text1"/>
          <w:sz w:val="28"/>
          <w:highlight w:val="yellow"/>
        </w:rPr>
        <w:t>Video 12: Running Sets of Tests Together.</w:t>
      </w:r>
    </w:p>
    <w:p w:rsidR="00E729FE" w:rsidRDefault="00E729FE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In this Session we are looking forward to run all the Test Methods present in ADD, GET and Delete Book.</w:t>
      </w:r>
    </w:p>
    <w:p w:rsidR="00E729FE" w:rsidRDefault="00E729FE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Steps:</w:t>
      </w:r>
    </w:p>
    <w:p w:rsidR="00E729FE" w:rsidRDefault="00E729FE" w:rsidP="00E729F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Open Tests of Add Book.</w:t>
      </w:r>
    </w:p>
    <w:p w:rsidR="00E729FE" w:rsidRDefault="00E729FE" w:rsidP="00E729F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 xml:space="preserve">Write </w:t>
      </w:r>
      <w:r w:rsidRPr="00E729FE">
        <w:rPr>
          <w:rFonts w:cstheme="minorHAnsi"/>
          <w:b/>
          <w:color w:val="000000" w:themeColor="text1"/>
          <w:sz w:val="28"/>
        </w:rPr>
        <w:t>Console.log(jsondata.ID)</w:t>
      </w:r>
      <w:r>
        <w:rPr>
          <w:rFonts w:cstheme="minorHAnsi"/>
          <w:color w:val="000000" w:themeColor="text1"/>
          <w:sz w:val="28"/>
        </w:rPr>
        <w:t>; and run and see console it is able to generate ID. This needs to be passed in Get Book and Delete Book</w:t>
      </w:r>
    </w:p>
    <w:p w:rsidR="00E729FE" w:rsidRDefault="00E729FE" w:rsidP="00E729F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 xml:space="preserve">Create a </w:t>
      </w:r>
      <w:proofErr w:type="spellStart"/>
      <w:r w:rsidRPr="00E729FE">
        <w:rPr>
          <w:rFonts w:cstheme="minorHAnsi"/>
          <w:b/>
          <w:color w:val="000000" w:themeColor="text1"/>
          <w:sz w:val="28"/>
        </w:rPr>
        <w:t>Enviroment</w:t>
      </w:r>
      <w:proofErr w:type="spellEnd"/>
      <w:r w:rsidRPr="00E729FE">
        <w:rPr>
          <w:rFonts w:cstheme="minorHAnsi"/>
          <w:b/>
          <w:color w:val="000000" w:themeColor="text1"/>
          <w:sz w:val="28"/>
        </w:rPr>
        <w:t xml:space="preserve"> Variable</w:t>
      </w:r>
      <w:r>
        <w:rPr>
          <w:rFonts w:cstheme="minorHAnsi"/>
          <w:color w:val="000000" w:themeColor="text1"/>
          <w:sz w:val="28"/>
        </w:rPr>
        <w:t xml:space="preserve"> so that other 2 classes can access it.</w:t>
      </w:r>
    </w:p>
    <w:p w:rsidR="00E729FE" w:rsidRDefault="00E729FE" w:rsidP="00E729FE">
      <w:pPr>
        <w:pStyle w:val="ListParagraph"/>
        <w:rPr>
          <w:rFonts w:cstheme="minorHAnsi"/>
          <w:color w:val="000000" w:themeColor="text1"/>
          <w:sz w:val="28"/>
        </w:rPr>
      </w:pPr>
    </w:p>
    <w:p w:rsidR="00E729FE" w:rsidRDefault="00E729FE" w:rsidP="00E729FE">
      <w:pPr>
        <w:pStyle w:val="ListParagraph"/>
        <w:rPr>
          <w:rFonts w:cstheme="minorHAnsi"/>
          <w:color w:val="000000" w:themeColor="text1"/>
          <w:sz w:val="28"/>
        </w:rPr>
      </w:pPr>
    </w:p>
    <w:p w:rsidR="00E729FE" w:rsidRDefault="00E729FE" w:rsidP="00E729F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 xml:space="preserve">Open QA </w:t>
      </w:r>
      <w:proofErr w:type="spellStart"/>
      <w:r>
        <w:rPr>
          <w:rFonts w:cstheme="minorHAnsi"/>
          <w:color w:val="000000" w:themeColor="text1"/>
          <w:sz w:val="28"/>
        </w:rPr>
        <w:t>En</w:t>
      </w:r>
      <w:r w:rsidR="00B55B8D">
        <w:rPr>
          <w:rFonts w:cstheme="minorHAnsi"/>
          <w:color w:val="000000" w:themeColor="text1"/>
          <w:sz w:val="28"/>
        </w:rPr>
        <w:t>viroment</w:t>
      </w:r>
      <w:proofErr w:type="spellEnd"/>
      <w:r w:rsidR="00B55B8D">
        <w:rPr>
          <w:rFonts w:cstheme="minorHAnsi"/>
          <w:color w:val="000000" w:themeColor="text1"/>
          <w:sz w:val="28"/>
        </w:rPr>
        <w:t xml:space="preserve"> &gt; Add Variable &gt; </w:t>
      </w:r>
      <w:proofErr w:type="spellStart"/>
      <w:r w:rsidR="00B55B8D">
        <w:rPr>
          <w:rFonts w:cstheme="minorHAnsi"/>
          <w:color w:val="000000" w:themeColor="text1"/>
          <w:sz w:val="28"/>
        </w:rPr>
        <w:t>book_id</w:t>
      </w:r>
      <w:proofErr w:type="spellEnd"/>
    </w:p>
    <w:p w:rsidR="00E729FE" w:rsidRDefault="00E729FE" w:rsidP="00E729F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 xml:space="preserve">Open UAT </w:t>
      </w:r>
      <w:proofErr w:type="spellStart"/>
      <w:r>
        <w:rPr>
          <w:rFonts w:cstheme="minorHAnsi"/>
          <w:color w:val="000000" w:themeColor="text1"/>
          <w:sz w:val="28"/>
        </w:rPr>
        <w:t>En</w:t>
      </w:r>
      <w:r w:rsidR="00B55B8D">
        <w:rPr>
          <w:rFonts w:cstheme="minorHAnsi"/>
          <w:color w:val="000000" w:themeColor="text1"/>
          <w:sz w:val="28"/>
        </w:rPr>
        <w:t>viroment</w:t>
      </w:r>
      <w:proofErr w:type="spellEnd"/>
      <w:r w:rsidR="00B55B8D">
        <w:rPr>
          <w:rFonts w:cstheme="minorHAnsi"/>
          <w:color w:val="000000" w:themeColor="text1"/>
          <w:sz w:val="28"/>
        </w:rPr>
        <w:t xml:space="preserve"> &gt; Add Variable &gt; </w:t>
      </w:r>
      <w:proofErr w:type="spellStart"/>
      <w:r w:rsidR="00B55B8D">
        <w:rPr>
          <w:rFonts w:cstheme="minorHAnsi"/>
          <w:color w:val="000000" w:themeColor="text1"/>
          <w:sz w:val="28"/>
        </w:rPr>
        <w:t>book_id</w:t>
      </w:r>
      <w:proofErr w:type="spellEnd"/>
    </w:p>
    <w:p w:rsidR="003A1E3B" w:rsidRPr="003A1E3B" w:rsidRDefault="003A1E3B" w:rsidP="00E729F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 xml:space="preserve">Open </w:t>
      </w:r>
      <w:proofErr w:type="spellStart"/>
      <w:r>
        <w:rPr>
          <w:rFonts w:cstheme="minorHAnsi"/>
          <w:color w:val="000000" w:themeColor="text1"/>
          <w:sz w:val="28"/>
        </w:rPr>
        <w:t>GetBook</w:t>
      </w:r>
      <w:proofErr w:type="spellEnd"/>
      <w:r>
        <w:rPr>
          <w:rFonts w:cstheme="minorHAnsi"/>
          <w:color w:val="000000" w:themeColor="text1"/>
          <w:sz w:val="28"/>
        </w:rPr>
        <w:t xml:space="preserve"> Request </w:t>
      </w:r>
      <w:proofErr w:type="gramStart"/>
      <w:r>
        <w:rPr>
          <w:rFonts w:cstheme="minorHAnsi"/>
          <w:color w:val="000000" w:themeColor="text1"/>
          <w:sz w:val="28"/>
        </w:rPr>
        <w:t>pass :</w:t>
      </w:r>
      <w:proofErr w:type="gramEnd"/>
      <w:r>
        <w:rPr>
          <w:rFonts w:cstheme="minorHAnsi"/>
          <w:color w:val="000000" w:themeColor="text1"/>
          <w:sz w:val="28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{{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book_id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}} </w:t>
      </w:r>
    </w:p>
    <w:p w:rsidR="003A1E3B" w:rsidRPr="003A1E3B" w:rsidRDefault="003A1E3B" w:rsidP="00E729F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44"/>
        </w:rPr>
      </w:pPr>
      <w:r w:rsidRPr="003A1E3B">
        <w:rPr>
          <w:rFonts w:cstheme="minorHAnsi"/>
          <w:color w:val="212121"/>
          <w:sz w:val="28"/>
          <w:szCs w:val="18"/>
          <w:shd w:val="clear" w:color="auto" w:fill="FFFFFF"/>
        </w:rPr>
        <w:t>in ID</w:t>
      </w:r>
    </w:p>
    <w:p w:rsidR="0081791F" w:rsidRPr="00791CB1" w:rsidRDefault="0081791F" w:rsidP="004308A9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308A9">
        <w:rPr>
          <w:rFonts w:cstheme="minorHAnsi"/>
          <w:color w:val="000000" w:themeColor="text1"/>
          <w:sz w:val="28"/>
        </w:rPr>
        <w:t xml:space="preserve">Open </w:t>
      </w:r>
      <w:proofErr w:type="spellStart"/>
      <w:r w:rsidRPr="004308A9">
        <w:rPr>
          <w:rFonts w:cstheme="minorHAnsi"/>
          <w:color w:val="000000" w:themeColor="text1"/>
          <w:sz w:val="28"/>
        </w:rPr>
        <w:t>DeleteBook</w:t>
      </w:r>
      <w:proofErr w:type="spellEnd"/>
      <w:r w:rsidRPr="004308A9">
        <w:rPr>
          <w:rFonts w:cstheme="minorHAnsi"/>
          <w:color w:val="000000" w:themeColor="text1"/>
          <w:sz w:val="28"/>
        </w:rPr>
        <w:t xml:space="preserve"> </w:t>
      </w:r>
      <w:proofErr w:type="gramStart"/>
      <w:r w:rsidRPr="004308A9">
        <w:rPr>
          <w:rFonts w:cstheme="minorHAnsi"/>
          <w:color w:val="000000" w:themeColor="text1"/>
          <w:sz w:val="28"/>
        </w:rPr>
        <w:t>Write :</w:t>
      </w:r>
      <w:proofErr w:type="gramEnd"/>
      <w:r w:rsidRPr="004308A9">
        <w:rPr>
          <w:rFonts w:cstheme="minorHAnsi"/>
          <w:color w:val="000000" w:themeColor="text1"/>
          <w:sz w:val="28"/>
        </w:rPr>
        <w:t xml:space="preserve"> </w:t>
      </w:r>
      <w:r w:rsidRPr="004308A9">
        <w:rPr>
          <w:rFonts w:eastAsia="Times New Roman" w:cstheme="minorHAnsi"/>
          <w:color w:val="000000" w:themeColor="text1"/>
          <w:sz w:val="32"/>
          <w:szCs w:val="18"/>
          <w:lang w:eastAsia="en-IN"/>
        </w:rPr>
        <w:t>"ID" : "</w:t>
      </w:r>
      <w:r w:rsidRPr="004308A9">
        <w:rPr>
          <w:rFonts w:eastAsia="Times New Roman" w:cstheme="minorHAnsi"/>
          <w:i/>
          <w:iCs/>
          <w:color w:val="000000" w:themeColor="text1"/>
          <w:sz w:val="32"/>
          <w:szCs w:val="18"/>
          <w:lang w:eastAsia="en-IN"/>
        </w:rPr>
        <w:t>{{</w:t>
      </w:r>
      <w:proofErr w:type="spellStart"/>
      <w:r w:rsidRPr="004308A9">
        <w:rPr>
          <w:rFonts w:eastAsia="Times New Roman" w:cstheme="minorHAnsi"/>
          <w:i/>
          <w:iCs/>
          <w:color w:val="000000" w:themeColor="text1"/>
          <w:sz w:val="32"/>
          <w:szCs w:val="18"/>
          <w:lang w:eastAsia="en-IN"/>
        </w:rPr>
        <w:t>book_id</w:t>
      </w:r>
      <w:proofErr w:type="spellEnd"/>
      <w:r w:rsidRPr="004308A9">
        <w:rPr>
          <w:rFonts w:eastAsia="Times New Roman" w:cstheme="minorHAnsi"/>
          <w:i/>
          <w:iCs/>
          <w:color w:val="000000" w:themeColor="text1"/>
          <w:sz w:val="32"/>
          <w:szCs w:val="18"/>
          <w:lang w:eastAsia="en-IN"/>
        </w:rPr>
        <w:t>}}</w:t>
      </w:r>
      <w:r w:rsidRPr="004308A9">
        <w:rPr>
          <w:rFonts w:eastAsia="Times New Roman" w:cstheme="minorHAnsi"/>
          <w:color w:val="000000" w:themeColor="text1"/>
          <w:sz w:val="32"/>
          <w:szCs w:val="18"/>
          <w:lang w:eastAsia="en-IN"/>
        </w:rPr>
        <w:t>"</w:t>
      </w:r>
    </w:p>
    <w:p w:rsidR="00791CB1" w:rsidRPr="004308A9" w:rsidRDefault="00791CB1" w:rsidP="004308A9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cstheme="minorHAnsi"/>
          <w:color w:val="000000" w:themeColor="text1"/>
          <w:sz w:val="28"/>
        </w:rPr>
        <w:t>Click on Library and click on Run and all the Scripts will be Run</w:t>
      </w:r>
    </w:p>
    <w:p w:rsidR="00E729FE" w:rsidRPr="0081791F" w:rsidRDefault="00E729FE" w:rsidP="004308A9">
      <w:pPr>
        <w:pStyle w:val="ListParagraph"/>
        <w:ind w:left="1080"/>
        <w:rPr>
          <w:rFonts w:cstheme="minorHAnsi"/>
          <w:color w:val="000000" w:themeColor="text1"/>
          <w:sz w:val="28"/>
        </w:rPr>
      </w:pPr>
    </w:p>
    <w:p w:rsidR="00AD2366" w:rsidRDefault="00AD2366" w:rsidP="00AD2366">
      <w:pPr>
        <w:rPr>
          <w:rFonts w:cstheme="minorHAnsi"/>
          <w:color w:val="000000" w:themeColor="text1"/>
          <w:sz w:val="28"/>
        </w:rPr>
      </w:pPr>
    </w:p>
    <w:p w:rsidR="00AD2366" w:rsidRDefault="00AD2366" w:rsidP="00AD2366">
      <w:pPr>
        <w:rPr>
          <w:rFonts w:cstheme="minorHAnsi"/>
          <w:color w:val="000000" w:themeColor="text1"/>
          <w:sz w:val="28"/>
        </w:rPr>
      </w:pPr>
    </w:p>
    <w:p w:rsidR="00AD2366" w:rsidRDefault="00AD2366" w:rsidP="00AD2366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 xml:space="preserve">Code: </w:t>
      </w:r>
      <w:r w:rsidR="00547C16">
        <w:rPr>
          <w:rFonts w:cstheme="minorHAnsi"/>
          <w:color w:val="000000" w:themeColor="text1"/>
          <w:sz w:val="28"/>
        </w:rPr>
        <w:t>Write this in Add Book</w:t>
      </w:r>
    </w:p>
    <w:tbl>
      <w:tblPr>
        <w:tblW w:w="0" w:type="auto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25"/>
      </w:tblGrid>
      <w:tr w:rsidR="00815678" w:rsidTr="00815678">
        <w:tblPrEx>
          <w:tblCellMar>
            <w:top w:w="0" w:type="dxa"/>
            <w:bottom w:w="0" w:type="dxa"/>
          </w:tblCellMar>
        </w:tblPrEx>
        <w:trPr>
          <w:trHeight w:val="1637"/>
        </w:trPr>
        <w:tc>
          <w:tcPr>
            <w:tcW w:w="6825" w:type="dxa"/>
          </w:tcPr>
          <w:p w:rsidR="00761E26" w:rsidRDefault="00761E26" w:rsidP="00815678">
            <w:pPr>
              <w:shd w:val="clear" w:color="auto" w:fill="FFFFFE"/>
              <w:spacing w:after="0" w:line="270" w:lineRule="atLeast"/>
              <w:ind w:left="385"/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</w:pPr>
          </w:p>
          <w:p w:rsidR="00815678" w:rsidRPr="00815678" w:rsidRDefault="00815678" w:rsidP="00815678">
            <w:pPr>
              <w:shd w:val="clear" w:color="auto" w:fill="FFFFFE"/>
              <w:spacing w:after="0" w:line="270" w:lineRule="atLeast"/>
              <w:ind w:left="385"/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</w:pPr>
            <w:r w:rsidRPr="0081567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console.</w:t>
            </w:r>
            <w:r w:rsidRPr="00815678">
              <w:rPr>
                <w:rFonts w:eastAsia="Times New Roman" w:cstheme="minorHAnsi"/>
                <w:b/>
                <w:bCs/>
                <w:color w:val="000000" w:themeColor="text1"/>
                <w:szCs w:val="18"/>
                <w:lang w:eastAsia="en-IN"/>
              </w:rPr>
              <w:t>log</w:t>
            </w:r>
            <w:r w:rsidRPr="0081567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(jsondata);</w:t>
            </w:r>
          </w:p>
          <w:p w:rsidR="00815678" w:rsidRPr="00815678" w:rsidRDefault="00815678" w:rsidP="00815678">
            <w:pPr>
              <w:shd w:val="clear" w:color="auto" w:fill="FFFFFE"/>
              <w:spacing w:after="0" w:line="270" w:lineRule="atLeast"/>
              <w:ind w:left="385"/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</w:pPr>
            <w:r w:rsidRPr="0081567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console.</w:t>
            </w:r>
            <w:r w:rsidRPr="00815678">
              <w:rPr>
                <w:rFonts w:eastAsia="Times New Roman" w:cstheme="minorHAnsi"/>
                <w:b/>
                <w:bCs/>
                <w:color w:val="000000" w:themeColor="text1"/>
                <w:szCs w:val="18"/>
                <w:lang w:eastAsia="en-IN"/>
              </w:rPr>
              <w:t>log</w:t>
            </w:r>
            <w:r w:rsidRPr="0081567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(jsondata);</w:t>
            </w:r>
          </w:p>
          <w:p w:rsidR="00815678" w:rsidRPr="00815678" w:rsidRDefault="00815678" w:rsidP="00815678">
            <w:pPr>
              <w:shd w:val="clear" w:color="auto" w:fill="FFFFFE"/>
              <w:spacing w:after="0" w:line="270" w:lineRule="atLeast"/>
              <w:ind w:left="385"/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</w:pPr>
            <w:proofErr w:type="spellStart"/>
            <w:r w:rsidRPr="0081567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const</w:t>
            </w:r>
            <w:proofErr w:type="spellEnd"/>
            <w:r w:rsidRPr="0081567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 </w:t>
            </w:r>
            <w:proofErr w:type="spellStart"/>
            <w:r w:rsidRPr="0081567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bookID</w:t>
            </w:r>
            <w:proofErr w:type="spellEnd"/>
            <w:r w:rsidRPr="00815678">
              <w:rPr>
                <w:rFonts w:eastAsia="Times New Roman" w:cstheme="minorHAnsi"/>
                <w:b/>
                <w:bCs/>
                <w:color w:val="000000" w:themeColor="text1"/>
                <w:szCs w:val="18"/>
                <w:lang w:eastAsia="en-IN"/>
              </w:rPr>
              <w:t>=</w:t>
            </w:r>
            <w:r w:rsidRPr="0081567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jsondata.ID;</w:t>
            </w:r>
          </w:p>
          <w:p w:rsidR="00815678" w:rsidRPr="00815678" w:rsidRDefault="00815678" w:rsidP="00815678">
            <w:pPr>
              <w:shd w:val="clear" w:color="auto" w:fill="FFFFFE"/>
              <w:spacing w:after="0" w:line="270" w:lineRule="atLeast"/>
              <w:ind w:left="385"/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</w:pPr>
            <w:proofErr w:type="spellStart"/>
            <w:r w:rsidRPr="0081567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pm.environment.</w:t>
            </w:r>
            <w:r w:rsidRPr="00815678">
              <w:rPr>
                <w:rFonts w:eastAsia="Times New Roman" w:cstheme="minorHAnsi"/>
                <w:b/>
                <w:bCs/>
                <w:color w:val="000000" w:themeColor="text1"/>
                <w:szCs w:val="18"/>
                <w:lang w:eastAsia="en-IN"/>
              </w:rPr>
              <w:t>set</w:t>
            </w:r>
            <w:proofErr w:type="spellEnd"/>
            <w:r w:rsidRPr="0081567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("book_id</w:t>
            </w:r>
            <w:proofErr w:type="gramStart"/>
            <w:r w:rsidRPr="0081567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",</w:t>
            </w:r>
            <w:proofErr w:type="spellStart"/>
            <w:r w:rsidRPr="0081567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bookID</w:t>
            </w:r>
            <w:proofErr w:type="spellEnd"/>
            <w:proofErr w:type="gramEnd"/>
            <w:r w:rsidRPr="00815678"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  <w:t>);</w:t>
            </w:r>
          </w:p>
          <w:p w:rsidR="00815678" w:rsidRDefault="00815678" w:rsidP="00815678">
            <w:pPr>
              <w:shd w:val="clear" w:color="auto" w:fill="FFFFFE"/>
              <w:spacing w:after="0" w:line="270" w:lineRule="atLeast"/>
              <w:ind w:left="385"/>
              <w:rPr>
                <w:rFonts w:eastAsia="Times New Roman" w:cstheme="minorHAnsi"/>
                <w:color w:val="000000" w:themeColor="text1"/>
                <w:szCs w:val="18"/>
                <w:lang w:eastAsia="en-IN"/>
              </w:rPr>
            </w:pPr>
          </w:p>
        </w:tc>
      </w:tr>
    </w:tbl>
    <w:p w:rsidR="00AD2366" w:rsidRDefault="00AD2366" w:rsidP="00AD2366">
      <w:pPr>
        <w:pBdr>
          <w:bottom w:val="single" w:sz="12" w:space="1" w:color="auto"/>
        </w:pBdr>
        <w:rPr>
          <w:rFonts w:cstheme="minorHAnsi"/>
          <w:color w:val="000000" w:themeColor="text1"/>
          <w:sz w:val="28"/>
        </w:rPr>
      </w:pPr>
    </w:p>
    <w:p w:rsidR="00690066" w:rsidRDefault="00690066" w:rsidP="00AD2366">
      <w:pPr>
        <w:rPr>
          <w:rFonts w:cstheme="minorHAnsi"/>
          <w:color w:val="000000" w:themeColor="text1"/>
          <w:sz w:val="28"/>
        </w:rPr>
      </w:pPr>
    </w:p>
    <w:p w:rsidR="00690066" w:rsidRPr="00AD2366" w:rsidRDefault="00690066" w:rsidP="00AD2366">
      <w:pPr>
        <w:rPr>
          <w:rFonts w:cstheme="minorHAnsi"/>
          <w:color w:val="000000" w:themeColor="text1"/>
          <w:sz w:val="28"/>
        </w:rPr>
      </w:pPr>
      <w:bookmarkStart w:id="0" w:name="_GoBack"/>
      <w:bookmarkEnd w:id="0"/>
    </w:p>
    <w:sectPr w:rsidR="00690066" w:rsidRPr="00AD2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93F04"/>
    <w:multiLevelType w:val="hybridMultilevel"/>
    <w:tmpl w:val="C91A6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660C7"/>
    <w:multiLevelType w:val="hybridMultilevel"/>
    <w:tmpl w:val="B1BCED8A"/>
    <w:lvl w:ilvl="0" w:tplc="5616E1B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D4673"/>
    <w:multiLevelType w:val="hybridMultilevel"/>
    <w:tmpl w:val="AD668D4C"/>
    <w:lvl w:ilvl="0" w:tplc="74B027B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0"/>
    <w:rsid w:val="003A1E3B"/>
    <w:rsid w:val="004308A9"/>
    <w:rsid w:val="00547C16"/>
    <w:rsid w:val="005B4210"/>
    <w:rsid w:val="006624D4"/>
    <w:rsid w:val="00690066"/>
    <w:rsid w:val="00761E26"/>
    <w:rsid w:val="00791CB1"/>
    <w:rsid w:val="00815678"/>
    <w:rsid w:val="0081791F"/>
    <w:rsid w:val="00867FD3"/>
    <w:rsid w:val="009D5E91"/>
    <w:rsid w:val="00AD2366"/>
    <w:rsid w:val="00B55B8D"/>
    <w:rsid w:val="00C23AE8"/>
    <w:rsid w:val="00D744C4"/>
    <w:rsid w:val="00E7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5A44"/>
  <w15:chartTrackingRefBased/>
  <w15:docId w15:val="{0E136A6C-33B1-4C36-B07B-6E58CCAD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27</cp:revision>
  <dcterms:created xsi:type="dcterms:W3CDTF">2021-11-05T13:18:00Z</dcterms:created>
  <dcterms:modified xsi:type="dcterms:W3CDTF">2021-11-05T23:30:00Z</dcterms:modified>
</cp:coreProperties>
</file>