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PRUFIA – Echo Dual Memory Integration + Developer Plug-and-Play Guide</w:t>
      </w:r>
    </w:p>
    <w:p>
      <w:pPr>
        <w:pStyle w:val="IntenseQuote"/>
      </w:pPr>
      <w:r>
        <w:t>🔐 Echo Comparison Protocol – Human Trust vs AI Wall</w:t>
      </w:r>
    </w:p>
    <w:p>
      <w:pPr>
        <w:pStyle w:val="Heading2"/>
      </w:pPr>
      <w:r>
        <w:t>🎯 Purpose</w:t>
      </w:r>
    </w:p>
    <w:p>
      <w:r>
        <w:t>This module enables Echo to make trust decisions by comparing raw document traits against two behavioral fingerprint banks: (1) the Human Trust Fingerprint Bank (TFB) and (2) the AI Wall Trap Bank.</w:t>
      </w:r>
    </w:p>
    <w:p>
      <w:pPr>
        <w:pStyle w:val="Heading2"/>
      </w:pPr>
      <w:r>
        <w:t>🧬 Trust Fingerprint Bank (TFB)</w:t>
      </w:r>
    </w:p>
    <w:p>
      <w:r>
        <w:t>• A JSON or embedded data file containing signal traits from known human-authored documents</w:t>
        <w:br/>
        <w:t>• Traits are stored as dictionaries with acceptable value ranges for each input (SF, SM, PF, etc.)</w:t>
        <w:br/>
        <w:t>• Used to confirm that a document exhibits real human rhythm and structure</w:t>
      </w:r>
    </w:p>
    <w:p>
      <w:pPr>
        <w:pStyle w:val="Heading2"/>
      </w:pPr>
      <w:r>
        <w:t>🧱 AI Wall Trap Bank</w:t>
      </w:r>
    </w:p>
    <w:p>
      <w:r>
        <w:t>• A JSON or embedded data file containing signal patterns seen in known AI-generated or mimic documents</w:t>
        <w:br/>
        <w:t>• Used to red-flag documents with high mimic signature density</w:t>
      </w:r>
    </w:p>
    <w:p>
      <w:pPr>
        <w:pStyle w:val="Heading2"/>
      </w:pPr>
      <w:r>
        <w:t>🔁 Echo Decision Logic (Live Protocol)</w:t>
      </w:r>
    </w:p>
    <w:p>
      <w:r>
        <w:t>When a teacher uploads a document:</w:t>
        <w:br/>
        <w:t>1. Extract SF, SM, PF, EB, TT, MC, PGFI using prufia_raw_human_extractor.py</w:t>
        <w:br/>
        <w:t>2. Echo loads both fingerprint banks</w:t>
        <w:br/>
        <w:t>3. Compare fingerprint to Human TFB:</w:t>
        <w:br/>
        <w:t xml:space="preserve">   - If document matches at least one valid human trait cluster → return GREEN</w:t>
        <w:br/>
        <w:t>4. Compare fingerprint to AI Wall Trap Bank:</w:t>
        <w:br/>
        <w:t xml:space="preserve">   - If document matches at least one AI trait cluster → return RED</w:t>
        <w:br/>
        <w:t>5. If fingerprint is ambiguous or mixed:</w:t>
        <w:br/>
        <w:t xml:space="preserve">   - Send to MDT, Drift, Fusion, HTL for tiered override/rescue decision</w:t>
      </w:r>
    </w:p>
    <w:p>
      <w:pPr>
        <w:pStyle w:val="Heading2"/>
      </w:pPr>
      <w:r>
        <w:t>✅ Dev Integration Instructions</w:t>
      </w:r>
    </w:p>
    <w:p>
      <w:r>
        <w:t>• Use `prufia_raw_human_extractor.py` for raw trait pull (already installed)</w:t>
        <w:br/>
        <w:t>• Load `human_trust_fingerprint_bank.json` and `ai_wall_trap_bank.json` into memory</w:t>
        <w:br/>
        <w:t>• Echo should loop through both:</w:t>
        <w:br/>
        <w:t xml:space="preserve">   - Match = True if fingerprint aligns with known cluster signature</w:t>
        <w:br/>
        <w:t>• Return final status: 'green', 'red', or 'gray'</w:t>
        <w:br/>
        <w:t>• Ensure no baseline scoring is active in Echo logic</w:t>
      </w:r>
    </w:p>
    <w:p>
      <w:pPr>
        <w:pStyle w:val="Heading2"/>
      </w:pPr>
      <w:r>
        <w:t>📁 File Reference (included in bundle)</w:t>
      </w:r>
    </w:p>
    <w:p>
      <w:r>
        <w:t>• prufia_raw_human_extractor.py</w:t>
        <w:br/>
        <w:t>• human_trust_fingerprint_bank.json</w:t>
        <w:br/>
        <w:t>• ai_wall_trap_bank.json</w:t>
        <w:br/>
        <w:t>• PRUFIA_Raw_Human_Extractor_DevGuide.docx</w:t>
        <w:br/>
        <w:t>• PRUFIA_Echo_DualMemory_Guide.docx (this file)</w:t>
      </w:r>
    </w:p>
    <w:p>
      <w:r>
        <w:t>Protocol authored by Sentinel. Locked for deployment under Alvin’s clearance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