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206" w:rsidRPr="00BC7206" w:rsidRDefault="00BC7206" w:rsidP="002D312A">
      <w:pPr>
        <w:pStyle w:val="NormalWeb"/>
        <w:spacing w:before="240" w:beforeAutospacing="0" w:after="240" w:afterAutospacing="0" w:line="210" w:lineRule="atLeast"/>
        <w:rPr>
          <w:rFonts w:ascii="Arial" w:hAnsi="Arial" w:cs="Arial"/>
          <w:color w:val="333333"/>
          <w:sz w:val="40"/>
          <w:szCs w:val="40"/>
        </w:rPr>
      </w:pPr>
      <w:r>
        <w:rPr>
          <w:rFonts w:ascii="Arial" w:hAnsi="Arial" w:cs="Arial"/>
          <w:color w:val="333333"/>
          <w:sz w:val="17"/>
          <w:szCs w:val="17"/>
        </w:rPr>
        <w:t xml:space="preserve">               </w:t>
      </w:r>
      <w:r w:rsidR="00CD4180">
        <w:rPr>
          <w:rFonts w:ascii="Arial" w:hAnsi="Arial" w:cs="Arial"/>
          <w:color w:val="333333"/>
          <w:sz w:val="17"/>
          <w:szCs w:val="17"/>
        </w:rPr>
        <w:t xml:space="preserve">                                  </w:t>
      </w:r>
      <w:r>
        <w:rPr>
          <w:rFonts w:ascii="Arial" w:hAnsi="Arial" w:cs="Arial"/>
          <w:color w:val="333333"/>
          <w:sz w:val="17"/>
          <w:szCs w:val="17"/>
        </w:rPr>
        <w:t xml:space="preserve">  </w:t>
      </w:r>
      <w:r>
        <w:rPr>
          <w:rFonts w:ascii="Arial" w:hAnsi="Arial" w:cs="Arial"/>
          <w:color w:val="333333"/>
          <w:sz w:val="40"/>
          <w:szCs w:val="40"/>
        </w:rPr>
        <w:t xml:space="preserve">Distributed File </w:t>
      </w:r>
      <w:proofErr w:type="gramStart"/>
      <w:r>
        <w:rPr>
          <w:rFonts w:ascii="Arial" w:hAnsi="Arial" w:cs="Arial"/>
          <w:color w:val="333333"/>
          <w:sz w:val="40"/>
          <w:szCs w:val="40"/>
        </w:rPr>
        <w:t>System(</w:t>
      </w:r>
      <w:proofErr w:type="gramEnd"/>
      <w:r>
        <w:rPr>
          <w:rFonts w:ascii="Arial" w:hAnsi="Arial" w:cs="Arial"/>
          <w:color w:val="333333"/>
          <w:sz w:val="40"/>
          <w:szCs w:val="40"/>
        </w:rPr>
        <w:t>DFS)</w:t>
      </w:r>
    </w:p>
    <w:p w:rsidR="00BC7206" w:rsidRDefault="00BC7206" w:rsidP="002D312A">
      <w:pPr>
        <w:pStyle w:val="NormalWeb"/>
        <w:spacing w:before="240" w:beforeAutospacing="0" w:after="240" w:afterAutospacing="0" w:line="210" w:lineRule="atLeast"/>
        <w:rPr>
          <w:rFonts w:ascii="Arial" w:hAnsi="Arial" w:cs="Arial"/>
          <w:color w:val="333333"/>
          <w:sz w:val="17"/>
          <w:szCs w:val="17"/>
        </w:rPr>
      </w:pP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r>
        <w:rPr>
          <w:rFonts w:ascii="Arial" w:hAnsi="Arial" w:cs="Arial"/>
          <w:color w:val="333333"/>
          <w:sz w:val="17"/>
          <w:szCs w:val="17"/>
        </w:rPr>
        <w:t>The Distributed File System is used to build a hierarchical view of multiple file servers and shares on the network. Instead of having to think of a specific machine name for each set of files, the user will only have to remember one name; which will be the 'key' to a list of shares found on multiple servers on the network. Think of it as the home of all file shares with links that point to one or more servers that actually host those shares. DFS has the capability of routing a client to the closest available file server by using Active Directory site metrics. It can also be installed on a cluster for even better performance and reliability. Medium to large sized organizations are most likely to benefit from the use of DFS - for smaller companies it is simply not worth setting up since an ordinary file server would be just fine.</w:t>
      </w: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r>
        <w:rPr>
          <w:rFonts w:ascii="Arial" w:hAnsi="Arial" w:cs="Arial"/>
          <w:b/>
          <w:bCs/>
          <w:color w:val="333333"/>
          <w:sz w:val="17"/>
          <w:szCs w:val="17"/>
        </w:rPr>
        <w:t>Understanding the DFS Terminology</w:t>
      </w:r>
      <w:r>
        <w:rPr>
          <w:rFonts w:ascii="Arial" w:hAnsi="Arial" w:cs="Arial"/>
          <w:color w:val="333333"/>
          <w:sz w:val="17"/>
          <w:szCs w:val="17"/>
        </w:rPr>
        <w:br/>
      </w:r>
      <w:proofErr w:type="gramStart"/>
      <w:r>
        <w:rPr>
          <w:rFonts w:ascii="Arial" w:hAnsi="Arial" w:cs="Arial"/>
          <w:color w:val="333333"/>
          <w:sz w:val="17"/>
          <w:szCs w:val="17"/>
        </w:rPr>
        <w:t>It</w:t>
      </w:r>
      <w:proofErr w:type="gramEnd"/>
      <w:r>
        <w:rPr>
          <w:rFonts w:ascii="Arial" w:hAnsi="Arial" w:cs="Arial"/>
          <w:color w:val="333333"/>
          <w:sz w:val="17"/>
          <w:szCs w:val="17"/>
        </w:rPr>
        <w:t xml:space="preserve"> is important to understand the new concepts that are part of DFS. Below is </w:t>
      </w:r>
      <w:proofErr w:type="gramStart"/>
      <w:r>
        <w:rPr>
          <w:rFonts w:ascii="Arial" w:hAnsi="Arial" w:cs="Arial"/>
          <w:color w:val="333333"/>
          <w:sz w:val="17"/>
          <w:szCs w:val="17"/>
        </w:rPr>
        <w:t>an</w:t>
      </w:r>
      <w:proofErr w:type="gramEnd"/>
      <w:r>
        <w:rPr>
          <w:rFonts w:ascii="Arial" w:hAnsi="Arial" w:cs="Arial"/>
          <w:color w:val="333333"/>
          <w:sz w:val="17"/>
          <w:szCs w:val="17"/>
        </w:rPr>
        <w:t xml:space="preserve"> definition of each of them.</w:t>
      </w: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proofErr w:type="spellStart"/>
      <w:r>
        <w:rPr>
          <w:rStyle w:val="Strong"/>
          <w:rFonts w:ascii="Arial" w:hAnsi="Arial" w:cs="Arial"/>
          <w:color w:val="333333"/>
          <w:sz w:val="17"/>
          <w:szCs w:val="17"/>
        </w:rPr>
        <w:t>Dfs</w:t>
      </w:r>
      <w:proofErr w:type="spellEnd"/>
      <w:r>
        <w:rPr>
          <w:rStyle w:val="Strong"/>
          <w:rFonts w:ascii="Arial" w:hAnsi="Arial" w:cs="Arial"/>
          <w:color w:val="333333"/>
          <w:sz w:val="17"/>
          <w:szCs w:val="17"/>
        </w:rPr>
        <w:t xml:space="preserve"> root:</w:t>
      </w:r>
      <w:r>
        <w:rPr>
          <w:rStyle w:val="apple-converted-space"/>
          <w:rFonts w:ascii="Arial" w:hAnsi="Arial" w:cs="Arial"/>
          <w:i/>
          <w:iCs/>
          <w:color w:val="333333"/>
          <w:sz w:val="17"/>
          <w:szCs w:val="17"/>
        </w:rPr>
        <w:t> </w:t>
      </w:r>
      <w:r>
        <w:rPr>
          <w:rFonts w:ascii="Arial" w:hAnsi="Arial" w:cs="Arial"/>
          <w:color w:val="333333"/>
          <w:sz w:val="17"/>
          <w:szCs w:val="17"/>
        </w:rPr>
        <w:t>You can think of this as a share that is visible on the network, and in this share you can have additional files and folders.</w:t>
      </w: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proofErr w:type="spellStart"/>
      <w:r>
        <w:rPr>
          <w:rStyle w:val="Strong"/>
          <w:rFonts w:ascii="Arial" w:hAnsi="Arial" w:cs="Arial"/>
          <w:color w:val="333333"/>
          <w:sz w:val="17"/>
          <w:szCs w:val="17"/>
        </w:rPr>
        <w:t>Dfs</w:t>
      </w:r>
      <w:proofErr w:type="spellEnd"/>
      <w:r>
        <w:rPr>
          <w:rStyle w:val="Strong"/>
          <w:rFonts w:ascii="Arial" w:hAnsi="Arial" w:cs="Arial"/>
          <w:color w:val="333333"/>
          <w:sz w:val="17"/>
          <w:szCs w:val="17"/>
        </w:rPr>
        <w:t xml:space="preserve"> link:</w:t>
      </w:r>
      <w:r>
        <w:rPr>
          <w:rStyle w:val="apple-converted-space"/>
          <w:rFonts w:ascii="Arial" w:hAnsi="Arial" w:cs="Arial"/>
          <w:color w:val="333333"/>
          <w:sz w:val="17"/>
          <w:szCs w:val="17"/>
        </w:rPr>
        <w:t> </w:t>
      </w:r>
      <w:r>
        <w:rPr>
          <w:rFonts w:ascii="Arial" w:hAnsi="Arial" w:cs="Arial"/>
          <w:color w:val="333333"/>
          <w:sz w:val="17"/>
          <w:szCs w:val="17"/>
        </w:rPr>
        <w:t>A link is another share somewhere on the network that goes under the root. When a user opens this link they will be redirected to a shared folder.</w:t>
      </w: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proofErr w:type="spellStart"/>
      <w:r>
        <w:rPr>
          <w:rStyle w:val="Strong"/>
          <w:rFonts w:ascii="Arial" w:hAnsi="Arial" w:cs="Arial"/>
          <w:color w:val="333333"/>
          <w:sz w:val="17"/>
          <w:szCs w:val="17"/>
        </w:rPr>
        <w:t>Dfs</w:t>
      </w:r>
      <w:proofErr w:type="spellEnd"/>
      <w:r>
        <w:rPr>
          <w:rStyle w:val="Strong"/>
          <w:rFonts w:ascii="Arial" w:hAnsi="Arial" w:cs="Arial"/>
          <w:color w:val="333333"/>
          <w:sz w:val="17"/>
          <w:szCs w:val="17"/>
        </w:rPr>
        <w:t xml:space="preserve"> target (or replica):</w:t>
      </w:r>
      <w:r>
        <w:rPr>
          <w:rStyle w:val="apple-converted-space"/>
          <w:rFonts w:ascii="Arial" w:hAnsi="Arial" w:cs="Arial"/>
          <w:color w:val="333333"/>
          <w:sz w:val="17"/>
          <w:szCs w:val="17"/>
        </w:rPr>
        <w:t> </w:t>
      </w:r>
      <w:r>
        <w:rPr>
          <w:rFonts w:ascii="Arial" w:hAnsi="Arial" w:cs="Arial"/>
          <w:color w:val="333333"/>
          <w:sz w:val="17"/>
          <w:szCs w:val="17"/>
        </w:rPr>
        <w:t xml:space="preserve">This can be referred to as either a root or a link. If you have two identical shares, normally stored on different servers, you can group them together as </w:t>
      </w:r>
      <w:proofErr w:type="spellStart"/>
      <w:r>
        <w:rPr>
          <w:rFonts w:ascii="Arial" w:hAnsi="Arial" w:cs="Arial"/>
          <w:color w:val="333333"/>
          <w:sz w:val="17"/>
          <w:szCs w:val="17"/>
        </w:rPr>
        <w:t>Dfs</w:t>
      </w:r>
      <w:proofErr w:type="spellEnd"/>
      <w:r>
        <w:rPr>
          <w:rFonts w:ascii="Arial" w:hAnsi="Arial" w:cs="Arial"/>
          <w:color w:val="333333"/>
          <w:sz w:val="17"/>
          <w:szCs w:val="17"/>
        </w:rPr>
        <w:t xml:space="preserve"> Targets under the same link.</w:t>
      </w:r>
      <w:r>
        <w:rPr>
          <w:rFonts w:ascii="Arial" w:hAnsi="Arial" w:cs="Arial"/>
          <w:color w:val="333333"/>
          <w:sz w:val="17"/>
          <w:szCs w:val="17"/>
        </w:rPr>
        <w:br/>
      </w:r>
      <w:r>
        <w:rPr>
          <w:rFonts w:ascii="Arial" w:hAnsi="Arial" w:cs="Arial"/>
          <w:color w:val="333333"/>
          <w:sz w:val="17"/>
          <w:szCs w:val="17"/>
        </w:rPr>
        <w:br/>
        <w:t>The image below shows the actual folder structure of what the user sees when using DFS and load balancing.</w:t>
      </w:r>
    </w:p>
    <w:p w:rsidR="002D312A" w:rsidRDefault="002D312A" w:rsidP="002D312A">
      <w:pPr>
        <w:pStyle w:val="NormalWeb"/>
        <w:spacing w:before="240" w:beforeAutospacing="0" w:after="240" w:afterAutospacing="0" w:line="210" w:lineRule="atLeast"/>
        <w:rPr>
          <w:rFonts w:ascii="Arial" w:hAnsi="Arial" w:cs="Arial"/>
          <w:color w:val="333333"/>
          <w:sz w:val="17"/>
          <w:szCs w:val="17"/>
        </w:rPr>
      </w:pPr>
      <w:r>
        <w:rPr>
          <w:rFonts w:ascii="Arial" w:hAnsi="Arial" w:cs="Arial"/>
          <w:noProof/>
          <w:color w:val="333333"/>
          <w:sz w:val="17"/>
          <w:szCs w:val="17"/>
        </w:rPr>
        <w:drawing>
          <wp:inline distT="0" distB="0" distL="0" distR="0">
            <wp:extent cx="1752600" cy="1266825"/>
            <wp:effectExtent l="19050" t="0" r="0" b="0"/>
            <wp:docPr id="1" name="Picture 1" descr="http://www.windowsnetworking.com/img/upl/actual_dfs_structure1090920211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dowsnetworking.com/img/upl/actual_dfs_structure1090920211020.jpg"/>
                    <pic:cNvPicPr>
                      <a:picLocks noChangeAspect="1" noChangeArrowheads="1"/>
                    </pic:cNvPicPr>
                  </pic:nvPicPr>
                  <pic:blipFill>
                    <a:blip r:embed="rId5"/>
                    <a:srcRect/>
                    <a:stretch>
                      <a:fillRect/>
                    </a:stretch>
                  </pic:blipFill>
                  <pic:spPr bwMode="auto">
                    <a:xfrm>
                      <a:off x="0" y="0"/>
                      <a:ext cx="1752600" cy="1266825"/>
                    </a:xfrm>
                    <a:prstGeom prst="rect">
                      <a:avLst/>
                    </a:prstGeom>
                    <a:noFill/>
                    <a:ln w="9525">
                      <a:noFill/>
                      <a:miter lim="800000"/>
                      <a:headEnd/>
                      <a:tailEnd/>
                    </a:ln>
                  </pic:spPr>
                </pic:pic>
              </a:graphicData>
            </a:graphic>
          </wp:inline>
        </w:drawing>
      </w:r>
    </w:p>
    <w:p w:rsidR="005C5F5E" w:rsidRDefault="00836DCF">
      <w:pPr>
        <w:rPr>
          <w:rStyle w:val="apple-converted-space"/>
          <w:rFonts w:ascii="Arial" w:hAnsi="Arial" w:cs="Arial"/>
          <w:color w:val="333333"/>
          <w:sz w:val="17"/>
          <w:szCs w:val="17"/>
        </w:rPr>
      </w:pPr>
      <w:r>
        <w:rPr>
          <w:rStyle w:val="apple-style-span"/>
          <w:rFonts w:ascii="Arial" w:hAnsi="Arial" w:cs="Arial"/>
          <w:color w:val="333333"/>
          <w:sz w:val="17"/>
          <w:szCs w:val="17"/>
        </w:rPr>
        <w:t>Windows 2003 offers a revamped version of the Distributed File System found in Windows 2000, which has been improved to better performance and add additional fault tolerance, load balancing and reduced use of network bandwidth. It also comes with a powerful set of command-line scripting tools which can be used to make administrative backup and restoration tasks of the DFS namespaces easier.</w:t>
      </w:r>
      <w:r>
        <w:rPr>
          <w:rStyle w:val="apple-converted-space"/>
          <w:rFonts w:ascii="Arial" w:hAnsi="Arial" w:cs="Arial"/>
          <w:color w:val="333333"/>
          <w:sz w:val="17"/>
          <w:szCs w:val="17"/>
        </w:rPr>
        <w:t> </w:t>
      </w:r>
    </w:p>
    <w:p w:rsidR="00BC7206" w:rsidRPr="00BC7206" w:rsidRDefault="00BC7206" w:rsidP="00BC7206">
      <w:pPr>
        <w:shd w:val="clear" w:color="auto" w:fill="80AFB0"/>
        <w:spacing w:before="240" w:after="240" w:line="210" w:lineRule="atLeast"/>
        <w:outlineLvl w:val="1"/>
        <w:rPr>
          <w:rFonts w:ascii="Arial" w:eastAsia="Times New Roman" w:hAnsi="Arial" w:cs="Arial"/>
          <w:b/>
          <w:bCs/>
          <w:color w:val="FFFFFF"/>
          <w:sz w:val="17"/>
          <w:szCs w:val="17"/>
        </w:rPr>
      </w:pPr>
      <w:r w:rsidRPr="00BC7206">
        <w:rPr>
          <w:rFonts w:ascii="Arial" w:eastAsia="Times New Roman" w:hAnsi="Arial" w:cs="Arial"/>
          <w:b/>
          <w:bCs/>
          <w:color w:val="FFFFFF"/>
          <w:sz w:val="17"/>
          <w:szCs w:val="17"/>
        </w:rPr>
        <w:t>Setting Up and Configuring DFS</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 xml:space="preserve">The Distributed File System console is installed by default with Windows 2003 and can be found in the administrative tools folder. To open, press Start &gt; Programs &gt; Administrative Tools &gt; Distributed File System or in the Control Panel, open the Administrative Tools folder and click on the Distributed File System icon. This will open the management console where </w:t>
      </w:r>
      <w:proofErr w:type="gramStart"/>
      <w:r w:rsidRPr="00BC7206">
        <w:rPr>
          <w:rFonts w:ascii="Arial" w:eastAsia="Times New Roman" w:hAnsi="Arial" w:cs="Arial"/>
          <w:color w:val="333333"/>
          <w:sz w:val="17"/>
          <w:szCs w:val="17"/>
        </w:rPr>
        <w:t>all the</w:t>
      </w:r>
      <w:proofErr w:type="gramEnd"/>
      <w:r w:rsidRPr="00BC7206">
        <w:rPr>
          <w:rFonts w:ascii="Arial" w:eastAsia="Times New Roman" w:hAnsi="Arial" w:cs="Arial"/>
          <w:color w:val="333333"/>
          <w:sz w:val="17"/>
          <w:szCs w:val="17"/>
        </w:rPr>
        <w:t xml:space="preserve"> configuration takes place.</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The first thing you need to do is create a root. To do this, right click the node and select New Root.</w:t>
      </w:r>
      <w:r w:rsidRPr="00BC7206">
        <w:rPr>
          <w:rFonts w:ascii="Arial" w:eastAsia="Times New Roman" w:hAnsi="Arial" w:cs="Arial"/>
          <w:color w:val="333333"/>
          <w:sz w:val="17"/>
          <w:szCs w:val="17"/>
        </w:rPr>
        <w:br/>
        <w:t xml:space="preserve">Press next on the first window to be brought to the screen where you will have to make the choice of creating either a stand alone or domain root. A domain root will publish itself in Active Directory and supports replication, whereas a </w:t>
      </w:r>
      <w:proofErr w:type="spellStart"/>
      <w:r w:rsidRPr="00BC7206">
        <w:rPr>
          <w:rFonts w:ascii="Arial" w:eastAsia="Times New Roman" w:hAnsi="Arial" w:cs="Arial"/>
          <w:color w:val="333333"/>
          <w:sz w:val="17"/>
          <w:szCs w:val="17"/>
        </w:rPr>
        <w:t>stand alone</w:t>
      </w:r>
      <w:proofErr w:type="spellEnd"/>
      <w:r w:rsidRPr="00BC7206">
        <w:rPr>
          <w:rFonts w:ascii="Arial" w:eastAsia="Times New Roman" w:hAnsi="Arial" w:cs="Arial"/>
          <w:color w:val="333333"/>
          <w:sz w:val="17"/>
          <w:szCs w:val="17"/>
        </w:rPr>
        <w:t xml:space="preserve"> root does not. If you have an AD Domain Controller set up on your machine, I recommend choosing the domain root.</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r>
      <w:r w:rsidRPr="00BC7206">
        <w:rPr>
          <w:rFonts w:ascii="Arial" w:eastAsia="Times New Roman" w:hAnsi="Arial" w:cs="Arial"/>
          <w:b/>
          <w:bCs/>
          <w:color w:val="333333"/>
          <w:sz w:val="17"/>
          <w:szCs w:val="17"/>
        </w:rPr>
        <w:t>Note:</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 xml:space="preserve">The root would be the top level of the hierarchy. It is the main Active Directory container that holds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links to shared folders in a domain. Windows 2003 allows your server to have more than one root - which wasn't the case in Windows 2000.</w:t>
      </w:r>
      <w:r w:rsidRPr="00BC7206">
        <w:rPr>
          <w:rFonts w:ascii="Arial" w:eastAsia="Times New Roman" w:hAnsi="Arial" w:cs="Arial"/>
          <w:color w:val="333333"/>
          <w:sz w:val="17"/>
        </w:rPr>
        <w:t> </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lastRenderedPageBreak/>
        <w:t>The next screen is the one where you have to select which trusted domains will be hosted. Since I only have one domain in my network, only domain.com is visible.</w:t>
      </w:r>
      <w:r w:rsidRPr="00BC7206">
        <w:rPr>
          <w:rFonts w:ascii="Arial" w:eastAsia="Times New Roman" w:hAnsi="Arial" w:cs="Arial"/>
          <w:color w:val="333333"/>
          <w:sz w:val="17"/>
        </w:rPr>
        <w:t> </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 xml:space="preserve">Once this is done you have to select a server on that domain - in my example it is </w:t>
      </w:r>
      <w:proofErr w:type="spellStart"/>
      <w:r w:rsidRPr="00BC7206">
        <w:rPr>
          <w:rFonts w:ascii="Arial" w:eastAsia="Times New Roman" w:hAnsi="Arial" w:cs="Arial"/>
          <w:color w:val="333333"/>
          <w:sz w:val="17"/>
          <w:szCs w:val="17"/>
        </w:rPr>
        <w:t>netserv</w:t>
      </w:r>
      <w:proofErr w:type="spellEnd"/>
      <w:r w:rsidRPr="00BC7206">
        <w:rPr>
          <w:rFonts w:ascii="Arial" w:eastAsia="Times New Roman" w:hAnsi="Arial" w:cs="Arial"/>
          <w:color w:val="333333"/>
          <w:sz w:val="17"/>
          <w:szCs w:val="17"/>
        </w:rPr>
        <w:t>. The FQDN (Fully Qualified Domain Name) of this host server is netserv.domain.com.</w:t>
      </w:r>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4772025" cy="3648075"/>
            <wp:effectExtent l="19050" t="0" r="9525" b="0"/>
            <wp:docPr id="6" name="Picture 6" descr="http://www.windowsnetworking.com/img/upl/dfs_server10916112768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ndowsnetworking.com/img/upl/dfs_server1091611276838.jpg"/>
                    <pic:cNvPicPr>
                      <a:picLocks noChangeAspect="1" noChangeArrowheads="1"/>
                    </pic:cNvPicPr>
                  </pic:nvPicPr>
                  <pic:blipFill>
                    <a:blip r:embed="rId6"/>
                    <a:srcRect/>
                    <a:stretch>
                      <a:fillRect/>
                    </a:stretch>
                  </pic:blipFill>
                  <pic:spPr bwMode="auto">
                    <a:xfrm>
                      <a:off x="0" y="0"/>
                      <a:ext cx="4772025" cy="3648075"/>
                    </a:xfrm>
                    <a:prstGeom prst="rect">
                      <a:avLst/>
                    </a:prstGeom>
                    <a:noFill/>
                    <a:ln w="9525">
                      <a:noFill/>
                      <a:miter lim="800000"/>
                      <a:headEnd/>
                      <a:tailEnd/>
                    </a:ln>
                  </pic:spPr>
                </pic:pic>
              </a:graphicData>
            </a:graphic>
          </wp:inline>
        </w:drawing>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Figure 2:</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inputting the host server name</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The following screen allows you to specify the root name of your primary DFS root. You should give it something which will accurately define the contents of that share.</w:t>
      </w:r>
      <w:r w:rsidRPr="00BC7206">
        <w:rPr>
          <w:rFonts w:ascii="Arial" w:eastAsia="Times New Roman" w:hAnsi="Arial" w:cs="Arial"/>
          <w:color w:val="333333"/>
          <w:sz w:val="17"/>
        </w:rPr>
        <w:t> </w:t>
      </w:r>
      <w:r w:rsidRPr="00BC7206">
        <w:rPr>
          <w:rFonts w:ascii="Arial" w:eastAsia="Times New Roman" w:hAnsi="Arial" w:cs="Arial"/>
          <w:color w:val="333333"/>
          <w:sz w:val="17"/>
          <w:szCs w:val="17"/>
        </w:rPr>
        <w:br/>
        <w:t xml:space="preserve">In my example I have called this root "Company" - which would be a real name of an </w:t>
      </w:r>
      <w:proofErr w:type="spellStart"/>
      <w:r w:rsidRPr="00BC7206">
        <w:rPr>
          <w:rFonts w:ascii="Arial" w:eastAsia="Times New Roman" w:hAnsi="Arial" w:cs="Arial"/>
          <w:color w:val="333333"/>
          <w:sz w:val="17"/>
          <w:szCs w:val="17"/>
        </w:rPr>
        <w:t>ogranization</w:t>
      </w:r>
      <w:proofErr w:type="spellEnd"/>
      <w:r w:rsidRPr="00BC7206">
        <w:rPr>
          <w:rFonts w:ascii="Arial" w:eastAsia="Times New Roman" w:hAnsi="Arial" w:cs="Arial"/>
          <w:color w:val="333333"/>
          <w:sz w:val="17"/>
          <w:szCs w:val="17"/>
        </w:rPr>
        <w:t>. You can change this to anything you want. You might wish to have a root called "Documents" - which would clearly state that one can expect to find anything related or specific to documents, and documentation in that root. </w:t>
      </w:r>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4762500" cy="3648075"/>
            <wp:effectExtent l="19050" t="0" r="0" b="0"/>
            <wp:docPr id="7" name="Picture 7" descr="http://www.windowsnetworking.com/img/upl/root_name1091611322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ndowsnetworking.com/img/upl/root_name1091611322431.jpg"/>
                    <pic:cNvPicPr>
                      <a:picLocks noChangeAspect="1" noChangeArrowheads="1"/>
                    </pic:cNvPicPr>
                  </pic:nvPicPr>
                  <pic:blipFill>
                    <a:blip r:embed="rId7"/>
                    <a:srcRect/>
                    <a:stretch>
                      <a:fillRect/>
                    </a:stretch>
                  </pic:blipFill>
                  <pic:spPr bwMode="auto">
                    <a:xfrm>
                      <a:off x="0" y="0"/>
                      <a:ext cx="4762500" cy="3648075"/>
                    </a:xfrm>
                    <a:prstGeom prst="rect">
                      <a:avLst/>
                    </a:prstGeom>
                    <a:noFill/>
                    <a:ln w="9525">
                      <a:noFill/>
                      <a:miter lim="800000"/>
                      <a:headEnd/>
                      <a:tailEnd/>
                    </a:ln>
                  </pic:spPr>
                </pic:pic>
              </a:graphicData>
            </a:graphic>
          </wp:inline>
        </w:drawing>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Figure 3:</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 xml:space="preserve">entering the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 name</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You will now have to select the location of a folder in which all the files will be stored.</w:t>
      </w:r>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4772025" cy="1657350"/>
            <wp:effectExtent l="19050" t="0" r="9525" b="0"/>
            <wp:docPr id="8" name="Picture 8" descr="http://www.windowsnetworking.com/img/upl/dfs_location1091611476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indowsnetworking.com/img/upl/dfs_location1091611476806.jpg"/>
                    <pic:cNvPicPr>
                      <a:picLocks noChangeAspect="1" noChangeArrowheads="1"/>
                    </pic:cNvPicPr>
                  </pic:nvPicPr>
                  <pic:blipFill>
                    <a:blip r:embed="rId8"/>
                    <a:srcRect/>
                    <a:stretch>
                      <a:fillRect/>
                    </a:stretch>
                  </pic:blipFill>
                  <pic:spPr bwMode="auto">
                    <a:xfrm>
                      <a:off x="0" y="0"/>
                      <a:ext cx="4772025" cy="1657350"/>
                    </a:xfrm>
                    <a:prstGeom prst="rect">
                      <a:avLst/>
                    </a:prstGeom>
                    <a:noFill/>
                    <a:ln w="9525">
                      <a:noFill/>
                      <a:miter lim="800000"/>
                      <a:headEnd/>
                      <a:tailEnd/>
                    </a:ln>
                  </pic:spPr>
                </pic:pic>
              </a:graphicData>
            </a:graphic>
          </wp:inline>
        </w:drawing>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Figure 4:</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selecting the root share</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b/>
          <w:bCs/>
          <w:color w:val="333333"/>
          <w:sz w:val="17"/>
        </w:rPr>
        <w:t>Tip: </w:t>
      </w:r>
      <w:r w:rsidRPr="00BC7206">
        <w:rPr>
          <w:rFonts w:ascii="Arial" w:eastAsia="Times New Roman" w:hAnsi="Arial" w:cs="Arial"/>
          <w:color w:val="333333"/>
          <w:sz w:val="17"/>
          <w:szCs w:val="17"/>
        </w:rPr>
        <w:t>for added security, when selecting a folder, try to choose one that is located on a partition other than that of the operating system.</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Your DFS root is now configured and visible in the configuration console. Right click the root target and press Status to check if it is online or not.</w:t>
      </w:r>
      <w:r w:rsidRPr="00BC7206">
        <w:rPr>
          <w:rFonts w:ascii="Arial" w:eastAsia="Times New Roman" w:hAnsi="Arial" w:cs="Arial"/>
          <w:color w:val="333333"/>
          <w:sz w:val="17"/>
        </w:rPr>
        <w:t> </w:t>
      </w:r>
      <w:r w:rsidRPr="00BC7206">
        <w:rPr>
          <w:rFonts w:ascii="Arial" w:eastAsia="Times New Roman" w:hAnsi="Arial" w:cs="Arial"/>
          <w:color w:val="333333"/>
          <w:sz w:val="17"/>
          <w:szCs w:val="17"/>
        </w:rPr>
        <w:br/>
        <w:t>A green check mark verifies that everything is working properly and that the node is online, whereas a red X means that there is a problem.</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To add a new link, right click the root for which you want the link to be created, and select New Link.</w:t>
      </w:r>
      <w:r w:rsidRPr="00BC7206">
        <w:rPr>
          <w:rFonts w:ascii="Arial" w:eastAsia="Times New Roman" w:hAnsi="Arial" w:cs="Arial"/>
          <w:color w:val="333333"/>
          <w:sz w:val="17"/>
          <w:szCs w:val="17"/>
        </w:rPr>
        <w:br/>
        <w:t>In the "New Link" screen, enter a name and path for the link and click OK. Repeat this for as many links as you need to create.</w:t>
      </w:r>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3581400" cy="3390900"/>
            <wp:effectExtent l="19050" t="0" r="0" b="0"/>
            <wp:docPr id="9" name="Picture 9" descr="http://www.windowsnetworking.com/img/upl/dfs_newlink1091611377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ndowsnetworking.com/img/upl/dfs_newlink1091611377478.jpg"/>
                    <pic:cNvPicPr>
                      <a:picLocks noChangeAspect="1" noChangeArrowheads="1"/>
                    </pic:cNvPicPr>
                  </pic:nvPicPr>
                  <pic:blipFill>
                    <a:blip r:embed="rId9"/>
                    <a:srcRect/>
                    <a:stretch>
                      <a:fillRect/>
                    </a:stretch>
                  </pic:blipFill>
                  <pic:spPr bwMode="auto">
                    <a:xfrm>
                      <a:off x="0" y="0"/>
                      <a:ext cx="3581400" cy="3390900"/>
                    </a:xfrm>
                    <a:prstGeom prst="rect">
                      <a:avLst/>
                    </a:prstGeom>
                    <a:noFill/>
                    <a:ln w="9525">
                      <a:noFill/>
                      <a:miter lim="800000"/>
                      <a:headEnd/>
                      <a:tailEnd/>
                    </a:ln>
                  </pic:spPr>
                </pic:pic>
              </a:graphicData>
            </a:graphic>
          </wp:inline>
        </w:drawing>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Figure 5:</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creating a new link</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 xml:space="preserve">Links are visible right under the node. Below is a screenshot displaying the three links I have created for the COMPANY </w:t>
      </w:r>
      <w:proofErr w:type="gramStart"/>
      <w:r w:rsidRPr="00BC7206">
        <w:rPr>
          <w:rFonts w:ascii="Arial" w:eastAsia="Times New Roman" w:hAnsi="Arial" w:cs="Arial"/>
          <w:color w:val="333333"/>
          <w:sz w:val="17"/>
          <w:szCs w:val="17"/>
        </w:rPr>
        <w:t>root.</w:t>
      </w:r>
      <w:proofErr w:type="gramEnd"/>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5219700" cy="1971675"/>
            <wp:effectExtent l="19050" t="0" r="0" b="0"/>
            <wp:docPr id="10" name="Picture 10" descr="http://www.windowsnetworking.com/img/upl/dfs_links1091611429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indowsnetworking.com/img/upl/dfs_links1091611429963.jpg"/>
                    <pic:cNvPicPr>
                      <a:picLocks noChangeAspect="1" noChangeArrowheads="1"/>
                    </pic:cNvPicPr>
                  </pic:nvPicPr>
                  <pic:blipFill>
                    <a:blip r:embed="rId10"/>
                    <a:srcRect/>
                    <a:stretch>
                      <a:fillRect/>
                    </a:stretch>
                  </pic:blipFill>
                  <pic:spPr bwMode="auto">
                    <a:xfrm>
                      <a:off x="0" y="0"/>
                      <a:ext cx="5219700" cy="1971675"/>
                    </a:xfrm>
                    <a:prstGeom prst="rect">
                      <a:avLst/>
                    </a:prstGeom>
                    <a:noFill/>
                    <a:ln w="9525">
                      <a:noFill/>
                      <a:miter lim="800000"/>
                      <a:headEnd/>
                      <a:tailEnd/>
                    </a:ln>
                  </pic:spPr>
                </pic:pic>
              </a:graphicData>
            </a:graphic>
          </wp:inline>
        </w:drawing>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Figure 6:</w:t>
      </w:r>
      <w:r w:rsidRPr="00BC7206">
        <w:rPr>
          <w:rFonts w:ascii="Arial" w:eastAsia="Times New Roman" w:hAnsi="Arial" w:cs="Arial"/>
          <w:color w:val="333333"/>
          <w:sz w:val="17"/>
        </w:rPr>
        <w:t>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 and three links in the DFS </w:t>
      </w:r>
      <w:proofErr w:type="spellStart"/>
      <w:r w:rsidRPr="00BC7206">
        <w:rPr>
          <w:rFonts w:ascii="Arial" w:eastAsia="Times New Roman" w:hAnsi="Arial" w:cs="Arial"/>
          <w:color w:val="333333"/>
          <w:sz w:val="17"/>
          <w:szCs w:val="17"/>
        </w:rPr>
        <w:t>mmc</w:t>
      </w:r>
      <w:proofErr w:type="spellEnd"/>
      <w:r w:rsidRPr="00BC7206">
        <w:rPr>
          <w:rFonts w:ascii="Arial" w:eastAsia="Times New Roman" w:hAnsi="Arial" w:cs="Arial"/>
          <w:color w:val="333333"/>
          <w:sz w:val="17"/>
          <w:szCs w:val="17"/>
        </w:rPr>
        <w:t xml:space="preserve"> console</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b/>
          <w:bCs/>
          <w:color w:val="333333"/>
          <w:sz w:val="17"/>
          <w:szCs w:val="17"/>
        </w:rPr>
        <w:t>Publishing the root in Active Directory</w:t>
      </w:r>
      <w:r w:rsidRPr="00BC7206">
        <w:rPr>
          <w:rFonts w:ascii="Arial" w:eastAsia="Times New Roman" w:hAnsi="Arial" w:cs="Arial"/>
          <w:b/>
          <w:bCs/>
          <w:color w:val="333333"/>
          <w:sz w:val="17"/>
          <w:szCs w:val="17"/>
        </w:rPr>
        <w:br/>
      </w:r>
      <w:r w:rsidRPr="00BC7206">
        <w:rPr>
          <w:rFonts w:ascii="Arial" w:eastAsia="Times New Roman" w:hAnsi="Arial" w:cs="Arial"/>
          <w:b/>
          <w:bCs/>
          <w:color w:val="333333"/>
          <w:sz w:val="17"/>
          <w:szCs w:val="17"/>
        </w:rPr>
        <w:br/>
      </w:r>
      <w:proofErr w:type="gramStart"/>
      <w:r w:rsidRPr="00BC7206">
        <w:rPr>
          <w:rFonts w:ascii="Arial" w:eastAsia="Times New Roman" w:hAnsi="Arial" w:cs="Arial"/>
          <w:color w:val="333333"/>
          <w:sz w:val="17"/>
          <w:szCs w:val="17"/>
        </w:rPr>
        <w:t>By</w:t>
      </w:r>
      <w:proofErr w:type="gramEnd"/>
      <w:r w:rsidRPr="00BC7206">
        <w:rPr>
          <w:rFonts w:ascii="Arial" w:eastAsia="Times New Roman" w:hAnsi="Arial" w:cs="Arial"/>
          <w:color w:val="333333"/>
          <w:sz w:val="17"/>
          <w:szCs w:val="17"/>
        </w:rPr>
        <w:t xml:space="preserve"> publishing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roots in AD as volume objects, network users will be able to search for shares more easily and administration can be delegated.</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 xml:space="preserve">To do this right click the desired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 select Properties and go to the Publish tab. Enter the appropriate details in each box and press OK.</w:t>
      </w:r>
      <w:r w:rsidRPr="00BC7206">
        <w:rPr>
          <w:rFonts w:ascii="Arial" w:eastAsia="Times New Roman" w:hAnsi="Arial" w:cs="Arial"/>
          <w:color w:val="333333"/>
          <w:sz w:val="17"/>
          <w:szCs w:val="17"/>
        </w:rPr>
        <w:br/>
        <w:t xml:space="preserve">In the keywords section you can specify certain words that will help locate the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 when it is being searched for.</w:t>
      </w:r>
    </w:p>
    <w:p w:rsidR="00BC7206" w:rsidRPr="00BC7206" w:rsidRDefault="00BC7206" w:rsidP="00BC7206">
      <w:pPr>
        <w:spacing w:line="210" w:lineRule="atLeast"/>
        <w:rPr>
          <w:rFonts w:ascii="Arial" w:eastAsia="Times New Roman" w:hAnsi="Arial" w:cs="Arial"/>
          <w:color w:val="333333"/>
          <w:sz w:val="17"/>
          <w:szCs w:val="17"/>
        </w:rPr>
      </w:pPr>
      <w:r>
        <w:rPr>
          <w:rFonts w:ascii="Arial" w:eastAsia="Times New Roman" w:hAnsi="Arial" w:cs="Arial"/>
          <w:b/>
          <w:bCs/>
          <w:noProof/>
          <w:color w:val="333333"/>
          <w:sz w:val="17"/>
          <w:szCs w:val="17"/>
        </w:rPr>
        <w:lastRenderedPageBreak/>
        <w:drawing>
          <wp:inline distT="0" distB="0" distL="0" distR="0">
            <wp:extent cx="3819525" cy="4248150"/>
            <wp:effectExtent l="19050" t="0" r="9525" b="0"/>
            <wp:docPr id="11" name="Picture 11" descr="http://www.windowsnetworking.com/img/upl/dfs_publish1091611528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indowsnetworking.com/img/upl/dfs_publish1091611528650.jpg"/>
                    <pic:cNvPicPr>
                      <a:picLocks noChangeAspect="1" noChangeArrowheads="1"/>
                    </pic:cNvPicPr>
                  </pic:nvPicPr>
                  <pic:blipFill>
                    <a:blip r:embed="rId11"/>
                    <a:srcRect/>
                    <a:stretch>
                      <a:fillRect/>
                    </a:stretch>
                  </pic:blipFill>
                  <pic:spPr bwMode="auto">
                    <a:xfrm>
                      <a:off x="0" y="0"/>
                      <a:ext cx="3819525" cy="4248150"/>
                    </a:xfrm>
                    <a:prstGeom prst="rect">
                      <a:avLst/>
                    </a:prstGeom>
                    <a:noFill/>
                    <a:ln w="9525">
                      <a:noFill/>
                      <a:miter lim="800000"/>
                      <a:headEnd/>
                      <a:tailEnd/>
                    </a:ln>
                  </pic:spPr>
                </pic:pic>
              </a:graphicData>
            </a:graphic>
          </wp:inline>
        </w:drawing>
      </w:r>
      <w:r w:rsidRPr="00BC7206">
        <w:rPr>
          <w:rFonts w:ascii="Arial" w:eastAsia="Times New Roman" w:hAnsi="Arial" w:cs="Arial"/>
          <w:b/>
          <w:bCs/>
          <w:color w:val="333333"/>
          <w:sz w:val="17"/>
          <w:szCs w:val="17"/>
        </w:rPr>
        <w:br/>
      </w:r>
      <w:r w:rsidRPr="00BC7206">
        <w:rPr>
          <w:rFonts w:ascii="Arial" w:eastAsia="Times New Roman" w:hAnsi="Arial" w:cs="Arial"/>
          <w:b/>
          <w:bCs/>
          <w:color w:val="333333"/>
          <w:sz w:val="17"/>
        </w:rPr>
        <w:t>Figure 7:</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 xml:space="preserve">publish tab in the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properties window</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 xml:space="preserve">The </w:t>
      </w:r>
      <w:proofErr w:type="spellStart"/>
      <w:r w:rsidRPr="00BC7206">
        <w:rPr>
          <w:rFonts w:ascii="Arial" w:eastAsia="Times New Roman" w:hAnsi="Arial" w:cs="Arial"/>
          <w:color w:val="333333"/>
          <w:sz w:val="17"/>
          <w:szCs w:val="17"/>
        </w:rPr>
        <w:t>dfs</w:t>
      </w:r>
      <w:proofErr w:type="spellEnd"/>
      <w:r w:rsidRPr="00BC7206">
        <w:rPr>
          <w:rFonts w:ascii="Arial" w:eastAsia="Times New Roman" w:hAnsi="Arial" w:cs="Arial"/>
          <w:color w:val="333333"/>
          <w:sz w:val="17"/>
          <w:szCs w:val="17"/>
        </w:rPr>
        <w:t xml:space="preserve"> root will now be published in Active Directory.</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b/>
          <w:bCs/>
          <w:color w:val="333333"/>
          <w:sz w:val="17"/>
          <w:szCs w:val="17"/>
        </w:rPr>
        <w:t>File Replication Services</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There are two types of replication:</w:t>
      </w:r>
      <w:r w:rsidRPr="00BC7206">
        <w:rPr>
          <w:rFonts w:ascii="Arial" w:eastAsia="Times New Roman" w:hAnsi="Arial" w:cs="Arial"/>
          <w:color w:val="333333"/>
          <w:sz w:val="17"/>
        </w:rPr>
        <w:t> </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 Automatic - which is only available for Domain DFS</w:t>
      </w:r>
      <w:r w:rsidRPr="00BC7206">
        <w:rPr>
          <w:rFonts w:ascii="Arial" w:eastAsia="Times New Roman" w:hAnsi="Arial" w:cs="Arial"/>
          <w:color w:val="333333"/>
          <w:sz w:val="17"/>
        </w:rPr>
        <w:t> </w:t>
      </w:r>
      <w:r w:rsidRPr="00BC7206">
        <w:rPr>
          <w:rFonts w:ascii="Arial" w:eastAsia="Times New Roman" w:hAnsi="Arial" w:cs="Arial"/>
          <w:color w:val="333333"/>
          <w:sz w:val="17"/>
          <w:szCs w:val="17"/>
        </w:rPr>
        <w:br/>
        <w:t xml:space="preserve">* Manual - which is available for </w:t>
      </w:r>
      <w:proofErr w:type="spellStart"/>
      <w:r w:rsidRPr="00BC7206">
        <w:rPr>
          <w:rFonts w:ascii="Arial" w:eastAsia="Times New Roman" w:hAnsi="Arial" w:cs="Arial"/>
          <w:color w:val="333333"/>
          <w:sz w:val="17"/>
          <w:szCs w:val="17"/>
        </w:rPr>
        <w:t xml:space="preserve">stand </w:t>
      </w:r>
      <w:proofErr w:type="gramStart"/>
      <w:r w:rsidRPr="00BC7206">
        <w:rPr>
          <w:rFonts w:ascii="Arial" w:eastAsia="Times New Roman" w:hAnsi="Arial" w:cs="Arial"/>
          <w:color w:val="333333"/>
          <w:sz w:val="17"/>
          <w:szCs w:val="17"/>
        </w:rPr>
        <w:t>alone</w:t>
      </w:r>
      <w:proofErr w:type="spellEnd"/>
      <w:proofErr w:type="gramEnd"/>
      <w:r w:rsidRPr="00BC7206">
        <w:rPr>
          <w:rFonts w:ascii="Arial" w:eastAsia="Times New Roman" w:hAnsi="Arial" w:cs="Arial"/>
          <w:color w:val="333333"/>
          <w:sz w:val="17"/>
          <w:szCs w:val="17"/>
        </w:rPr>
        <w:t xml:space="preserve"> DFS and requires all files to be replicated manually.</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The four ways in which replication can be achieved between two or more servers are</w:t>
      </w:r>
      <w:proofErr w:type="gramStart"/>
      <w:r w:rsidRPr="00BC7206">
        <w:rPr>
          <w:rFonts w:ascii="Arial" w:eastAsia="Times New Roman" w:hAnsi="Arial" w:cs="Arial"/>
          <w:color w:val="333333"/>
          <w:sz w:val="17"/>
          <w:szCs w:val="17"/>
        </w:rPr>
        <w:t>:</w:t>
      </w:r>
      <w:proofErr w:type="gramEnd"/>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 Ring</w:t>
      </w:r>
      <w:r w:rsidRPr="00BC7206">
        <w:rPr>
          <w:rFonts w:ascii="Arial" w:eastAsia="Times New Roman" w:hAnsi="Arial" w:cs="Arial"/>
          <w:color w:val="333333"/>
          <w:sz w:val="17"/>
          <w:szCs w:val="17"/>
        </w:rPr>
        <w:br/>
        <w:t>- Hub and Spoke</w:t>
      </w:r>
      <w:r w:rsidRPr="00BC7206">
        <w:rPr>
          <w:rFonts w:ascii="Arial" w:eastAsia="Times New Roman" w:hAnsi="Arial" w:cs="Arial"/>
          <w:color w:val="333333"/>
          <w:sz w:val="17"/>
          <w:szCs w:val="17"/>
        </w:rPr>
        <w:br/>
        <w:t>- Mesh</w:t>
      </w:r>
      <w:r w:rsidRPr="00BC7206">
        <w:rPr>
          <w:rFonts w:ascii="Arial" w:eastAsia="Times New Roman" w:hAnsi="Arial" w:cs="Arial"/>
          <w:color w:val="333333"/>
          <w:sz w:val="17"/>
          <w:szCs w:val="17"/>
        </w:rPr>
        <w:br/>
        <w:t>- Custom</w:t>
      </w:r>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t>The first three refer to network topologies and the last allows you to specify an advanced method of replication, which can be tuned to your needs.</w:t>
      </w:r>
    </w:p>
    <w:p w:rsidR="00CD4180"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The advantages and disadvantages of replication are as follows</w:t>
      </w:r>
      <w:proofErr w:type="gramStart"/>
      <w:r w:rsidRPr="00BC7206">
        <w:rPr>
          <w:rFonts w:ascii="Arial" w:eastAsia="Times New Roman" w:hAnsi="Arial" w:cs="Arial"/>
          <w:color w:val="333333"/>
          <w:sz w:val="17"/>
          <w:szCs w:val="17"/>
        </w:rPr>
        <w:t>:</w:t>
      </w:r>
      <w:proofErr w:type="gramEnd"/>
      <w:r w:rsidRPr="00BC7206">
        <w:rPr>
          <w:rFonts w:ascii="Arial" w:eastAsia="Times New Roman" w:hAnsi="Arial" w:cs="Arial"/>
          <w:color w:val="333333"/>
          <w:sz w:val="17"/>
          <w:szCs w:val="17"/>
        </w:rPr>
        <w:br/>
      </w:r>
      <w:r w:rsidRPr="00BC7206">
        <w:rPr>
          <w:rFonts w:ascii="Arial" w:eastAsia="Times New Roman" w:hAnsi="Arial" w:cs="Arial"/>
          <w:color w:val="333333"/>
          <w:sz w:val="17"/>
          <w:szCs w:val="17"/>
        </w:rPr>
        <w:br/>
      </w:r>
      <w:r w:rsidRPr="00BC7206">
        <w:rPr>
          <w:rFonts w:ascii="Arial" w:eastAsia="Times New Roman" w:hAnsi="Arial" w:cs="Arial"/>
          <w:b/>
          <w:bCs/>
          <w:color w:val="333333"/>
          <w:sz w:val="17"/>
        </w:rPr>
        <w:t>Advantages </w:t>
      </w:r>
      <w:r w:rsidRPr="00BC7206">
        <w:rPr>
          <w:rFonts w:ascii="Arial" w:eastAsia="Times New Roman" w:hAnsi="Arial" w:cs="Arial"/>
          <w:color w:val="333333"/>
          <w:sz w:val="17"/>
          <w:szCs w:val="17"/>
        </w:rPr>
        <w:t>- client caching, integration with IIS, easy to administer and setup.</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b/>
          <w:bCs/>
          <w:color w:val="333333"/>
          <w:sz w:val="17"/>
        </w:rPr>
        <w:t>Disadvantages</w:t>
      </w:r>
      <w:r w:rsidRPr="00BC7206">
        <w:rPr>
          <w:rFonts w:ascii="Arial" w:eastAsia="Times New Roman" w:hAnsi="Arial" w:cs="Arial"/>
          <w:color w:val="333333"/>
          <w:sz w:val="17"/>
        </w:rPr>
        <w:t> </w:t>
      </w:r>
      <w:r w:rsidRPr="00BC7206">
        <w:rPr>
          <w:rFonts w:ascii="Arial" w:eastAsia="Times New Roman" w:hAnsi="Arial" w:cs="Arial"/>
          <w:color w:val="333333"/>
          <w:sz w:val="17"/>
          <w:szCs w:val="17"/>
        </w:rPr>
        <w:t>- limited configuration options, there is no method of programmatically initiating a replication session.</w:t>
      </w:r>
    </w:p>
    <w:p w:rsidR="00BC7206" w:rsidRPr="00BC7206" w:rsidRDefault="00BC7206" w:rsidP="00BC7206">
      <w:pPr>
        <w:spacing w:before="240" w:after="240" w:line="210" w:lineRule="atLeast"/>
        <w:rPr>
          <w:rFonts w:ascii="Arial" w:eastAsia="Times New Roman" w:hAnsi="Arial" w:cs="Arial"/>
          <w:color w:val="333333"/>
          <w:sz w:val="17"/>
          <w:szCs w:val="17"/>
        </w:rPr>
      </w:pPr>
      <w:r w:rsidRPr="00BC7206">
        <w:rPr>
          <w:rFonts w:ascii="Arial" w:eastAsia="Times New Roman" w:hAnsi="Arial" w:cs="Arial"/>
          <w:color w:val="333333"/>
          <w:sz w:val="17"/>
          <w:szCs w:val="17"/>
        </w:rPr>
        <w:t>We have seen how with the use of the Windows 2003 Distributed File System, one is able to manage data more efficiently.</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lastRenderedPageBreak/>
        <w:t>What used to be DFS in Windows 2000 and Windows Server 2003 is now two separate components in Windows Server 2003 R2:</w:t>
      </w:r>
    </w:p>
    <w:p w:rsidR="00C36442" w:rsidRPr="00C36442" w:rsidRDefault="00C36442" w:rsidP="00C36442">
      <w:pPr>
        <w:numPr>
          <w:ilvl w:val="0"/>
          <w:numId w:val="1"/>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DFS Namespaces -</w:t>
      </w:r>
      <w:r w:rsidRPr="00C36442">
        <w:rPr>
          <w:rFonts w:ascii="Arial" w:eastAsia="Times New Roman" w:hAnsi="Arial" w:cs="Arial"/>
          <w:color w:val="333333"/>
          <w:sz w:val="17"/>
          <w:szCs w:val="17"/>
        </w:rPr>
        <w:t> This component allows you to create a namespace, which is a virtual free of shared folders located on different servers.</w:t>
      </w:r>
    </w:p>
    <w:p w:rsidR="00C36442" w:rsidRPr="00C36442" w:rsidRDefault="00C36442" w:rsidP="00C36442">
      <w:pPr>
        <w:numPr>
          <w:ilvl w:val="0"/>
          <w:numId w:val="2"/>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DFS Replication -</w:t>
      </w:r>
      <w:r w:rsidRPr="00C36442">
        <w:rPr>
          <w:rFonts w:ascii="Arial" w:eastAsia="Times New Roman" w:hAnsi="Arial" w:cs="Arial"/>
          <w:color w:val="333333"/>
          <w:sz w:val="17"/>
          <w:szCs w:val="17"/>
        </w:rPr>
        <w:t> This component allows you to replicate the contents of shared folders using a new replication engine that replaces the File Replication Service (FRS) used by DFS in Windows 2000. Note that FRS is still used for replicating SYSVOL on domain controllers however.</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The simplest way of installing these new DFS components is to use the Manage Your Server Wizard to add or upgrade the File Server role. Doing this installs the new DFS Management console and provides you the option of installing DFS Replication also if desired (Figure 1):</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5410200" cy="4038600"/>
            <wp:effectExtent l="19050" t="0" r="0" b="0"/>
            <wp:docPr id="17" name="Picture 1" descr="http://www.windowsnetworking.com/img/upl/image001a1139847919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dowsnetworking.com/img/upl/image001a1139847919187.JPG"/>
                    <pic:cNvPicPr>
                      <a:picLocks noChangeAspect="1" noChangeArrowheads="1"/>
                    </pic:cNvPicPr>
                  </pic:nvPicPr>
                  <pic:blipFill>
                    <a:blip r:embed="rId12"/>
                    <a:srcRect/>
                    <a:stretch>
                      <a:fillRect/>
                    </a:stretch>
                  </pic:blipFill>
                  <pic:spPr bwMode="auto">
                    <a:xfrm>
                      <a:off x="0" y="0"/>
                      <a:ext cx="5410200" cy="4038600"/>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1:</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Installing DFS using the Manage Your Server Wizard</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If you only want to implement DFS Namespaces, you don’t need to install the additional DFS Replication component (I’ll cover DFS Replication in a future article on WindowsNetworking.com). In addition, if you want to take advantage of all the R2 enhancements to DFS Namespaces, you should ensure that:</w:t>
      </w:r>
    </w:p>
    <w:p w:rsidR="00C36442" w:rsidRPr="00C36442" w:rsidRDefault="00C36442" w:rsidP="00C36442">
      <w:pPr>
        <w:numPr>
          <w:ilvl w:val="0"/>
          <w:numId w:val="3"/>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All servers that host namespaces are running Windows Server 2003 R2 (or at least SP1).</w:t>
      </w:r>
    </w:p>
    <w:p w:rsidR="00C36442" w:rsidRPr="00C36442" w:rsidRDefault="00C36442" w:rsidP="00C36442">
      <w:pPr>
        <w:numPr>
          <w:ilvl w:val="0"/>
          <w:numId w:val="4"/>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All domain controllers are running SP1 or later.</w:t>
      </w:r>
    </w:p>
    <w:p w:rsidR="00C36442" w:rsidRPr="00C36442" w:rsidRDefault="00C36442" w:rsidP="00C36442">
      <w:pPr>
        <w:numPr>
          <w:ilvl w:val="0"/>
          <w:numId w:val="5"/>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All servers from which you plan on performing DFS namespace management tasks are running SP1 or later.</w:t>
      </w:r>
    </w:p>
    <w:p w:rsidR="00C36442" w:rsidRPr="00C36442" w:rsidRDefault="00C36442" w:rsidP="00C36442">
      <w:pPr>
        <w:numPr>
          <w:ilvl w:val="0"/>
          <w:numId w:val="6"/>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In addition, all desktop computers that will be accessing your namespaces should be running Windows XP SP2 or later.</w:t>
      </w:r>
    </w:p>
    <w:p w:rsidR="00C36442" w:rsidRPr="00C36442" w:rsidRDefault="00C36442" w:rsidP="00C36442">
      <w:pPr>
        <w:spacing w:after="0" w:line="210" w:lineRule="atLeast"/>
        <w:rPr>
          <w:rFonts w:ascii="Times New Roman" w:eastAsia="Times New Roman" w:hAnsi="Times New Roman" w:cs="Times New Roman"/>
          <w:sz w:val="24"/>
          <w:szCs w:val="24"/>
        </w:rPr>
      </w:pPr>
      <w:r w:rsidRPr="00C36442">
        <w:rPr>
          <w:rFonts w:ascii="Arial" w:eastAsia="Times New Roman" w:hAnsi="Arial" w:cs="Arial"/>
          <w:color w:val="333333"/>
          <w:sz w:val="17"/>
          <w:szCs w:val="17"/>
        </w:rPr>
        <w:br/>
      </w:r>
    </w:p>
    <w:p w:rsidR="00C36442" w:rsidRPr="00C36442" w:rsidRDefault="00C36442" w:rsidP="00C36442">
      <w:pPr>
        <w:shd w:val="clear" w:color="auto" w:fill="80AFB0"/>
        <w:spacing w:before="240" w:after="240" w:line="210" w:lineRule="atLeast"/>
        <w:outlineLvl w:val="1"/>
        <w:rPr>
          <w:rFonts w:ascii="Times New Roman" w:eastAsia="Times New Roman" w:hAnsi="Times New Roman" w:cs="Times New Roman"/>
          <w:b/>
          <w:bCs/>
          <w:color w:val="FFFFFF"/>
          <w:sz w:val="36"/>
          <w:szCs w:val="36"/>
        </w:rPr>
      </w:pPr>
      <w:r w:rsidRPr="00C36442">
        <w:rPr>
          <w:rFonts w:ascii="Arial" w:eastAsia="Times New Roman" w:hAnsi="Arial" w:cs="Arial"/>
          <w:b/>
          <w:bCs/>
          <w:color w:val="FFFFFF"/>
          <w:sz w:val="17"/>
          <w:szCs w:val="17"/>
        </w:rPr>
        <w:t>Creating a Namespace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lastRenderedPageBreak/>
        <w:t>Let’s use the new DFS Management console to create a new namespace. Our new namespace will be domain-based, that is, rooted at the domain (standalone namespaces are also supported and will be discussed later). Here’s the scenario we’re going to use for our example:</w:t>
      </w:r>
    </w:p>
    <w:p w:rsidR="00C36442" w:rsidRPr="00C36442" w:rsidRDefault="00C36442" w:rsidP="00C36442">
      <w:pPr>
        <w:numPr>
          <w:ilvl w:val="0"/>
          <w:numId w:val="7"/>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The Accounting department uses two file servers, BOX 162 and 163.</w:t>
      </w:r>
    </w:p>
    <w:p w:rsidR="00C36442" w:rsidRPr="00C36442" w:rsidRDefault="00C36442" w:rsidP="00C36442">
      <w:pPr>
        <w:numPr>
          <w:ilvl w:val="0"/>
          <w:numId w:val="8"/>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BOX162 hosts the following shares: Payables and Receivables.</w:t>
      </w:r>
    </w:p>
    <w:p w:rsidR="00C36442" w:rsidRPr="00C36442" w:rsidRDefault="00C36442" w:rsidP="00C36442">
      <w:pPr>
        <w:numPr>
          <w:ilvl w:val="0"/>
          <w:numId w:val="9"/>
        </w:numPr>
        <w:spacing w:after="0" w:line="210" w:lineRule="atLeast"/>
        <w:ind w:left="0"/>
        <w:rPr>
          <w:rFonts w:ascii="Arial" w:eastAsia="Times New Roman" w:hAnsi="Arial" w:cs="Arial"/>
          <w:color w:val="333333"/>
          <w:sz w:val="17"/>
          <w:szCs w:val="17"/>
        </w:rPr>
      </w:pPr>
      <w:r w:rsidRPr="00C36442">
        <w:rPr>
          <w:rFonts w:ascii="Arial" w:eastAsia="Times New Roman" w:hAnsi="Arial" w:cs="Arial"/>
          <w:color w:val="333333"/>
          <w:sz w:val="17"/>
          <w:szCs w:val="17"/>
        </w:rPr>
        <w:t>BOX 163 hosts the following shares: Invoices, Inventory, and Reports.</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The department wants to use DFS Namespaces to consolidate these resources into a single virtual folder tree that looks something like this:</w:t>
      </w:r>
    </w:p>
    <w:p w:rsidR="00C36442" w:rsidRPr="00C36442" w:rsidRDefault="00C36442" w:rsidP="00C36442">
      <w:pPr>
        <w:spacing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Accounting</w:t>
      </w:r>
      <w:r w:rsidRPr="00C36442">
        <w:rPr>
          <w:rFonts w:ascii="Arial" w:eastAsia="Times New Roman" w:hAnsi="Arial" w:cs="Arial"/>
          <w:color w:val="333333"/>
          <w:sz w:val="17"/>
          <w:szCs w:val="17"/>
        </w:rPr>
        <w:br/>
        <w:t>            Ledger</w:t>
      </w:r>
      <w:r w:rsidRPr="00C36442">
        <w:rPr>
          <w:rFonts w:ascii="Arial" w:eastAsia="Times New Roman" w:hAnsi="Arial" w:cs="Arial"/>
          <w:color w:val="333333"/>
          <w:sz w:val="17"/>
          <w:szCs w:val="17"/>
        </w:rPr>
        <w:br/>
        <w:t>                        Accounts Payable (maps to Payables share)</w:t>
      </w:r>
      <w:r w:rsidRPr="00C36442">
        <w:rPr>
          <w:rFonts w:ascii="Arial" w:eastAsia="Times New Roman" w:hAnsi="Arial" w:cs="Arial"/>
          <w:color w:val="333333"/>
          <w:sz w:val="17"/>
          <w:szCs w:val="17"/>
        </w:rPr>
        <w:br/>
        <w:t>                        Accounts Receivable (maps to Receivables share)</w:t>
      </w:r>
      <w:r w:rsidRPr="00C36442">
        <w:rPr>
          <w:rFonts w:ascii="Arial" w:eastAsia="Times New Roman" w:hAnsi="Arial" w:cs="Arial"/>
          <w:color w:val="333333"/>
          <w:sz w:val="17"/>
          <w:szCs w:val="17"/>
        </w:rPr>
        <w:br/>
        <w:t>            Catalog</w:t>
      </w:r>
      <w:r w:rsidRPr="00C36442">
        <w:rPr>
          <w:rFonts w:ascii="Arial" w:eastAsia="Times New Roman" w:hAnsi="Arial" w:cs="Arial"/>
          <w:color w:val="333333"/>
          <w:sz w:val="17"/>
          <w:szCs w:val="17"/>
        </w:rPr>
        <w:br/>
        <w:t>                        Inventory (maps to Inventory share)</w:t>
      </w:r>
      <w:r w:rsidRPr="00C36442">
        <w:rPr>
          <w:rFonts w:ascii="Arial" w:eastAsia="Times New Roman" w:hAnsi="Arial" w:cs="Arial"/>
          <w:color w:val="333333"/>
          <w:sz w:val="17"/>
          <w:szCs w:val="17"/>
        </w:rPr>
        <w:br/>
        <w:t>            Billing</w:t>
      </w:r>
      <w:r w:rsidRPr="00C36442">
        <w:rPr>
          <w:rFonts w:ascii="Arial" w:eastAsia="Times New Roman" w:hAnsi="Arial" w:cs="Arial"/>
          <w:color w:val="333333"/>
          <w:sz w:val="17"/>
          <w:szCs w:val="17"/>
        </w:rPr>
        <w:br/>
        <w:t>Invoices (maps to Invoices share)</w:t>
      </w:r>
      <w:r w:rsidRPr="00C36442">
        <w:rPr>
          <w:rFonts w:ascii="Arial" w:eastAsia="Times New Roman" w:hAnsi="Arial" w:cs="Arial"/>
          <w:color w:val="333333"/>
          <w:sz w:val="17"/>
          <w:szCs w:val="17"/>
        </w:rPr>
        <w:br/>
        <w:t>            Report Database (maps to Reports share)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For purposes of this example, we’ll create our namespace on BOX162 on which we’ve installed the DFS Management console using the procedure outlined in the previous section. Start by opening the DFS Management console on this server and select the Namespaces node in the console tree (Figure 2):</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drawing>
          <wp:inline distT="0" distB="0" distL="0" distR="0">
            <wp:extent cx="5334000" cy="3819525"/>
            <wp:effectExtent l="19050" t="0" r="0" b="0"/>
            <wp:docPr id="16" name="Picture 2" descr="http://www.windowsnetworking.com/img/upl/image002a1139847919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ndowsnetworking.com/img/upl/image002a1139847919187.JPG"/>
                    <pic:cNvPicPr>
                      <a:picLocks noChangeAspect="1" noChangeArrowheads="1"/>
                    </pic:cNvPicPr>
                  </pic:nvPicPr>
                  <pic:blipFill>
                    <a:blip r:embed="rId13"/>
                    <a:srcRect/>
                    <a:stretch>
                      <a:fillRect/>
                    </a:stretch>
                  </pic:blipFill>
                  <pic:spPr bwMode="auto">
                    <a:xfrm>
                      <a:off x="0" y="0"/>
                      <a:ext cx="5334000" cy="3819525"/>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2:</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Namespaces node in DFS Management console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Note that there are no namespaces until we choose to create one. To create a namespace, click New Namespace in the Action pane or right-click the Namespaces node and select New Namespace. The New Namespace Wizard starts and asks you to specify the server that will host your new namespace. Since we’ve installed DFS Namespaces on BOX162 we’ll use this server to host our namespace (Figure 3):</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143500" cy="4076700"/>
            <wp:effectExtent l="19050" t="0" r="0" b="0"/>
            <wp:docPr id="15" name="Picture 3" descr="http://www.windowsnetworking.com/img/upl/image003a1139847919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ndowsnetworking.com/img/upl/image003a1139847919203.JPG"/>
                    <pic:cNvPicPr>
                      <a:picLocks noChangeAspect="1" noChangeArrowheads="1"/>
                    </pic:cNvPicPr>
                  </pic:nvPicPr>
                  <pic:blipFill>
                    <a:blip r:embed="rId14"/>
                    <a:srcRect/>
                    <a:stretch>
                      <a:fillRect/>
                    </a:stretch>
                  </pic:blipFill>
                  <pic:spPr bwMode="auto">
                    <a:xfrm>
                      <a:off x="0" y="0"/>
                      <a:ext cx="5143500" cy="4076700"/>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3:</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BOX612 will host the new namespace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Click Next to proceed with the wizard. If the DFS service is not running on BOX612, you’ll now be prompted to start it. Next you’ll specify a name for your namespace, and considering the requirements of the Accounting department previously, we’ll name our new namespace “Accounting” (Figure 4):</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143500" cy="4076700"/>
            <wp:effectExtent l="19050" t="0" r="0" b="0"/>
            <wp:docPr id="14" name="Picture 4" descr="http://www.windowsnetworking.com/img/upl/image004a1139848074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ndowsnetworking.com/img/upl/image004a1139848074640.JPG"/>
                    <pic:cNvPicPr>
                      <a:picLocks noChangeAspect="1" noChangeArrowheads="1"/>
                    </pic:cNvPicPr>
                  </pic:nvPicPr>
                  <pic:blipFill>
                    <a:blip r:embed="rId15"/>
                    <a:srcRect/>
                    <a:stretch>
                      <a:fillRect/>
                    </a:stretch>
                  </pic:blipFill>
                  <pic:spPr bwMode="auto">
                    <a:xfrm>
                      <a:off x="0" y="0"/>
                      <a:ext cx="5143500" cy="4076700"/>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4:</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The new namespace will have the name Accounting</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 xml:space="preserve">Note that we didn’t previously create an Accounting share on this server, so the wizard will create this for us. Click </w:t>
      </w:r>
      <w:proofErr w:type="gramStart"/>
      <w:r w:rsidRPr="00C36442">
        <w:rPr>
          <w:rFonts w:ascii="Arial" w:eastAsia="Times New Roman" w:hAnsi="Arial" w:cs="Arial"/>
          <w:color w:val="333333"/>
          <w:sz w:val="17"/>
          <w:szCs w:val="17"/>
        </w:rPr>
        <w:t>Next</w:t>
      </w:r>
      <w:proofErr w:type="gramEnd"/>
      <w:r w:rsidRPr="00C36442">
        <w:rPr>
          <w:rFonts w:ascii="Arial" w:eastAsia="Times New Roman" w:hAnsi="Arial" w:cs="Arial"/>
          <w:color w:val="333333"/>
          <w:sz w:val="17"/>
          <w:szCs w:val="17"/>
        </w:rPr>
        <w:t xml:space="preserve"> and select domain-based namespace as the type of namespace we want to create (Figure 5):</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143500" cy="4076700"/>
            <wp:effectExtent l="19050" t="0" r="0" b="0"/>
            <wp:docPr id="13" name="Picture 5" descr="http://www.windowsnetworking.com/img/upl/image005a1139848074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ndowsnetworking.com/img/upl/image005a1139848074640.JPG"/>
                    <pic:cNvPicPr>
                      <a:picLocks noChangeAspect="1" noChangeArrowheads="1"/>
                    </pic:cNvPicPr>
                  </pic:nvPicPr>
                  <pic:blipFill>
                    <a:blip r:embed="rId16"/>
                    <a:srcRect/>
                    <a:stretch>
                      <a:fillRect/>
                    </a:stretch>
                  </pic:blipFill>
                  <pic:spPr bwMode="auto">
                    <a:xfrm>
                      <a:off x="0" y="0"/>
                      <a:ext cx="5143500" cy="4076700"/>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5:</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Selecting domain-based namespace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A quick aside here concerning namespace types:</w:t>
      </w:r>
    </w:p>
    <w:p w:rsidR="00C36442" w:rsidRPr="00C36442" w:rsidRDefault="00C36442" w:rsidP="00C36442">
      <w:pPr>
        <w:numPr>
          <w:ilvl w:val="0"/>
          <w:numId w:val="10"/>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Domain-based namespaces -</w:t>
      </w:r>
      <w:r w:rsidRPr="00C36442">
        <w:rPr>
          <w:rFonts w:ascii="Arial" w:eastAsia="Times New Roman" w:hAnsi="Arial" w:cs="Arial"/>
          <w:color w:val="333333"/>
          <w:sz w:val="17"/>
          <w:szCs w:val="17"/>
        </w:rPr>
        <w:t> These namespaces are stored on both your namespace servers and within Active Directory. Storing namespaces in Active Directory makes them easier to search for in a domain-based networking environment, but the size of domain-spaced namespaces is limited to around 5000 folders. Also, a domain-based namespace can be hosted on more than one namespace server to provide fault tolerance.</w:t>
      </w:r>
    </w:p>
    <w:p w:rsidR="00C36442" w:rsidRPr="00C36442" w:rsidRDefault="00C36442" w:rsidP="00C36442">
      <w:pPr>
        <w:numPr>
          <w:ilvl w:val="0"/>
          <w:numId w:val="11"/>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Standalone namespaces -</w:t>
      </w:r>
      <w:r w:rsidRPr="00C36442">
        <w:rPr>
          <w:rFonts w:ascii="Arial" w:eastAsia="Times New Roman" w:hAnsi="Arial" w:cs="Arial"/>
          <w:color w:val="333333"/>
          <w:sz w:val="17"/>
          <w:szCs w:val="17"/>
        </w:rPr>
        <w:t> These namespaces are stored only on name servers and not within Active Directory. The advantage of this approach is that you can host ten times more folders (up to 50,000 folders) in your namespace, but to make your namespace fault-tolerant you have to use clustering since a standalone namespace can only be hosted on a single server.</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 xml:space="preserve">Clicking Next and then Create will create a new namespace named Accounting in the R2.local domain of our sample forest. This namespace will be rooted in a shared folder named C:\DFSRoots\Accounting on BOX162, and this root folder will also be created by the wizard shared with </w:t>
      </w:r>
      <w:proofErr w:type="gramStart"/>
      <w:r w:rsidRPr="00C36442">
        <w:rPr>
          <w:rFonts w:ascii="Arial" w:eastAsia="Times New Roman" w:hAnsi="Arial" w:cs="Arial"/>
          <w:color w:val="333333"/>
          <w:sz w:val="17"/>
          <w:szCs w:val="17"/>
        </w:rPr>
        <w:t>Everyone</w:t>
      </w:r>
      <w:proofErr w:type="gramEnd"/>
      <w:r w:rsidRPr="00C36442">
        <w:rPr>
          <w:rFonts w:ascii="Arial" w:eastAsia="Times New Roman" w:hAnsi="Arial" w:cs="Arial"/>
          <w:color w:val="333333"/>
          <w:sz w:val="17"/>
          <w:szCs w:val="17"/>
        </w:rPr>
        <w:t xml:space="preserve"> being given Read permission. Figure 6 shows the new namespace, which as yet has no folders in it:</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334000" cy="3819525"/>
            <wp:effectExtent l="19050" t="0" r="0" b="0"/>
            <wp:docPr id="12" name="Picture 6" descr="http://www.windowsnetworking.com/img/upl/image006a1139848074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indowsnetworking.com/img/upl/image006a1139848074640.JPG"/>
                    <pic:cNvPicPr>
                      <a:picLocks noChangeAspect="1" noChangeArrowheads="1"/>
                    </pic:cNvPicPr>
                  </pic:nvPicPr>
                  <pic:blipFill>
                    <a:blip r:embed="rId17"/>
                    <a:srcRect/>
                    <a:stretch>
                      <a:fillRect/>
                    </a:stretch>
                  </pic:blipFill>
                  <pic:spPr bwMode="auto">
                    <a:xfrm>
                      <a:off x="0" y="0"/>
                      <a:ext cx="5334000" cy="3819525"/>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6:</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The new Accounting namespace in the R2.local domain</w:t>
      </w:r>
    </w:p>
    <w:p w:rsidR="00C36442" w:rsidRPr="00C36442" w:rsidRDefault="00C36442" w:rsidP="00C36442">
      <w:pPr>
        <w:shd w:val="clear" w:color="auto" w:fill="80AFB0"/>
        <w:spacing w:before="240" w:after="240" w:line="210" w:lineRule="atLeast"/>
        <w:outlineLvl w:val="1"/>
        <w:rPr>
          <w:rFonts w:ascii="Arial" w:eastAsia="Times New Roman" w:hAnsi="Arial" w:cs="Arial"/>
          <w:b/>
          <w:bCs/>
          <w:color w:val="FFFFFF"/>
          <w:sz w:val="17"/>
          <w:szCs w:val="17"/>
        </w:rPr>
      </w:pPr>
      <w:r w:rsidRPr="00C36442">
        <w:rPr>
          <w:rFonts w:ascii="Arial" w:eastAsia="Times New Roman" w:hAnsi="Arial" w:cs="Arial"/>
          <w:b/>
          <w:bCs/>
          <w:color w:val="FFFFFF"/>
          <w:sz w:val="17"/>
          <w:szCs w:val="17"/>
        </w:rPr>
        <w:t>Adding Folders to the Namespace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Now let’s add our folders to the namespace. There are two kinds of folders we need to add:</w:t>
      </w:r>
    </w:p>
    <w:p w:rsidR="00C36442" w:rsidRPr="00C36442" w:rsidRDefault="00C36442" w:rsidP="00C36442">
      <w:pPr>
        <w:numPr>
          <w:ilvl w:val="0"/>
          <w:numId w:val="12"/>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Folders with targets -</w:t>
      </w:r>
      <w:r w:rsidRPr="00C36442">
        <w:rPr>
          <w:rFonts w:ascii="Arial" w:eastAsia="Times New Roman" w:hAnsi="Arial" w:cs="Arial"/>
          <w:color w:val="333333"/>
          <w:sz w:val="17"/>
          <w:szCs w:val="17"/>
        </w:rPr>
        <w:t> These are virtual (DFS) folders that map to real (physical) shared folders. For example, the folder Accounts Payable folder needs to have the Payables share on BOX162 as its target, the Report Database folder needs to have the Reports share on BOX163 as its target, and so on.</w:t>
      </w:r>
    </w:p>
    <w:p w:rsidR="00C36442" w:rsidRPr="00C36442" w:rsidRDefault="00C36442" w:rsidP="00C36442">
      <w:pPr>
        <w:numPr>
          <w:ilvl w:val="0"/>
          <w:numId w:val="13"/>
        </w:numPr>
        <w:spacing w:after="0" w:line="210" w:lineRule="atLeast"/>
        <w:ind w:left="0"/>
        <w:rPr>
          <w:rFonts w:ascii="Arial" w:eastAsia="Times New Roman" w:hAnsi="Arial" w:cs="Arial"/>
          <w:color w:val="333333"/>
          <w:sz w:val="17"/>
          <w:szCs w:val="17"/>
        </w:rPr>
      </w:pPr>
      <w:r w:rsidRPr="00C36442">
        <w:rPr>
          <w:rFonts w:ascii="Arial" w:eastAsia="Times New Roman" w:hAnsi="Arial" w:cs="Arial"/>
          <w:b/>
          <w:bCs/>
          <w:color w:val="333333"/>
          <w:sz w:val="17"/>
          <w:szCs w:val="17"/>
        </w:rPr>
        <w:t>Folders -</w:t>
      </w:r>
      <w:r w:rsidRPr="00C36442">
        <w:rPr>
          <w:rFonts w:ascii="Arial" w:eastAsia="Times New Roman" w:hAnsi="Arial" w:cs="Arial"/>
          <w:color w:val="333333"/>
          <w:sz w:val="17"/>
          <w:szCs w:val="17"/>
        </w:rPr>
        <w:t> These are virtual folders that don’t map to any real shared folders on the network but are simply used to organize how shared resources are presented to users by the namespace. For example, the Ledger folder needs to be created to contain the Accounts Payable and Accounts Receivable folders, which are both folders with targets located on BOX612.</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To create a new folder in our Accounts namespace, select the namespace in the console tree and click New Folder in the Action pane or right-click the namespace and select New Folder. This opens the New Folder properties sheet, which lets you specify a name for your new folder and optionally a target. For example, to create the Ledger folder which has no target, enter the information shown in Figure 7:</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3810000" cy="3914775"/>
            <wp:effectExtent l="19050" t="0" r="0" b="0"/>
            <wp:docPr id="5" name="Picture 7" descr="http://www.windowsnetworking.com/img/upl/image007113984831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indowsnetworking.com/img/upl/image0071139848313562.jpg"/>
                    <pic:cNvPicPr>
                      <a:picLocks noChangeAspect="1" noChangeArrowheads="1"/>
                    </pic:cNvPicPr>
                  </pic:nvPicPr>
                  <pic:blipFill>
                    <a:blip r:embed="rId18"/>
                    <a:srcRect/>
                    <a:stretch>
                      <a:fillRect/>
                    </a:stretch>
                  </pic:blipFill>
                  <pic:spPr bwMode="auto">
                    <a:xfrm>
                      <a:off x="0" y="0"/>
                      <a:ext cx="3810000" cy="3914775"/>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7:</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Creating a folder with no target</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Then select the Ledger folder in the console tree, click New Folder again, and create the Accounts Payable folder as shown in Figure 8:</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3810000" cy="3914775"/>
            <wp:effectExtent l="19050" t="0" r="0" b="0"/>
            <wp:docPr id="4" name="Picture 8" descr="http://www.windowsnetworking.com/img/upl/image008113984831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indowsnetworking.com/img/upl/image0081139848313562.jpg"/>
                    <pic:cNvPicPr>
                      <a:picLocks noChangeAspect="1" noChangeArrowheads="1"/>
                    </pic:cNvPicPr>
                  </pic:nvPicPr>
                  <pic:blipFill>
                    <a:blip r:embed="rId19"/>
                    <a:srcRect/>
                    <a:stretch>
                      <a:fillRect/>
                    </a:stretch>
                  </pic:blipFill>
                  <pic:spPr bwMode="auto">
                    <a:xfrm>
                      <a:off x="0" y="0"/>
                      <a:ext cx="3810000" cy="3914775"/>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8:</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Creating a new folder with a target</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Continue creating folders, with and without targets, until the desired namespace is complete (Figure 9):</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334000" cy="3819525"/>
            <wp:effectExtent l="19050" t="0" r="0" b="0"/>
            <wp:docPr id="3" name="Picture 9" descr="http://www.windowsnetworking.com/img/upl/image009a1139848313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indowsnetworking.com/img/upl/image009a1139848313578.JPG"/>
                    <pic:cNvPicPr>
                      <a:picLocks noChangeAspect="1" noChangeArrowheads="1"/>
                    </pic:cNvPicPr>
                  </pic:nvPicPr>
                  <pic:blipFill>
                    <a:blip r:embed="rId20"/>
                    <a:srcRect/>
                    <a:stretch>
                      <a:fillRect/>
                    </a:stretch>
                  </pic:blipFill>
                  <pic:spPr bwMode="auto">
                    <a:xfrm>
                      <a:off x="0" y="0"/>
                      <a:ext cx="5334000" cy="3819525"/>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9:</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Finished namespace for the Accounting department</w:t>
      </w:r>
    </w:p>
    <w:p w:rsidR="00C36442" w:rsidRPr="00C36442" w:rsidRDefault="00C36442" w:rsidP="00C36442">
      <w:pPr>
        <w:shd w:val="clear" w:color="auto" w:fill="80AFB0"/>
        <w:spacing w:before="240" w:after="240" w:line="210" w:lineRule="atLeast"/>
        <w:outlineLvl w:val="1"/>
        <w:rPr>
          <w:rFonts w:ascii="Arial" w:eastAsia="Times New Roman" w:hAnsi="Arial" w:cs="Arial"/>
          <w:b/>
          <w:bCs/>
          <w:color w:val="FFFFFF"/>
          <w:sz w:val="17"/>
          <w:szCs w:val="17"/>
        </w:rPr>
      </w:pPr>
      <w:r w:rsidRPr="00C36442">
        <w:rPr>
          <w:rFonts w:ascii="Arial" w:eastAsia="Times New Roman" w:hAnsi="Arial" w:cs="Arial"/>
          <w:b/>
          <w:bCs/>
          <w:color w:val="FFFFFF"/>
          <w:sz w:val="17"/>
          <w:szCs w:val="17"/>
        </w:rPr>
        <w:t>Testing the Namespace</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To try accessing resources in our new namespace, we’ll log on as ordinary user Bob Smith to a desktop computer running Windows XP. Then, once logged on, we’ll click Start, then Run, type \\R2.local\Accounting (which is the root of our namespace) and click OK. This opens a window that displays four folders (Billing, Catalog, Ledger and Report Database) as if they are shared folders on a single server (Figure 10). By clicking into each of these folders we can access further folders and the documents stored within their target folders.</w:t>
      </w:r>
    </w:p>
    <w:p w:rsidR="00C36442" w:rsidRPr="00C36442" w:rsidRDefault="00C36442" w:rsidP="00C36442">
      <w:pPr>
        <w:spacing w:line="210" w:lineRule="atLeast"/>
        <w:rPr>
          <w:rFonts w:ascii="Arial" w:eastAsia="Times New Roman" w:hAnsi="Arial" w:cs="Arial"/>
          <w:color w:val="333333"/>
          <w:sz w:val="17"/>
          <w:szCs w:val="17"/>
        </w:rPr>
      </w:pPr>
      <w:r>
        <w:rPr>
          <w:rFonts w:ascii="Arial" w:eastAsia="Times New Roman" w:hAnsi="Arial" w:cs="Arial"/>
          <w:noProof/>
          <w:color w:val="333333"/>
          <w:sz w:val="17"/>
          <w:szCs w:val="17"/>
        </w:rPr>
        <w:lastRenderedPageBreak/>
        <w:drawing>
          <wp:inline distT="0" distB="0" distL="0" distR="0">
            <wp:extent cx="5143500" cy="4210050"/>
            <wp:effectExtent l="19050" t="0" r="0" b="0"/>
            <wp:docPr id="2" name="Picture 10" descr="http://www.windowsnetworking.com/img/upl/image010a1139848313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indowsnetworking.com/img/upl/image010a1139848313578.JPG"/>
                    <pic:cNvPicPr>
                      <a:picLocks noChangeAspect="1" noChangeArrowheads="1"/>
                    </pic:cNvPicPr>
                  </pic:nvPicPr>
                  <pic:blipFill>
                    <a:blip r:embed="rId21"/>
                    <a:srcRect/>
                    <a:stretch>
                      <a:fillRect/>
                    </a:stretch>
                  </pic:blipFill>
                  <pic:spPr bwMode="auto">
                    <a:xfrm>
                      <a:off x="0" y="0"/>
                      <a:ext cx="5143500" cy="4210050"/>
                    </a:xfrm>
                    <a:prstGeom prst="rect">
                      <a:avLst/>
                    </a:prstGeom>
                    <a:noFill/>
                    <a:ln w="9525">
                      <a:noFill/>
                      <a:miter lim="800000"/>
                      <a:headEnd/>
                      <a:tailEnd/>
                    </a:ln>
                  </pic:spPr>
                </pic:pic>
              </a:graphicData>
            </a:graphic>
          </wp:inline>
        </w:drawing>
      </w:r>
      <w:r w:rsidRPr="00C36442">
        <w:rPr>
          <w:rFonts w:ascii="Arial" w:eastAsia="Times New Roman" w:hAnsi="Arial" w:cs="Arial"/>
          <w:color w:val="333333"/>
          <w:sz w:val="17"/>
          <w:szCs w:val="17"/>
        </w:rPr>
        <w:br/>
      </w:r>
      <w:r w:rsidRPr="00C36442">
        <w:rPr>
          <w:rFonts w:ascii="Arial" w:eastAsia="Times New Roman" w:hAnsi="Arial" w:cs="Arial"/>
          <w:b/>
          <w:bCs/>
          <w:color w:val="333333"/>
          <w:sz w:val="17"/>
        </w:rPr>
        <w:t>Figure 10:</w:t>
      </w:r>
      <w:r w:rsidRPr="00C36442">
        <w:rPr>
          <w:rFonts w:ascii="Arial" w:eastAsia="Times New Roman" w:hAnsi="Arial" w:cs="Arial"/>
          <w:color w:val="333333"/>
          <w:sz w:val="17"/>
        </w:rPr>
        <w:t> </w:t>
      </w:r>
      <w:r w:rsidRPr="00C36442">
        <w:rPr>
          <w:rFonts w:ascii="Arial" w:eastAsia="Times New Roman" w:hAnsi="Arial" w:cs="Arial"/>
          <w:color w:val="333333"/>
          <w:sz w:val="17"/>
          <w:szCs w:val="17"/>
        </w:rPr>
        <w:t>Viewing the namespace and its contents</w:t>
      </w:r>
    </w:p>
    <w:p w:rsidR="00C36442" w:rsidRPr="00C36442" w:rsidRDefault="00C36442" w:rsidP="00C36442">
      <w:pPr>
        <w:shd w:val="clear" w:color="auto" w:fill="80AFB0"/>
        <w:spacing w:before="240" w:after="240" w:line="210" w:lineRule="atLeast"/>
        <w:outlineLvl w:val="1"/>
        <w:rPr>
          <w:rFonts w:ascii="Arial" w:eastAsia="Times New Roman" w:hAnsi="Arial" w:cs="Arial"/>
          <w:b/>
          <w:bCs/>
          <w:color w:val="FFFFFF"/>
          <w:sz w:val="17"/>
          <w:szCs w:val="17"/>
        </w:rPr>
      </w:pPr>
      <w:r w:rsidRPr="00C36442">
        <w:rPr>
          <w:rFonts w:ascii="Arial" w:eastAsia="Times New Roman" w:hAnsi="Arial" w:cs="Arial"/>
          <w:b/>
          <w:bCs/>
          <w:color w:val="FFFFFF"/>
          <w:sz w:val="17"/>
          <w:szCs w:val="17"/>
        </w:rPr>
        <w:t>Conclusion</w:t>
      </w:r>
    </w:p>
    <w:p w:rsidR="00C36442" w:rsidRPr="00C36442" w:rsidRDefault="00C36442" w:rsidP="00C36442">
      <w:pPr>
        <w:spacing w:before="240" w:after="240" w:line="210" w:lineRule="atLeast"/>
        <w:rPr>
          <w:rFonts w:ascii="Arial" w:eastAsia="Times New Roman" w:hAnsi="Arial" w:cs="Arial"/>
          <w:color w:val="333333"/>
          <w:sz w:val="17"/>
          <w:szCs w:val="17"/>
        </w:rPr>
      </w:pPr>
      <w:r w:rsidRPr="00C36442">
        <w:rPr>
          <w:rFonts w:ascii="Arial" w:eastAsia="Times New Roman" w:hAnsi="Arial" w:cs="Arial"/>
          <w:color w:val="333333"/>
          <w:sz w:val="17"/>
          <w:szCs w:val="17"/>
        </w:rPr>
        <w:t>It’s easy to use the DFS Management console to create a new namespace that brings together shared folders from multiple file servers into a single virtual folder tree. In my next article we’ll look deeper into DFS Namespaces and see how to further configure a namespace and its folder in a multi-site environment.</w:t>
      </w:r>
    </w:p>
    <w:p w:rsidR="00BC7206" w:rsidRDefault="00BC7206"/>
    <w:sectPr w:rsidR="00BC7206" w:rsidSect="00C97F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8178F"/>
    <w:multiLevelType w:val="multilevel"/>
    <w:tmpl w:val="1D3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FF0803"/>
    <w:multiLevelType w:val="multilevel"/>
    <w:tmpl w:val="256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25CAD"/>
    <w:multiLevelType w:val="multilevel"/>
    <w:tmpl w:val="25F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CC41A2"/>
    <w:multiLevelType w:val="multilevel"/>
    <w:tmpl w:val="31C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80342"/>
    <w:multiLevelType w:val="multilevel"/>
    <w:tmpl w:val="3A9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05EB8"/>
    <w:multiLevelType w:val="multilevel"/>
    <w:tmpl w:val="183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287427"/>
    <w:multiLevelType w:val="multilevel"/>
    <w:tmpl w:val="8DB4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0B5AC4"/>
    <w:multiLevelType w:val="multilevel"/>
    <w:tmpl w:val="9A6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4A3E5F"/>
    <w:multiLevelType w:val="multilevel"/>
    <w:tmpl w:val="0FF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B95085B"/>
    <w:multiLevelType w:val="multilevel"/>
    <w:tmpl w:val="5C44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48605F"/>
    <w:multiLevelType w:val="multilevel"/>
    <w:tmpl w:val="E48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9D16C1"/>
    <w:multiLevelType w:val="multilevel"/>
    <w:tmpl w:val="5AD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5B08C3"/>
    <w:multiLevelType w:val="multilevel"/>
    <w:tmpl w:val="A18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10"/>
  </w:num>
  <w:num w:numId="4">
    <w:abstractNumId w:val="8"/>
  </w:num>
  <w:num w:numId="5">
    <w:abstractNumId w:val="5"/>
  </w:num>
  <w:num w:numId="6">
    <w:abstractNumId w:val="12"/>
  </w:num>
  <w:num w:numId="7">
    <w:abstractNumId w:val="2"/>
  </w:num>
  <w:num w:numId="8">
    <w:abstractNumId w:val="11"/>
  </w:num>
  <w:num w:numId="9">
    <w:abstractNumId w:val="9"/>
  </w:num>
  <w:num w:numId="10">
    <w:abstractNumId w:val="1"/>
  </w:num>
  <w:num w:numId="11">
    <w:abstractNumId w:val="0"/>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312A"/>
    <w:rsid w:val="0026005E"/>
    <w:rsid w:val="002D312A"/>
    <w:rsid w:val="00836DCF"/>
    <w:rsid w:val="00B32474"/>
    <w:rsid w:val="00BC3850"/>
    <w:rsid w:val="00BC7206"/>
    <w:rsid w:val="00C36442"/>
    <w:rsid w:val="00C97F05"/>
    <w:rsid w:val="00CD4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05"/>
  </w:style>
  <w:style w:type="paragraph" w:styleId="Heading2">
    <w:name w:val="heading 2"/>
    <w:basedOn w:val="Normal"/>
    <w:link w:val="Heading2Char"/>
    <w:uiPriority w:val="9"/>
    <w:qFormat/>
    <w:rsid w:val="00BC7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312A"/>
    <w:rPr>
      <w:b/>
      <w:bCs/>
    </w:rPr>
  </w:style>
  <w:style w:type="character" w:customStyle="1" w:styleId="apple-converted-space">
    <w:name w:val="apple-converted-space"/>
    <w:basedOn w:val="DefaultParagraphFont"/>
    <w:rsid w:val="002D312A"/>
  </w:style>
  <w:style w:type="paragraph" w:styleId="BalloonText">
    <w:name w:val="Balloon Text"/>
    <w:basedOn w:val="Normal"/>
    <w:link w:val="BalloonTextChar"/>
    <w:uiPriority w:val="99"/>
    <w:semiHidden/>
    <w:unhideWhenUsed/>
    <w:rsid w:val="002D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12A"/>
    <w:rPr>
      <w:rFonts w:ascii="Tahoma" w:hAnsi="Tahoma" w:cs="Tahoma"/>
      <w:sz w:val="16"/>
      <w:szCs w:val="16"/>
    </w:rPr>
  </w:style>
  <w:style w:type="character" w:customStyle="1" w:styleId="apple-style-span">
    <w:name w:val="apple-style-span"/>
    <w:basedOn w:val="DefaultParagraphFont"/>
    <w:rsid w:val="00836DCF"/>
  </w:style>
  <w:style w:type="character" w:customStyle="1" w:styleId="Heading2Char">
    <w:name w:val="Heading 2 Char"/>
    <w:basedOn w:val="DefaultParagraphFont"/>
    <w:link w:val="Heading2"/>
    <w:uiPriority w:val="9"/>
    <w:rsid w:val="00BC720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7740158">
      <w:bodyDiv w:val="1"/>
      <w:marLeft w:val="0"/>
      <w:marRight w:val="0"/>
      <w:marTop w:val="0"/>
      <w:marBottom w:val="0"/>
      <w:divBdr>
        <w:top w:val="none" w:sz="0" w:space="0" w:color="auto"/>
        <w:left w:val="none" w:sz="0" w:space="0" w:color="auto"/>
        <w:bottom w:val="none" w:sz="0" w:space="0" w:color="auto"/>
        <w:right w:val="none" w:sz="0" w:space="0" w:color="auto"/>
      </w:divBdr>
      <w:divsChild>
        <w:div w:id="160433503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06476452">
      <w:bodyDiv w:val="1"/>
      <w:marLeft w:val="0"/>
      <w:marRight w:val="0"/>
      <w:marTop w:val="0"/>
      <w:marBottom w:val="0"/>
      <w:divBdr>
        <w:top w:val="none" w:sz="0" w:space="0" w:color="auto"/>
        <w:left w:val="none" w:sz="0" w:space="0" w:color="auto"/>
        <w:bottom w:val="none" w:sz="0" w:space="0" w:color="auto"/>
        <w:right w:val="none" w:sz="0" w:space="0" w:color="auto"/>
      </w:divBdr>
      <w:divsChild>
        <w:div w:id="352658264">
          <w:blockQuote w:val="1"/>
          <w:marLeft w:val="0"/>
          <w:marRight w:val="0"/>
          <w:marTop w:val="240"/>
          <w:marBottom w:val="240"/>
          <w:divBdr>
            <w:top w:val="none" w:sz="0" w:space="0" w:color="auto"/>
            <w:left w:val="none" w:sz="0" w:space="0" w:color="auto"/>
            <w:bottom w:val="none" w:sz="0" w:space="0" w:color="auto"/>
            <w:right w:val="none" w:sz="0" w:space="0" w:color="auto"/>
          </w:divBdr>
        </w:div>
        <w:div w:id="1682969503">
          <w:blockQuote w:val="1"/>
          <w:marLeft w:val="0"/>
          <w:marRight w:val="0"/>
          <w:marTop w:val="240"/>
          <w:marBottom w:val="240"/>
          <w:divBdr>
            <w:top w:val="none" w:sz="0" w:space="0" w:color="auto"/>
            <w:left w:val="none" w:sz="0" w:space="0" w:color="auto"/>
            <w:bottom w:val="none" w:sz="0" w:space="0" w:color="auto"/>
            <w:right w:val="none" w:sz="0" w:space="0" w:color="auto"/>
          </w:divBdr>
        </w:div>
        <w:div w:id="1469131992">
          <w:blockQuote w:val="1"/>
          <w:marLeft w:val="0"/>
          <w:marRight w:val="0"/>
          <w:marTop w:val="240"/>
          <w:marBottom w:val="240"/>
          <w:divBdr>
            <w:top w:val="none" w:sz="0" w:space="0" w:color="auto"/>
            <w:left w:val="none" w:sz="0" w:space="0" w:color="auto"/>
            <w:bottom w:val="none" w:sz="0" w:space="0" w:color="auto"/>
            <w:right w:val="none" w:sz="0" w:space="0" w:color="auto"/>
          </w:divBdr>
        </w:div>
        <w:div w:id="24450058">
          <w:blockQuote w:val="1"/>
          <w:marLeft w:val="0"/>
          <w:marRight w:val="0"/>
          <w:marTop w:val="240"/>
          <w:marBottom w:val="240"/>
          <w:divBdr>
            <w:top w:val="none" w:sz="0" w:space="0" w:color="auto"/>
            <w:left w:val="none" w:sz="0" w:space="0" w:color="auto"/>
            <w:bottom w:val="none" w:sz="0" w:space="0" w:color="auto"/>
            <w:right w:val="none" w:sz="0" w:space="0" w:color="auto"/>
          </w:divBdr>
        </w:div>
        <w:div w:id="1086267057">
          <w:blockQuote w:val="1"/>
          <w:marLeft w:val="0"/>
          <w:marRight w:val="0"/>
          <w:marTop w:val="240"/>
          <w:marBottom w:val="240"/>
          <w:divBdr>
            <w:top w:val="none" w:sz="0" w:space="0" w:color="auto"/>
            <w:left w:val="none" w:sz="0" w:space="0" w:color="auto"/>
            <w:bottom w:val="none" w:sz="0" w:space="0" w:color="auto"/>
            <w:right w:val="none" w:sz="0" w:space="0" w:color="auto"/>
          </w:divBdr>
        </w:div>
        <w:div w:id="78210476">
          <w:blockQuote w:val="1"/>
          <w:marLeft w:val="0"/>
          <w:marRight w:val="0"/>
          <w:marTop w:val="240"/>
          <w:marBottom w:val="240"/>
          <w:divBdr>
            <w:top w:val="none" w:sz="0" w:space="0" w:color="auto"/>
            <w:left w:val="none" w:sz="0" w:space="0" w:color="auto"/>
            <w:bottom w:val="none" w:sz="0" w:space="0" w:color="auto"/>
            <w:right w:val="none" w:sz="0" w:space="0" w:color="auto"/>
          </w:divBdr>
        </w:div>
        <w:div w:id="1580288943">
          <w:blockQuote w:val="1"/>
          <w:marLeft w:val="0"/>
          <w:marRight w:val="0"/>
          <w:marTop w:val="240"/>
          <w:marBottom w:val="240"/>
          <w:divBdr>
            <w:top w:val="none" w:sz="0" w:space="0" w:color="auto"/>
            <w:left w:val="none" w:sz="0" w:space="0" w:color="auto"/>
            <w:bottom w:val="none" w:sz="0" w:space="0" w:color="auto"/>
            <w:right w:val="none" w:sz="0" w:space="0" w:color="auto"/>
          </w:divBdr>
        </w:div>
        <w:div w:id="58328041">
          <w:blockQuote w:val="1"/>
          <w:marLeft w:val="0"/>
          <w:marRight w:val="0"/>
          <w:marTop w:val="240"/>
          <w:marBottom w:val="240"/>
          <w:divBdr>
            <w:top w:val="none" w:sz="0" w:space="0" w:color="auto"/>
            <w:left w:val="none" w:sz="0" w:space="0" w:color="auto"/>
            <w:bottom w:val="none" w:sz="0" w:space="0" w:color="auto"/>
            <w:right w:val="none" w:sz="0" w:space="0" w:color="auto"/>
          </w:divBdr>
        </w:div>
        <w:div w:id="37321109">
          <w:blockQuote w:val="1"/>
          <w:marLeft w:val="0"/>
          <w:marRight w:val="0"/>
          <w:marTop w:val="240"/>
          <w:marBottom w:val="240"/>
          <w:divBdr>
            <w:top w:val="none" w:sz="0" w:space="0" w:color="auto"/>
            <w:left w:val="none" w:sz="0" w:space="0" w:color="auto"/>
            <w:bottom w:val="none" w:sz="0" w:space="0" w:color="auto"/>
            <w:right w:val="none" w:sz="0" w:space="0" w:color="auto"/>
          </w:divBdr>
        </w:div>
        <w:div w:id="109983597">
          <w:blockQuote w:val="1"/>
          <w:marLeft w:val="0"/>
          <w:marRight w:val="0"/>
          <w:marTop w:val="240"/>
          <w:marBottom w:val="240"/>
          <w:divBdr>
            <w:top w:val="none" w:sz="0" w:space="0" w:color="auto"/>
            <w:left w:val="none" w:sz="0" w:space="0" w:color="auto"/>
            <w:bottom w:val="none" w:sz="0" w:space="0" w:color="auto"/>
            <w:right w:val="none" w:sz="0" w:space="0" w:color="auto"/>
          </w:divBdr>
        </w:div>
        <w:div w:id="201453056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605845516">
      <w:bodyDiv w:val="1"/>
      <w:marLeft w:val="0"/>
      <w:marRight w:val="0"/>
      <w:marTop w:val="0"/>
      <w:marBottom w:val="0"/>
      <w:divBdr>
        <w:top w:val="none" w:sz="0" w:space="0" w:color="auto"/>
        <w:left w:val="none" w:sz="0" w:space="0" w:color="auto"/>
        <w:bottom w:val="none" w:sz="0" w:space="0" w:color="auto"/>
        <w:right w:val="none" w:sz="0" w:space="0" w:color="auto"/>
      </w:divBdr>
      <w:divsChild>
        <w:div w:id="379287581">
          <w:blockQuote w:val="1"/>
          <w:marLeft w:val="0"/>
          <w:marRight w:val="0"/>
          <w:marTop w:val="240"/>
          <w:marBottom w:val="240"/>
          <w:divBdr>
            <w:top w:val="none" w:sz="0" w:space="0" w:color="auto"/>
            <w:left w:val="none" w:sz="0" w:space="0" w:color="auto"/>
            <w:bottom w:val="none" w:sz="0" w:space="0" w:color="auto"/>
            <w:right w:val="none" w:sz="0" w:space="0" w:color="auto"/>
          </w:divBdr>
        </w:div>
        <w:div w:id="464856700">
          <w:blockQuote w:val="1"/>
          <w:marLeft w:val="0"/>
          <w:marRight w:val="0"/>
          <w:marTop w:val="240"/>
          <w:marBottom w:val="240"/>
          <w:divBdr>
            <w:top w:val="none" w:sz="0" w:space="0" w:color="auto"/>
            <w:left w:val="none" w:sz="0" w:space="0" w:color="auto"/>
            <w:bottom w:val="none" w:sz="0" w:space="0" w:color="auto"/>
            <w:right w:val="none" w:sz="0" w:space="0" w:color="auto"/>
          </w:divBdr>
        </w:div>
        <w:div w:id="1803309062">
          <w:blockQuote w:val="1"/>
          <w:marLeft w:val="0"/>
          <w:marRight w:val="0"/>
          <w:marTop w:val="240"/>
          <w:marBottom w:val="240"/>
          <w:divBdr>
            <w:top w:val="none" w:sz="0" w:space="0" w:color="auto"/>
            <w:left w:val="none" w:sz="0" w:space="0" w:color="auto"/>
            <w:bottom w:val="none" w:sz="0" w:space="0" w:color="auto"/>
            <w:right w:val="none" w:sz="0" w:space="0" w:color="auto"/>
          </w:divBdr>
        </w:div>
        <w:div w:id="407773486">
          <w:blockQuote w:val="1"/>
          <w:marLeft w:val="0"/>
          <w:marRight w:val="0"/>
          <w:marTop w:val="240"/>
          <w:marBottom w:val="240"/>
          <w:divBdr>
            <w:top w:val="none" w:sz="0" w:space="0" w:color="auto"/>
            <w:left w:val="none" w:sz="0" w:space="0" w:color="auto"/>
            <w:bottom w:val="none" w:sz="0" w:space="0" w:color="auto"/>
            <w:right w:val="none" w:sz="0" w:space="0" w:color="auto"/>
          </w:divBdr>
        </w:div>
        <w:div w:id="103306978">
          <w:blockQuote w:val="1"/>
          <w:marLeft w:val="0"/>
          <w:marRight w:val="0"/>
          <w:marTop w:val="240"/>
          <w:marBottom w:val="240"/>
          <w:divBdr>
            <w:top w:val="none" w:sz="0" w:space="0" w:color="auto"/>
            <w:left w:val="none" w:sz="0" w:space="0" w:color="auto"/>
            <w:bottom w:val="none" w:sz="0" w:space="0" w:color="auto"/>
            <w:right w:val="none" w:sz="0" w:space="0" w:color="auto"/>
          </w:divBdr>
        </w:div>
        <w:div w:id="118633307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2131</Words>
  <Characters>12152</Characters>
  <Application>Microsoft Office Word</Application>
  <DocSecurity>0</DocSecurity>
  <Lines>101</Lines>
  <Paragraphs>28</Paragraphs>
  <ScaleCrop>false</ScaleCrop>
  <Company>CDIS</Company>
  <LinksUpToDate>false</LinksUpToDate>
  <CharactersWithSpaces>14255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dc:creator>
  <cp:keywords/>
  <dc:description/>
  <cp:lastModifiedBy>Operations</cp:lastModifiedBy>
  <cp:revision>4</cp:revision>
  <dcterms:created xsi:type="dcterms:W3CDTF">2009-08-20T14:48:00Z</dcterms:created>
  <dcterms:modified xsi:type="dcterms:W3CDTF">2009-08-20T14:56:00Z</dcterms:modified>
</cp:coreProperties>
</file>