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1F9B" w14:textId="620A7F49" w:rsidR="00AA5638" w:rsidRPr="00AA5638" w:rsidRDefault="00AA5638" w:rsidP="00AA5638">
      <w:pPr>
        <w:rPr>
          <w:b/>
          <w:bCs/>
          <w:lang w:val="en-US"/>
        </w:rPr>
      </w:pPr>
      <w:r w:rsidRPr="00AA5638">
        <w:rPr>
          <w:b/>
          <w:bCs/>
          <w:lang w:val="en-US"/>
        </w:rPr>
        <w:t>Installment 1:</w:t>
      </w:r>
    </w:p>
    <w:p w14:paraId="63FD0EB1" w14:textId="43C335E3" w:rsidR="00AA5638" w:rsidRDefault="00AA5638" w:rsidP="00AA5638">
      <w:pPr>
        <w:rPr>
          <w:lang w:val="en-US"/>
        </w:rPr>
      </w:pPr>
      <w:r>
        <w:rPr>
          <w:lang w:val="en-US"/>
        </w:rPr>
        <w:t>I want to design a website using HTML, Java script, and CSS, with a plain white background. The top of the home/welcome page should have the text “ICDTRA” in all capital letters and in bold font, Calibri Body, font size 40, placed in the centre. Just below this should be the text “INDIAN CANCER DATABASE FOR TRANSLATIONAL RESEARCH-ACTREC”, in the same formatting, but in size 32. Just below that, I want the text “(Demo Website for SOP and Interview)”, in the same formatting, but with size 20. All these three strings of text are centre-aligned. Unless otherwise specified, all text in the website will be in black font colour.</w:t>
      </w:r>
    </w:p>
    <w:p w14:paraId="7E2991DC" w14:textId="77777777" w:rsidR="00AA5638" w:rsidRDefault="00AA5638" w:rsidP="00AA5638">
      <w:pPr>
        <w:rPr>
          <w:lang w:val="en-US"/>
        </w:rPr>
      </w:pPr>
      <w:r>
        <w:rPr>
          <w:lang w:val="en-US"/>
        </w:rPr>
        <w:t>At the top-left will be the logo of Tata Memorial Centre (tmc.png), and at the top-right will be the logo of ACTREC (actrec.png). The images can be scaled up or down, if needed, so that they fit within a height that sets them just above the height at which the third centre-aligned text string has its lower border. Adjust the three strings of text so that they occupy more than one line each, if needed to fit the text within the space between the two images.</w:t>
      </w:r>
    </w:p>
    <w:p w14:paraId="1BCDA4E7" w14:textId="77777777" w:rsidR="00AA5638" w:rsidRDefault="00AA5638" w:rsidP="00AA5638">
      <w:pPr>
        <w:rPr>
          <w:lang w:val="en-US"/>
        </w:rPr>
      </w:pPr>
      <w:r>
        <w:rPr>
          <w:lang w:val="en-US"/>
        </w:rPr>
        <w:t>Just below this third line of text will be a top-level/top menu bar with 10 clickable section headers/main buttons labelled with names as provided in the list that follows:</w:t>
      </w:r>
    </w:p>
    <w:p w14:paraId="3B3BEEAF" w14:textId="77777777" w:rsidR="00AA5638" w:rsidRDefault="00AA5638" w:rsidP="00AA5638">
      <w:pPr>
        <w:pStyle w:val="ListParagraph"/>
        <w:numPr>
          <w:ilvl w:val="0"/>
          <w:numId w:val="1"/>
        </w:numPr>
        <w:rPr>
          <w:lang w:val="en-US"/>
        </w:rPr>
      </w:pPr>
      <w:r>
        <w:rPr>
          <w:lang w:val="en-US"/>
        </w:rPr>
        <w:t>Home</w:t>
      </w:r>
    </w:p>
    <w:p w14:paraId="05409555" w14:textId="77777777" w:rsidR="00AA5638" w:rsidRDefault="00AA5638" w:rsidP="00AA5638">
      <w:pPr>
        <w:pStyle w:val="ListParagraph"/>
        <w:numPr>
          <w:ilvl w:val="0"/>
          <w:numId w:val="1"/>
        </w:numPr>
        <w:rPr>
          <w:lang w:val="en-US"/>
        </w:rPr>
      </w:pPr>
      <w:r w:rsidRPr="004A43E0">
        <w:rPr>
          <w:lang w:val="en-US"/>
        </w:rPr>
        <w:t xml:space="preserve">About </w:t>
      </w:r>
      <w:r>
        <w:rPr>
          <w:lang w:val="en-US"/>
        </w:rPr>
        <w:t>U</w:t>
      </w:r>
      <w:r w:rsidRPr="004A43E0">
        <w:rPr>
          <w:lang w:val="en-US"/>
        </w:rPr>
        <w:t>s</w:t>
      </w:r>
    </w:p>
    <w:p w14:paraId="19AD849F" w14:textId="77777777" w:rsidR="00AA5638" w:rsidRDefault="00AA5638" w:rsidP="00AA5638">
      <w:pPr>
        <w:pStyle w:val="ListParagraph"/>
        <w:numPr>
          <w:ilvl w:val="0"/>
          <w:numId w:val="1"/>
        </w:numPr>
        <w:rPr>
          <w:lang w:val="en-US"/>
        </w:rPr>
      </w:pPr>
      <w:r>
        <w:rPr>
          <w:lang w:val="en-US"/>
        </w:rPr>
        <w:t>Contact</w:t>
      </w:r>
    </w:p>
    <w:p w14:paraId="30C577B8" w14:textId="77777777" w:rsidR="00AA5638" w:rsidRDefault="00AA5638" w:rsidP="00AA5638">
      <w:pPr>
        <w:pStyle w:val="ListParagraph"/>
        <w:numPr>
          <w:ilvl w:val="0"/>
          <w:numId w:val="1"/>
        </w:numPr>
        <w:rPr>
          <w:lang w:val="en-US"/>
        </w:rPr>
      </w:pPr>
      <w:r>
        <w:rPr>
          <w:lang w:val="en-US"/>
        </w:rPr>
        <w:t>Cancer Genomics</w:t>
      </w:r>
    </w:p>
    <w:p w14:paraId="228E8AEA" w14:textId="77777777" w:rsidR="00AA5638" w:rsidRDefault="00AA5638" w:rsidP="00AA5638">
      <w:pPr>
        <w:pStyle w:val="ListParagraph"/>
        <w:numPr>
          <w:ilvl w:val="0"/>
          <w:numId w:val="1"/>
        </w:numPr>
        <w:rPr>
          <w:lang w:val="en-US"/>
        </w:rPr>
      </w:pPr>
      <w:r>
        <w:rPr>
          <w:lang w:val="en-US"/>
        </w:rPr>
        <w:t>Cancer Proteomics</w:t>
      </w:r>
    </w:p>
    <w:p w14:paraId="5173E7E8" w14:textId="77777777" w:rsidR="00AA5638" w:rsidRDefault="00AA5638" w:rsidP="00AA5638">
      <w:pPr>
        <w:pStyle w:val="ListParagraph"/>
        <w:numPr>
          <w:ilvl w:val="0"/>
          <w:numId w:val="1"/>
        </w:numPr>
        <w:rPr>
          <w:lang w:val="en-US"/>
        </w:rPr>
      </w:pPr>
      <w:r>
        <w:rPr>
          <w:lang w:val="en-US"/>
        </w:rPr>
        <w:t>Cancer Literature</w:t>
      </w:r>
    </w:p>
    <w:p w14:paraId="66949242" w14:textId="77777777" w:rsidR="00AA5638" w:rsidRDefault="00AA5638" w:rsidP="00AA5638">
      <w:pPr>
        <w:pStyle w:val="ListParagraph"/>
        <w:numPr>
          <w:ilvl w:val="0"/>
          <w:numId w:val="1"/>
        </w:numPr>
        <w:rPr>
          <w:lang w:val="en-US"/>
        </w:rPr>
      </w:pPr>
      <w:r>
        <w:rPr>
          <w:lang w:val="en-US"/>
        </w:rPr>
        <w:t>Diagnostics</w:t>
      </w:r>
    </w:p>
    <w:p w14:paraId="6CBBEC27" w14:textId="77777777" w:rsidR="00AA5638" w:rsidRDefault="00AA5638" w:rsidP="00AA5638">
      <w:pPr>
        <w:pStyle w:val="ListParagraph"/>
        <w:numPr>
          <w:ilvl w:val="0"/>
          <w:numId w:val="1"/>
        </w:numPr>
        <w:rPr>
          <w:lang w:val="en-US"/>
        </w:rPr>
      </w:pPr>
      <w:r>
        <w:rPr>
          <w:lang w:val="en-US"/>
        </w:rPr>
        <w:t>Treatment Options</w:t>
      </w:r>
    </w:p>
    <w:p w14:paraId="005F8FE1" w14:textId="77777777" w:rsidR="00AA5638" w:rsidRDefault="00AA5638" w:rsidP="00AA5638">
      <w:pPr>
        <w:pStyle w:val="ListParagraph"/>
        <w:numPr>
          <w:ilvl w:val="0"/>
          <w:numId w:val="1"/>
        </w:numPr>
        <w:rPr>
          <w:lang w:val="en-US"/>
        </w:rPr>
      </w:pPr>
      <w:r>
        <w:rPr>
          <w:lang w:val="en-US"/>
        </w:rPr>
        <w:t>Clinical Trials</w:t>
      </w:r>
    </w:p>
    <w:p w14:paraId="6D1F5A04" w14:textId="77777777" w:rsidR="00AA5638" w:rsidRDefault="00AA5638" w:rsidP="00AA5638">
      <w:pPr>
        <w:pStyle w:val="ListParagraph"/>
        <w:numPr>
          <w:ilvl w:val="0"/>
          <w:numId w:val="1"/>
        </w:numPr>
        <w:rPr>
          <w:lang w:val="en-US"/>
        </w:rPr>
      </w:pPr>
      <w:r>
        <w:rPr>
          <w:lang w:val="en-US"/>
        </w:rPr>
        <w:t>Education</w:t>
      </w:r>
    </w:p>
    <w:p w14:paraId="66CD3CE5" w14:textId="77777777" w:rsidR="00AA5638" w:rsidRDefault="00AA5638" w:rsidP="00AA5638">
      <w:pPr>
        <w:rPr>
          <w:lang w:val="en-US"/>
        </w:rPr>
      </w:pPr>
      <w:r>
        <w:rPr>
          <w:lang w:val="en-US"/>
        </w:rPr>
        <w:t>This menu will remain constantly present at this position, no matter which of these buttons is clicked/which section of the website is currently being visited. The text of the buttons will be in Calibri Body, bold, size 14.</w:t>
      </w:r>
    </w:p>
    <w:p w14:paraId="6AA60590" w14:textId="77777777" w:rsidR="00AA5638" w:rsidRDefault="00AA5638" w:rsidP="00AA5638">
      <w:pPr>
        <w:rPr>
          <w:lang w:val="en-US"/>
        </w:rPr>
      </w:pPr>
      <w:r>
        <w:rPr>
          <w:lang w:val="en-US"/>
        </w:rPr>
        <w:t>Clicking on the Home button should reset the displayed page to this welcome page/initial page, when navigating from any of the other 9 pages/sections of the website.</w:t>
      </w:r>
    </w:p>
    <w:p w14:paraId="7E30667C" w14:textId="77777777" w:rsidR="00AA5638" w:rsidRDefault="00AA5638" w:rsidP="00AA5638">
      <w:pPr>
        <w:rPr>
          <w:lang w:val="en-US"/>
        </w:rPr>
      </w:pPr>
      <w:r>
        <w:rPr>
          <w:lang w:val="en-US"/>
        </w:rPr>
        <w:t>The About Us button should replace the part of the screen below the top menu with the following text, in Calibri Body font, size 14, normal (not bold):</w:t>
      </w:r>
    </w:p>
    <w:p w14:paraId="21D8A8F2" w14:textId="77777777" w:rsidR="00AA5638" w:rsidRDefault="00AA5638" w:rsidP="00AA5638">
      <w:pPr>
        <w:rPr>
          <w:lang w:val="en-US"/>
        </w:rPr>
      </w:pPr>
      <w:r>
        <w:rPr>
          <w:lang w:val="en-US"/>
        </w:rPr>
        <w:t>The text to be displayed begins below this line.</w:t>
      </w:r>
    </w:p>
    <w:p w14:paraId="0FD6162C" w14:textId="77777777" w:rsidR="00AA5638" w:rsidRDefault="00AA5638" w:rsidP="00AA5638">
      <w:pPr>
        <w:rPr>
          <w:lang w:val="en-US"/>
        </w:rPr>
      </w:pPr>
      <w:r>
        <w:rPr>
          <w:lang w:val="en-US"/>
        </w:rPr>
        <w:t>This is a demo website meant to demonstrate some of the functionality intended for the final ICDTRA website. Currently, the Cancer Genomics section offers a limited selection of differential expression data from the genomics expression database EMBL-EBI Expression Atlas (</w:t>
      </w:r>
      <w:hyperlink r:id="rId5" w:history="1">
        <w:r w:rsidRPr="00F9228C">
          <w:rPr>
            <w:rStyle w:val="Hyperlink"/>
            <w:lang w:val="en-US"/>
          </w:rPr>
          <w:t>https://www.ebi.ac.uk/gxa/home</w:t>
        </w:r>
      </w:hyperlink>
      <w:r>
        <w:rPr>
          <w:lang w:val="en-US"/>
        </w:rPr>
        <w:t xml:space="preserve"> ). It also offers lists of the names of proteins/genes associated with </w:t>
      </w:r>
      <w:proofErr w:type="spellStart"/>
      <w:r>
        <w:rPr>
          <w:lang w:val="en-US"/>
        </w:rPr>
        <w:t>signalling</w:t>
      </w:r>
      <w:proofErr w:type="spellEnd"/>
      <w:r>
        <w:rPr>
          <w:lang w:val="en-US"/>
        </w:rPr>
        <w:t xml:space="preserve"> pathways, as sourced from the </w:t>
      </w:r>
      <w:proofErr w:type="spellStart"/>
      <w:r>
        <w:rPr>
          <w:lang w:val="en-US"/>
        </w:rPr>
        <w:t>Reactome</w:t>
      </w:r>
      <w:proofErr w:type="spellEnd"/>
      <w:r>
        <w:rPr>
          <w:lang w:val="en-US"/>
        </w:rPr>
        <w:t xml:space="preserve"> database’s Pathway Browser (</w:t>
      </w:r>
      <w:hyperlink r:id="rId6" w:history="1">
        <w:r w:rsidRPr="00F9228C">
          <w:rPr>
            <w:rStyle w:val="Hyperlink"/>
            <w:lang w:val="en-US"/>
          </w:rPr>
          <w:t>https://reactome.org/PathwayBrowser/</w:t>
        </w:r>
      </w:hyperlink>
      <w:r>
        <w:rPr>
          <w:lang w:val="en-US"/>
        </w:rPr>
        <w:t xml:space="preserve"> ). The Cancer Literature section currently allows users to search through a set of research articles featuring “cancer” and “differential expression” together in the title and/or the abstract, as well as listing “India” as the affiliation address of at least one of the authors of the paper. The list of publications can be viewed, and the articles can be downloaded as PDF files, in cases where the articles are open-source. The Cancer Proteomics section will operate </w:t>
      </w:r>
      <w:r>
        <w:rPr>
          <w:lang w:val="en-US"/>
        </w:rPr>
        <w:lastRenderedPageBreak/>
        <w:t>similarly to the Cancer Genomics section, although it is not active, at present, owing to difficulties in obtaining freely available differential expression data, organised in a database. The remaining sections are represented by placeholders, which will be replaced by full-fledged sections, in time.</w:t>
      </w:r>
    </w:p>
    <w:p w14:paraId="231D49B0" w14:textId="77777777" w:rsidR="00AA5638" w:rsidRDefault="00AA5638" w:rsidP="00AA5638">
      <w:pPr>
        <w:rPr>
          <w:lang w:val="en-US"/>
        </w:rPr>
      </w:pPr>
      <w:r>
        <w:rPr>
          <w:lang w:val="en-US"/>
        </w:rPr>
        <w:t>The text to be displayed ends above this line.</w:t>
      </w:r>
    </w:p>
    <w:p w14:paraId="35A0A527" w14:textId="77777777" w:rsidR="00AA5638" w:rsidRPr="00D231A8" w:rsidRDefault="00AA5638" w:rsidP="00AA5638">
      <w:pPr>
        <w:rPr>
          <w:lang w:val="en-US"/>
        </w:rPr>
      </w:pPr>
      <w:r>
        <w:rPr>
          <w:lang w:val="en-US"/>
        </w:rPr>
        <w:t>Assume that you are a consummate professional at web design. Please design the files for this website accordingly.</w:t>
      </w:r>
    </w:p>
    <w:p w14:paraId="2CC68813" w14:textId="756CA4D9" w:rsidR="00192FCC" w:rsidRDefault="00192FCC">
      <w:pPr>
        <w:rPr>
          <w:lang w:val="en-US"/>
        </w:rPr>
      </w:pPr>
    </w:p>
    <w:p w14:paraId="76B5C8D7" w14:textId="1CB188BA" w:rsidR="00AA5638" w:rsidRPr="00AA5638" w:rsidRDefault="00AA5638">
      <w:pPr>
        <w:rPr>
          <w:b/>
          <w:bCs/>
          <w:lang w:val="en-US"/>
        </w:rPr>
      </w:pPr>
      <w:r w:rsidRPr="00AA5638">
        <w:rPr>
          <w:b/>
          <w:bCs/>
          <w:lang w:val="en-US"/>
        </w:rPr>
        <w:t>Installment 2:</w:t>
      </w:r>
    </w:p>
    <w:p w14:paraId="111EB960" w14:textId="0D521F0E" w:rsidR="00AA5638" w:rsidRDefault="00AA5638">
      <w:pPr>
        <w:rPr>
          <w:lang w:val="en-US"/>
        </w:rPr>
      </w:pPr>
      <w:r>
        <w:rPr>
          <w:lang w:val="en-US"/>
        </w:rPr>
        <w:t>If this is not already the case, please modify the website files to make the appearance dynamic, in that it will look good/ not distorted, irrespective of the aspect ratio of the screen used to view the website- a PC monitor, a laptop screen, or a mobile phone or tablet screen.</w:t>
      </w:r>
    </w:p>
    <w:p w14:paraId="5A7CDEF2" w14:textId="77777777" w:rsidR="005A424D" w:rsidRDefault="005A424D">
      <w:pPr>
        <w:rPr>
          <w:lang w:val="en-US"/>
        </w:rPr>
      </w:pPr>
    </w:p>
    <w:p w14:paraId="23CC99F6" w14:textId="0B6DB10E" w:rsidR="005A424D" w:rsidRPr="005A424D" w:rsidRDefault="005A424D">
      <w:pPr>
        <w:rPr>
          <w:b/>
          <w:bCs/>
          <w:lang w:val="en-US"/>
        </w:rPr>
      </w:pPr>
      <w:r w:rsidRPr="005A424D">
        <w:rPr>
          <w:b/>
          <w:bCs/>
          <w:lang w:val="en-US"/>
        </w:rPr>
        <w:t>Installment 3:</w:t>
      </w:r>
    </w:p>
    <w:p w14:paraId="0BF0F392" w14:textId="77777777" w:rsidR="005A424D" w:rsidRPr="00AE4194" w:rsidRDefault="005A424D" w:rsidP="005A424D">
      <w:pPr>
        <w:rPr>
          <w:lang w:val="en-US"/>
        </w:rPr>
      </w:pPr>
      <w:r>
        <w:rPr>
          <w:lang w:val="en-US"/>
        </w:rPr>
        <w:t>The lines of text reading “The text to be displayed begins below this line.” and “The text to be displayed ends above this line.” Are markers demarcating where the text to be displayed begins and ends. Please remove them from the About Us section.</w:t>
      </w:r>
    </w:p>
    <w:p w14:paraId="26C26D89" w14:textId="77777777" w:rsidR="005A424D" w:rsidRDefault="005A424D">
      <w:pPr>
        <w:rPr>
          <w:lang w:val="en-US"/>
        </w:rPr>
      </w:pPr>
    </w:p>
    <w:p w14:paraId="22CE270B" w14:textId="13EACEA0" w:rsidR="005A424D" w:rsidRPr="005A424D" w:rsidRDefault="005A424D">
      <w:pPr>
        <w:rPr>
          <w:b/>
          <w:bCs/>
          <w:lang w:val="en-US"/>
        </w:rPr>
      </w:pPr>
      <w:r w:rsidRPr="005A424D">
        <w:rPr>
          <w:b/>
          <w:bCs/>
          <w:lang w:val="en-US"/>
        </w:rPr>
        <w:t>Installment 4:</w:t>
      </w:r>
    </w:p>
    <w:p w14:paraId="17434BE1" w14:textId="1AD866AF" w:rsidR="005A424D" w:rsidRDefault="009559C3">
      <w:pPr>
        <w:rPr>
          <w:lang w:val="en-US"/>
        </w:rPr>
      </w:pPr>
      <w:r>
        <w:rPr>
          <w:lang w:val="en-US"/>
        </w:rPr>
        <w:t xml:space="preserve">Please </w:t>
      </w:r>
      <w:r w:rsidR="00294ED3">
        <w:rPr>
          <w:lang w:val="en-US"/>
        </w:rPr>
        <w:t xml:space="preserve">increase the font size of the text in the buttons and the displayed text below them, in all sections of the website, to font size </w:t>
      </w:r>
      <w:r w:rsidR="008853F2">
        <w:rPr>
          <w:lang w:val="en-US"/>
        </w:rPr>
        <w:t>25.</w:t>
      </w:r>
    </w:p>
    <w:p w14:paraId="5904DBF0" w14:textId="77777777" w:rsidR="0065186E" w:rsidRDefault="0065186E">
      <w:pPr>
        <w:rPr>
          <w:lang w:val="en-US"/>
        </w:rPr>
      </w:pPr>
    </w:p>
    <w:p w14:paraId="1EB86B64" w14:textId="560DD541" w:rsidR="0065186E" w:rsidRPr="0065186E" w:rsidRDefault="0065186E">
      <w:pPr>
        <w:rPr>
          <w:b/>
          <w:bCs/>
          <w:lang w:val="en-US"/>
        </w:rPr>
      </w:pPr>
      <w:r w:rsidRPr="0065186E">
        <w:rPr>
          <w:b/>
          <w:bCs/>
          <w:lang w:val="en-US"/>
        </w:rPr>
        <w:t>Installment 5:</w:t>
      </w:r>
    </w:p>
    <w:p w14:paraId="24186AD2" w14:textId="10DC84FC" w:rsidR="007222DF" w:rsidRDefault="0065186E">
      <w:pPr>
        <w:rPr>
          <w:lang w:val="en-US"/>
        </w:rPr>
      </w:pPr>
      <w:r>
        <w:rPr>
          <w:lang w:val="en-US"/>
        </w:rPr>
        <w:t xml:space="preserve">Remove the text and hyperlinks displayed below the top menu in the Cancer Genomics section. In the place of the text removed from the Cancer Genomics section, add a large, </w:t>
      </w:r>
      <w:r w:rsidR="00A4357A">
        <w:rPr>
          <w:lang w:val="en-US"/>
        </w:rPr>
        <w:t xml:space="preserve">roughly </w:t>
      </w:r>
      <w:r>
        <w:rPr>
          <w:lang w:val="en-US"/>
        </w:rPr>
        <w:t>central</w:t>
      </w:r>
      <w:r w:rsidR="00A4357A">
        <w:rPr>
          <w:lang w:val="en-US"/>
        </w:rPr>
        <w:t>ly aligned</w:t>
      </w:r>
      <w:r>
        <w:rPr>
          <w:lang w:val="en-US"/>
        </w:rPr>
        <w:t xml:space="preserve"> display panel meant for displaying tabular data</w:t>
      </w:r>
      <w:r w:rsidR="000A4E1C">
        <w:rPr>
          <w:lang w:val="en-US"/>
        </w:rPr>
        <w:t>, with a scroll bar activated when the data displayed within it exceeds the height of the display panel</w:t>
      </w:r>
      <w:r>
        <w:rPr>
          <w:lang w:val="en-US"/>
        </w:rPr>
        <w:t xml:space="preserve">. </w:t>
      </w:r>
      <w:r w:rsidR="00A4357A">
        <w:rPr>
          <w:lang w:val="en-US"/>
        </w:rPr>
        <w:t>This display panel will bear the label “Differential Gene Expression with Biological Fold Change</w:t>
      </w:r>
      <w:r w:rsidR="00C263D4">
        <w:rPr>
          <w:lang w:val="en-US"/>
        </w:rPr>
        <w:t xml:space="preserve">” just above it. Just to the right of this panel will be a display panel of narrower width, meant to display a list of clickable buttons/options, with a scroll bar activating inside it for navigation, when the list is longer than the height of this panel, which will bear the label “Proteins” just above it. </w:t>
      </w:r>
      <w:r w:rsidR="00786A7A">
        <w:rPr>
          <w:lang w:val="en-US"/>
        </w:rPr>
        <w:t xml:space="preserve">For now, display a list of five </w:t>
      </w:r>
      <w:r w:rsidR="007222DF">
        <w:rPr>
          <w:lang w:val="en-US"/>
        </w:rPr>
        <w:t>dummy options- prot1, prot2, prot3, prot4, and prot5- with a radio button beside each for selecting the option, and a clickable button</w:t>
      </w:r>
      <w:r w:rsidR="00224B68">
        <w:rPr>
          <w:lang w:val="en-US"/>
        </w:rPr>
        <w:t xml:space="preserve"> labelled “URL” next to each dummy option,</w:t>
      </w:r>
      <w:r w:rsidR="00786A7A">
        <w:rPr>
          <w:lang w:val="en-US"/>
        </w:rPr>
        <w:t xml:space="preserve"> inside</w:t>
      </w:r>
      <w:r w:rsidR="007222DF">
        <w:rPr>
          <w:lang w:val="en-US"/>
        </w:rPr>
        <w:t xml:space="preserve"> the</w:t>
      </w:r>
      <w:r w:rsidR="00786A7A">
        <w:rPr>
          <w:lang w:val="en-US"/>
        </w:rPr>
        <w:t xml:space="preserve"> “Proteins” panel. </w:t>
      </w:r>
      <w:r w:rsidR="007222DF">
        <w:rPr>
          <w:lang w:val="en-US"/>
        </w:rPr>
        <w:t>To the top-right of the Proteins panel will be a small circular button bearing the label “i”, which will display text that reads</w:t>
      </w:r>
      <w:r w:rsidR="00BD0CD9">
        <w:rPr>
          <w:lang w:val="en-US"/>
        </w:rPr>
        <w:t xml:space="preserve"> </w:t>
      </w:r>
      <w:r w:rsidR="00224B68">
        <w:rPr>
          <w:lang w:val="en-US"/>
        </w:rPr>
        <w:t>‘</w:t>
      </w:r>
      <w:r w:rsidR="00BD0CD9">
        <w:rPr>
          <w:lang w:val="en-US"/>
        </w:rPr>
        <w:t xml:space="preserve">Clicking on </w:t>
      </w:r>
      <w:r w:rsidR="00224B68">
        <w:rPr>
          <w:lang w:val="en-US"/>
        </w:rPr>
        <w:t xml:space="preserve">the “URL” button for </w:t>
      </w:r>
      <w:r w:rsidR="00BD0CD9">
        <w:rPr>
          <w:lang w:val="en-US"/>
        </w:rPr>
        <w:t xml:space="preserve">any protein listed </w:t>
      </w:r>
      <w:r w:rsidR="00224B68">
        <w:rPr>
          <w:lang w:val="en-US"/>
        </w:rPr>
        <w:t>here</w:t>
      </w:r>
      <w:r w:rsidR="00BD0CD9">
        <w:rPr>
          <w:lang w:val="en-US"/>
        </w:rPr>
        <w:t xml:space="preserve"> leads to the corresponding differential expression data page in EMBL-EBI’s Expression Atlas.</w:t>
      </w:r>
      <w:r w:rsidR="00224B68">
        <w:rPr>
          <w:lang w:val="en-US"/>
        </w:rPr>
        <w:t>’</w:t>
      </w:r>
      <w:r w:rsidR="007222DF">
        <w:rPr>
          <w:lang w:val="en-US"/>
        </w:rPr>
        <w:t xml:space="preserve"> in a message box that is displayed as long as the user hovers the cursor over this “i” button.</w:t>
      </w:r>
    </w:p>
    <w:p w14:paraId="024CC41D" w14:textId="001E43B7" w:rsidR="0065186E" w:rsidRDefault="00BD0CD9">
      <w:pPr>
        <w:rPr>
          <w:lang w:val="en-US"/>
        </w:rPr>
      </w:pPr>
      <w:r>
        <w:rPr>
          <w:lang w:val="en-US"/>
        </w:rPr>
        <w:t>Immediately</w:t>
      </w:r>
      <w:r w:rsidR="0065186E">
        <w:rPr>
          <w:lang w:val="en-US"/>
        </w:rPr>
        <w:t xml:space="preserve"> above </w:t>
      </w:r>
      <w:r w:rsidR="00C263D4">
        <w:rPr>
          <w:lang w:val="en-US"/>
        </w:rPr>
        <w:t>these two display panels</w:t>
      </w:r>
      <w:r w:rsidR="0065186E">
        <w:rPr>
          <w:lang w:val="en-US"/>
        </w:rPr>
        <w:t>, from left to right, arrange the following:</w:t>
      </w:r>
    </w:p>
    <w:p w14:paraId="0FF8D423" w14:textId="50161EFF" w:rsidR="0065186E" w:rsidRDefault="0065186E" w:rsidP="0065186E">
      <w:pPr>
        <w:rPr>
          <w:lang w:val="en-US"/>
        </w:rPr>
      </w:pPr>
      <w:r>
        <w:rPr>
          <w:lang w:val="en-US"/>
        </w:rPr>
        <w:lastRenderedPageBreak/>
        <w:t>A search box labelled “Protein/Gene Name (as per UniProt Nomenclature)”, a drop-down menu labelled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xml:space="preserve">)”, </w:t>
      </w:r>
      <w:r w:rsidR="007A7796">
        <w:rPr>
          <w:lang w:val="en-US"/>
        </w:rPr>
        <w:t xml:space="preserve">another drop-down menu labelled “Subsets of Proteins”, </w:t>
      </w:r>
      <w:r>
        <w:rPr>
          <w:lang w:val="en-US"/>
        </w:rPr>
        <w:t>and a clickable button labelled Search.</w:t>
      </w:r>
    </w:p>
    <w:p w14:paraId="676EB3B7" w14:textId="3637752B" w:rsidR="0065186E" w:rsidRDefault="0065186E" w:rsidP="0065186E">
      <w:pPr>
        <w:rPr>
          <w:lang w:val="en-US"/>
        </w:rPr>
      </w:pPr>
      <w:r>
        <w:rPr>
          <w:lang w:val="en-US"/>
        </w:rPr>
        <w:t xml:space="preserve">The </w:t>
      </w:r>
      <w:proofErr w:type="spellStart"/>
      <w:r>
        <w:rPr>
          <w:lang w:val="en-US"/>
        </w:rPr>
        <w:t>Signalling</w:t>
      </w:r>
      <w:proofErr w:type="spellEnd"/>
      <w:r>
        <w:rPr>
          <w:lang w:val="en-US"/>
        </w:rPr>
        <w:t xml:space="preserve"> Pathway </w:t>
      </w:r>
      <w:r w:rsidR="006B521D">
        <w:rPr>
          <w:lang w:val="en-US"/>
        </w:rPr>
        <w:t>drop-down menu will have the clickable options:</w:t>
      </w:r>
    </w:p>
    <w:p w14:paraId="1A31D36F" w14:textId="05F0A635" w:rsidR="006B521D" w:rsidRDefault="006B521D" w:rsidP="006B521D">
      <w:pPr>
        <w:pStyle w:val="ListParagraph"/>
        <w:numPr>
          <w:ilvl w:val="0"/>
          <w:numId w:val="3"/>
        </w:numPr>
        <w:rPr>
          <w:lang w:val="en-US"/>
        </w:rPr>
      </w:pPr>
      <w:proofErr w:type="spellStart"/>
      <w:r>
        <w:rPr>
          <w:lang w:val="en-US"/>
        </w:rPr>
        <w:t>Wnt</w:t>
      </w:r>
      <w:proofErr w:type="spellEnd"/>
      <w:r>
        <w:rPr>
          <w:lang w:val="en-US"/>
        </w:rPr>
        <w:t xml:space="preserve"> </w:t>
      </w:r>
      <w:proofErr w:type="spellStart"/>
      <w:r>
        <w:rPr>
          <w:lang w:val="en-US"/>
        </w:rPr>
        <w:t>Signalling</w:t>
      </w:r>
      <w:proofErr w:type="spellEnd"/>
      <w:r>
        <w:rPr>
          <w:lang w:val="en-US"/>
        </w:rPr>
        <w:t xml:space="preserve"> Pathway</w:t>
      </w:r>
    </w:p>
    <w:p w14:paraId="3080C19B" w14:textId="48F75442" w:rsidR="006B521D" w:rsidRDefault="006B521D" w:rsidP="006B521D">
      <w:pPr>
        <w:pStyle w:val="ListParagraph"/>
        <w:numPr>
          <w:ilvl w:val="0"/>
          <w:numId w:val="3"/>
        </w:numPr>
        <w:rPr>
          <w:lang w:val="en-US"/>
        </w:rPr>
      </w:pPr>
      <w:r>
        <w:rPr>
          <w:lang w:val="en-US"/>
        </w:rPr>
        <w:t xml:space="preserve">MTOR </w:t>
      </w:r>
      <w:proofErr w:type="spellStart"/>
      <w:r>
        <w:rPr>
          <w:lang w:val="en-US"/>
        </w:rPr>
        <w:t>Signalling</w:t>
      </w:r>
      <w:proofErr w:type="spellEnd"/>
      <w:r>
        <w:rPr>
          <w:lang w:val="en-US"/>
        </w:rPr>
        <w:t xml:space="preserve"> Pathway</w:t>
      </w:r>
    </w:p>
    <w:p w14:paraId="5F9558E9" w14:textId="2129129A" w:rsidR="006B521D" w:rsidRDefault="006B521D" w:rsidP="006B521D">
      <w:pPr>
        <w:rPr>
          <w:lang w:val="en-US"/>
        </w:rPr>
      </w:pPr>
      <w:r>
        <w:rPr>
          <w:lang w:val="en-US"/>
        </w:rPr>
        <w:t xml:space="preserve">These options are to be clicked/selected via </w:t>
      </w:r>
      <w:r w:rsidR="007A7796">
        <w:rPr>
          <w:lang w:val="en-US"/>
        </w:rPr>
        <w:t>radio</w:t>
      </w:r>
      <w:r>
        <w:rPr>
          <w:lang w:val="en-US"/>
        </w:rPr>
        <w:t xml:space="preserve"> buttons, allowing for single-option as well as multiple-option selection.</w:t>
      </w:r>
    </w:p>
    <w:p w14:paraId="6E1755E1" w14:textId="6876ED1F" w:rsidR="006B521D" w:rsidRDefault="007A7796" w:rsidP="006B521D">
      <w:pPr>
        <w:rPr>
          <w:lang w:val="en-US"/>
        </w:rPr>
      </w:pPr>
      <w:r>
        <w:rPr>
          <w:lang w:val="en-US"/>
        </w:rPr>
        <w:t xml:space="preserve">The “Subsets of Proteins” drop-down menu will have the </w:t>
      </w:r>
      <w:r w:rsidR="00013A9D">
        <w:rPr>
          <w:lang w:val="en-US"/>
        </w:rPr>
        <w:t xml:space="preserve">following </w:t>
      </w:r>
      <w:r>
        <w:rPr>
          <w:lang w:val="en-US"/>
        </w:rPr>
        <w:t>clickable options</w:t>
      </w:r>
      <w:r w:rsidR="00013A9D">
        <w:rPr>
          <w:lang w:val="en-US"/>
        </w:rPr>
        <w:t>:</w:t>
      </w:r>
    </w:p>
    <w:p w14:paraId="2FC9E1AB" w14:textId="1F0C9271" w:rsidR="00013A9D" w:rsidRDefault="00013A9D" w:rsidP="00013A9D">
      <w:pPr>
        <w:pStyle w:val="ListParagraph"/>
        <w:numPr>
          <w:ilvl w:val="0"/>
          <w:numId w:val="4"/>
        </w:numPr>
        <w:rPr>
          <w:lang w:val="en-US"/>
        </w:rPr>
      </w:pPr>
      <w:r>
        <w:rPr>
          <w:lang w:val="en-US"/>
        </w:rPr>
        <w:t>Entire Set of Proteins</w:t>
      </w:r>
    </w:p>
    <w:p w14:paraId="64B02C50" w14:textId="6F6871E7" w:rsidR="00013A9D" w:rsidRDefault="00013A9D" w:rsidP="00013A9D">
      <w:pPr>
        <w:pStyle w:val="ListParagraph"/>
        <w:numPr>
          <w:ilvl w:val="0"/>
          <w:numId w:val="4"/>
        </w:numPr>
        <w:rPr>
          <w:lang w:val="en-US"/>
        </w:rPr>
      </w:pPr>
      <w:r>
        <w:rPr>
          <w:lang w:val="en-US"/>
        </w:rPr>
        <w:t>Proteins in Common Only</w:t>
      </w:r>
    </w:p>
    <w:p w14:paraId="2596A93C" w14:textId="14E6AB0C" w:rsidR="00013A9D" w:rsidRDefault="00013A9D" w:rsidP="00013A9D">
      <w:pPr>
        <w:pStyle w:val="ListParagraph"/>
        <w:numPr>
          <w:ilvl w:val="0"/>
          <w:numId w:val="4"/>
        </w:numPr>
        <w:rPr>
          <w:lang w:val="en-US"/>
        </w:rPr>
      </w:pPr>
      <w:r>
        <w:rPr>
          <w:lang w:val="en-US"/>
        </w:rPr>
        <w:t>Only Proteins Not in Common</w:t>
      </w:r>
    </w:p>
    <w:p w14:paraId="64272110" w14:textId="69C3DDA7" w:rsidR="00013A9D" w:rsidRDefault="00013A9D" w:rsidP="00013A9D">
      <w:pPr>
        <w:rPr>
          <w:lang w:val="en-US"/>
        </w:rPr>
      </w:pPr>
      <w:r>
        <w:rPr>
          <w:lang w:val="en-US"/>
        </w:rPr>
        <w:t xml:space="preserve">To the top-right of the Subset of Proteins drop-down menu will be a small circular button bearing the label “i”, which will display text that reads “Select a subset of the displayed proteins of the selected </w:t>
      </w:r>
      <w:proofErr w:type="spellStart"/>
      <w:r>
        <w:rPr>
          <w:lang w:val="en-US"/>
        </w:rPr>
        <w:t>signalling</w:t>
      </w:r>
      <w:proofErr w:type="spellEnd"/>
      <w:r>
        <w:rPr>
          <w:lang w:val="en-US"/>
        </w:rPr>
        <w:t xml:space="preserve"> pathways” in a message box that is displayed as long as the user hovers the cursor over this “i” button.</w:t>
      </w:r>
    </w:p>
    <w:p w14:paraId="1FD7A91B" w14:textId="1A469654" w:rsidR="00013A9D" w:rsidRPr="00013A9D" w:rsidRDefault="00013A9D" w:rsidP="00013A9D">
      <w:pPr>
        <w:rPr>
          <w:lang w:val="en-US"/>
        </w:rPr>
      </w:pPr>
      <w:r>
        <w:rPr>
          <w:lang w:val="en-US"/>
        </w:rPr>
        <w:t xml:space="preserve">Until the actual functions of the clicks performed by clicking on the clickable options/buttons </w:t>
      </w:r>
      <w:r w:rsidR="00B36562">
        <w:rPr>
          <w:lang w:val="en-US"/>
        </w:rPr>
        <w:t xml:space="preserve">below the top menu, </w:t>
      </w:r>
      <w:r>
        <w:rPr>
          <w:lang w:val="en-US"/>
        </w:rPr>
        <w:t>in this section</w:t>
      </w:r>
      <w:r w:rsidR="00B36562">
        <w:rPr>
          <w:lang w:val="en-US"/>
        </w:rPr>
        <w:t>,</w:t>
      </w:r>
      <w:r>
        <w:rPr>
          <w:lang w:val="en-US"/>
        </w:rPr>
        <w:t xml:space="preserve"> are specified, display a pop-up message box with the message “Click successfully performed.”</w:t>
      </w:r>
      <w:r w:rsidR="00B36562">
        <w:rPr>
          <w:lang w:val="en-US"/>
        </w:rPr>
        <w:t xml:space="preserve">, and a </w:t>
      </w:r>
      <w:r w:rsidR="00B95C58">
        <w:rPr>
          <w:lang w:val="en-US"/>
        </w:rPr>
        <w:t>box-</w:t>
      </w:r>
      <w:r w:rsidR="00B36562">
        <w:rPr>
          <w:lang w:val="en-US"/>
        </w:rPr>
        <w:t>clos</w:t>
      </w:r>
      <w:r w:rsidR="00B95C58">
        <w:rPr>
          <w:lang w:val="en-US"/>
        </w:rPr>
        <w:t>ing</w:t>
      </w:r>
      <w:r w:rsidR="00B36562">
        <w:rPr>
          <w:lang w:val="en-US"/>
        </w:rPr>
        <w:t xml:space="preserve"> button in the message box to dismiss it/stop displaying it, whenever any of these clickable options/buttons is clicked.</w:t>
      </w:r>
      <w:r w:rsidR="00DC4708">
        <w:rPr>
          <w:lang w:val="en-US"/>
        </w:rPr>
        <w:t xml:space="preserve"> Please carry out these instructions.</w:t>
      </w:r>
    </w:p>
    <w:p w14:paraId="171A8890" w14:textId="77777777" w:rsidR="006B521D" w:rsidRDefault="006B521D" w:rsidP="006B521D">
      <w:pPr>
        <w:rPr>
          <w:lang w:val="en-US"/>
        </w:rPr>
      </w:pPr>
    </w:p>
    <w:p w14:paraId="78B87EB9" w14:textId="0968CDD4" w:rsidR="005132EC" w:rsidRPr="005132EC" w:rsidRDefault="005132EC" w:rsidP="006B521D">
      <w:pPr>
        <w:rPr>
          <w:b/>
          <w:bCs/>
          <w:lang w:val="en-US"/>
        </w:rPr>
      </w:pPr>
      <w:r w:rsidRPr="005132EC">
        <w:rPr>
          <w:b/>
          <w:bCs/>
          <w:lang w:val="en-US"/>
        </w:rPr>
        <w:t>Installment 6:</w:t>
      </w:r>
    </w:p>
    <w:p w14:paraId="4BC468E8" w14:textId="4CFD2B38" w:rsidR="005132EC" w:rsidRDefault="00E96424" w:rsidP="006B521D">
      <w:pPr>
        <w:rPr>
          <w:lang w:val="en-US"/>
        </w:rPr>
      </w:pPr>
      <w:r>
        <w:rPr>
          <w:lang w:val="en-US"/>
        </w:rPr>
        <w:t xml:space="preserve">In this folder, </w:t>
      </w:r>
      <w:proofErr w:type="spellStart"/>
      <w:r>
        <w:rPr>
          <w:lang w:val="en-US"/>
        </w:rPr>
        <w:t>Database_Demo</w:t>
      </w:r>
      <w:proofErr w:type="spellEnd"/>
      <w:r>
        <w:rPr>
          <w:lang w:val="en-US"/>
        </w:rPr>
        <w:t xml:space="preserve">, there are two folders named </w:t>
      </w:r>
      <w:proofErr w:type="spellStart"/>
      <w:r w:rsidRPr="00E96424">
        <w:rPr>
          <w:lang w:val="en-US"/>
        </w:rPr>
        <w:t>MTOR_signalling_proteins_differential_expression_in_cancer</w:t>
      </w:r>
      <w:proofErr w:type="spellEnd"/>
      <w:r>
        <w:rPr>
          <w:lang w:val="en-US"/>
        </w:rPr>
        <w:t xml:space="preserve"> and </w:t>
      </w:r>
      <w:proofErr w:type="spellStart"/>
      <w:r>
        <w:rPr>
          <w:lang w:val="en-US"/>
        </w:rPr>
        <w:t>Wnt</w:t>
      </w:r>
      <w:r w:rsidRPr="00E96424">
        <w:rPr>
          <w:lang w:val="en-US"/>
        </w:rPr>
        <w:t>_signalling_proteins_differential_expression_in_cancer</w:t>
      </w:r>
      <w:proofErr w:type="spellEnd"/>
      <w:r>
        <w:rPr>
          <w:lang w:val="en-US"/>
        </w:rPr>
        <w:t>.</w:t>
      </w:r>
    </w:p>
    <w:p w14:paraId="0B6AEFE5" w14:textId="3A838B8D" w:rsidR="00E96424" w:rsidRDefault="00E96424" w:rsidP="006B521D">
      <w:pPr>
        <w:rPr>
          <w:lang w:val="en-US"/>
        </w:rPr>
      </w:pPr>
      <w:r>
        <w:rPr>
          <w:lang w:val="en-US"/>
        </w:rPr>
        <w:t>Open each of them, serially, and execute the following set of instructions, for each folder:</w:t>
      </w:r>
    </w:p>
    <w:p w14:paraId="463D01BA" w14:textId="3C999E95" w:rsidR="00E96424" w:rsidRDefault="00E96424" w:rsidP="006B521D">
      <w:pPr>
        <w:rPr>
          <w:lang w:val="en-US"/>
        </w:rPr>
      </w:pPr>
      <w:r>
        <w:rPr>
          <w:lang w:val="en-US"/>
        </w:rPr>
        <w:t xml:space="preserve">Within the folder is a set of TSV files, all named in the format Protein </w:t>
      </w:r>
      <w:proofErr w:type="spellStart"/>
      <w:r>
        <w:rPr>
          <w:lang w:val="en-US"/>
        </w:rPr>
        <w:t>Name_diffr_expr_cancer</w:t>
      </w:r>
      <w:proofErr w:type="spellEnd"/>
      <w:r>
        <w:rPr>
          <w:lang w:val="en-US"/>
        </w:rPr>
        <w:t xml:space="preserve"> (e.g.: </w:t>
      </w:r>
      <w:r w:rsidRPr="00E96424">
        <w:rPr>
          <w:lang w:val="en-US"/>
        </w:rPr>
        <w:t>PRKAG3_diffr_expr_cancer.tsv</w:t>
      </w:r>
      <w:r>
        <w:rPr>
          <w:lang w:val="en-US"/>
        </w:rPr>
        <w:t>). Copy the content of each file and create a CSV file into which you should paste the contents, after replacing each tab with a comma. Add a column titled Protein, between the Gene and Species columns, and fill each row with the same Protein Name as you found at the start of the corresponding input TSV file. Name the CSV file with the same name, albeit with the .csv file extension.</w:t>
      </w:r>
    </w:p>
    <w:p w14:paraId="5CE3F9CA" w14:textId="77777777" w:rsidR="00CF095F" w:rsidRDefault="00CF095F" w:rsidP="006B521D">
      <w:pPr>
        <w:rPr>
          <w:lang w:val="en-US"/>
        </w:rPr>
      </w:pPr>
    </w:p>
    <w:p w14:paraId="64DCA400" w14:textId="335D5D5F" w:rsidR="00CF095F" w:rsidRPr="00CF095F" w:rsidRDefault="00CF095F" w:rsidP="006B521D">
      <w:pPr>
        <w:rPr>
          <w:b/>
          <w:bCs/>
          <w:lang w:val="en-US"/>
        </w:rPr>
      </w:pPr>
      <w:r w:rsidRPr="00CF095F">
        <w:rPr>
          <w:b/>
          <w:bCs/>
          <w:lang w:val="en-US"/>
        </w:rPr>
        <w:t>Installment 7:</w:t>
      </w:r>
    </w:p>
    <w:p w14:paraId="1E714E44" w14:textId="5483CD59" w:rsidR="00CF095F" w:rsidRDefault="00CF095F" w:rsidP="006B521D">
      <w:pPr>
        <w:rPr>
          <w:lang w:val="en-US"/>
        </w:rPr>
      </w:pPr>
      <w:r>
        <w:rPr>
          <w:lang w:val="en-US"/>
        </w:rPr>
        <w:t xml:space="preserve">Create an SQL database from the CSV files in the sub-folders </w:t>
      </w:r>
      <w:proofErr w:type="spellStart"/>
      <w:r w:rsidRPr="00E96424">
        <w:rPr>
          <w:lang w:val="en-US"/>
        </w:rPr>
        <w:t>MTOR_signalling_proteins_differential_expression_in_cancer</w:t>
      </w:r>
      <w:proofErr w:type="spellEnd"/>
      <w:r>
        <w:rPr>
          <w:lang w:val="en-US"/>
        </w:rPr>
        <w:t xml:space="preserve"> and </w:t>
      </w:r>
      <w:proofErr w:type="spellStart"/>
      <w:r>
        <w:rPr>
          <w:lang w:val="en-US"/>
        </w:rPr>
        <w:t>Wnt</w:t>
      </w:r>
      <w:r w:rsidRPr="00E96424">
        <w:rPr>
          <w:lang w:val="en-US"/>
        </w:rPr>
        <w:t>_signalling_proteins_differential_expression_in_cancer</w:t>
      </w:r>
      <w:proofErr w:type="spellEnd"/>
      <w:r>
        <w:rPr>
          <w:lang w:val="en-US"/>
        </w:rPr>
        <w:t>.</w:t>
      </w:r>
    </w:p>
    <w:p w14:paraId="764EEED7" w14:textId="37E3BF1A" w:rsidR="00CF095F" w:rsidRDefault="00CF095F" w:rsidP="006B521D">
      <w:pPr>
        <w:rPr>
          <w:lang w:val="en-US"/>
        </w:rPr>
      </w:pPr>
      <w:r>
        <w:rPr>
          <w:lang w:val="en-US"/>
        </w:rPr>
        <w:t xml:space="preserve">Add, to this database, the data from the CSV files </w:t>
      </w:r>
      <w:r w:rsidRPr="00CF095F">
        <w:rPr>
          <w:lang w:val="en-US"/>
        </w:rPr>
        <w:t>ebi_expression_atlas_</w:t>
      </w:r>
      <w:r>
        <w:rPr>
          <w:lang w:val="en-US"/>
        </w:rPr>
        <w:t>MTOR</w:t>
      </w:r>
      <w:r w:rsidRPr="00CF095F">
        <w:rPr>
          <w:lang w:val="en-US"/>
        </w:rPr>
        <w:t xml:space="preserve">_signalling_pathway_proteins_URLs.csv </w:t>
      </w:r>
      <w:r>
        <w:rPr>
          <w:lang w:val="en-US"/>
        </w:rPr>
        <w:t xml:space="preserve">and </w:t>
      </w:r>
      <w:r w:rsidRPr="00CF095F">
        <w:rPr>
          <w:lang w:val="en-US"/>
        </w:rPr>
        <w:lastRenderedPageBreak/>
        <w:t>ebi_expression_atlas_Wnt_signalling_pathway_proteins_URLs.csv</w:t>
      </w:r>
      <w:r w:rsidR="00BA06D6">
        <w:rPr>
          <w:lang w:val="en-US"/>
        </w:rPr>
        <w:t xml:space="preserve"> in the </w:t>
      </w:r>
      <w:proofErr w:type="spellStart"/>
      <w:r w:rsidR="00954EF9">
        <w:rPr>
          <w:lang w:val="en-US"/>
        </w:rPr>
        <w:t>Database_Demo</w:t>
      </w:r>
      <w:proofErr w:type="spellEnd"/>
      <w:r w:rsidR="00BA06D6">
        <w:rPr>
          <w:lang w:val="en-US"/>
        </w:rPr>
        <w:t xml:space="preserve"> folder</w:t>
      </w:r>
      <w:r>
        <w:rPr>
          <w:lang w:val="en-US"/>
        </w:rPr>
        <w:t>, after combining the data from these two files and removing duplicated data.</w:t>
      </w:r>
      <w:r w:rsidR="001221E9">
        <w:rPr>
          <w:lang w:val="en-US"/>
        </w:rPr>
        <w:t xml:space="preserve"> The non-redundant data from these two files should be stored in a single table within the SQL database</w:t>
      </w:r>
      <w:r w:rsidR="00BA06D6">
        <w:rPr>
          <w:lang w:val="en-US"/>
        </w:rPr>
        <w:t>, and this table should be named “URLs”</w:t>
      </w:r>
      <w:r w:rsidR="001221E9">
        <w:rPr>
          <w:lang w:val="en-US"/>
        </w:rPr>
        <w:t>. Each CSV file from the two sub-folders mentioned should be used to create a separate table within the SQL database. Delete replicate tables of tables whose contents have been entirely duplicated by other tables, so that only one copy of each unique table remains in the SQL database.</w:t>
      </w:r>
      <w:r w:rsidR="00BA06D6">
        <w:rPr>
          <w:lang w:val="en-US"/>
        </w:rPr>
        <w:t xml:space="preserve"> The CSV files</w:t>
      </w:r>
      <w:r w:rsidR="002A2FD5">
        <w:rPr>
          <w:lang w:val="en-US"/>
        </w:rPr>
        <w:t xml:space="preserve">, in the </w:t>
      </w:r>
      <w:proofErr w:type="spellStart"/>
      <w:r w:rsidR="00954EF9">
        <w:rPr>
          <w:lang w:val="en-US"/>
        </w:rPr>
        <w:t>Database_Demo</w:t>
      </w:r>
      <w:proofErr w:type="spellEnd"/>
      <w:r w:rsidR="002A2FD5">
        <w:rPr>
          <w:lang w:val="en-US"/>
        </w:rPr>
        <w:t xml:space="preserve"> folder,</w:t>
      </w:r>
      <w:r w:rsidR="00BA06D6">
        <w:rPr>
          <w:lang w:val="en-US"/>
        </w:rPr>
        <w:t xml:space="preserve"> named </w:t>
      </w:r>
      <w:r w:rsidR="00BA06D6" w:rsidRPr="00BA06D6">
        <w:rPr>
          <w:lang w:val="en-US"/>
        </w:rPr>
        <w:t>MTOR_signalling_proteins.csv</w:t>
      </w:r>
      <w:r w:rsidR="00BA06D6">
        <w:rPr>
          <w:lang w:val="en-US"/>
        </w:rPr>
        <w:t xml:space="preserve"> and Wnt</w:t>
      </w:r>
      <w:r w:rsidR="00BA06D6" w:rsidRPr="00BA06D6">
        <w:rPr>
          <w:lang w:val="en-US"/>
        </w:rPr>
        <w:t>_signalling_proteins.csv</w:t>
      </w:r>
      <w:r w:rsidR="00BA06D6">
        <w:rPr>
          <w:lang w:val="en-US"/>
        </w:rPr>
        <w:t xml:space="preserve"> should also have their data added to the SQL database, in respective tables. Try to preserve the base names of all source tables (from CSV files) when saving their contents in the corresponding tables in the SQL database of tables, unless otherwise specified.</w:t>
      </w:r>
    </w:p>
    <w:p w14:paraId="0FB4E8AE" w14:textId="47F5CA85" w:rsidR="001221E9" w:rsidRDefault="00E21074" w:rsidP="006B521D">
      <w:pPr>
        <w:rPr>
          <w:lang w:val="en-US"/>
        </w:rPr>
      </w:pPr>
      <w:r>
        <w:rPr>
          <w:lang w:val="en-US"/>
        </w:rPr>
        <w:t xml:space="preserve">Name the SQL database </w:t>
      </w:r>
      <w:proofErr w:type="spellStart"/>
      <w:r>
        <w:rPr>
          <w:lang w:val="en-US"/>
        </w:rPr>
        <w:t>Cancer_Genomics_Differential_Expression_Data</w:t>
      </w:r>
      <w:proofErr w:type="spellEnd"/>
      <w:r>
        <w:rPr>
          <w:lang w:val="en-US"/>
        </w:rPr>
        <w:t xml:space="preserve"> and l</w:t>
      </w:r>
      <w:r w:rsidR="001221E9">
        <w:rPr>
          <w:lang w:val="en-US"/>
        </w:rPr>
        <w:t>ink this SQL database to the content of the Cancer Genomics section of the website, whose website files are in this folder (</w:t>
      </w:r>
      <w:proofErr w:type="spellStart"/>
      <w:r w:rsidR="00954EF9">
        <w:rPr>
          <w:lang w:val="en-US"/>
        </w:rPr>
        <w:t>Database_Demo</w:t>
      </w:r>
      <w:proofErr w:type="spellEnd"/>
      <w:r w:rsidR="001221E9">
        <w:rPr>
          <w:lang w:val="en-US"/>
        </w:rPr>
        <w:t>) in the following manner:</w:t>
      </w:r>
    </w:p>
    <w:p w14:paraId="55F9B856" w14:textId="77777777" w:rsidR="001221E9" w:rsidRDefault="001221E9" w:rsidP="006B521D">
      <w:pPr>
        <w:rPr>
          <w:lang w:val="en-US"/>
        </w:rPr>
      </w:pPr>
    </w:p>
    <w:p w14:paraId="6D2FE37A" w14:textId="5B534983" w:rsidR="001221E9" w:rsidRDefault="001221E9" w:rsidP="006B521D">
      <w:pPr>
        <w:rPr>
          <w:lang w:val="en-US"/>
        </w:rPr>
      </w:pPr>
      <w:r>
        <w:rPr>
          <w:lang w:val="en-US"/>
        </w:rPr>
        <w:t xml:space="preserve">Stop displaying the “Click successfully performed.” pop-up message box that appears whenever any button or clickable object in the Cancer Genomics section is clicked. Delete the code that causes this </w:t>
      </w:r>
      <w:proofErr w:type="spellStart"/>
      <w:r>
        <w:rPr>
          <w:lang w:val="en-US"/>
        </w:rPr>
        <w:t>behaviour</w:t>
      </w:r>
      <w:proofErr w:type="spellEnd"/>
      <w:r>
        <w:rPr>
          <w:lang w:val="en-US"/>
        </w:rPr>
        <w:t>.</w:t>
      </w:r>
      <w:r w:rsidR="0008601F">
        <w:rPr>
          <w:lang w:val="en-US"/>
        </w:rPr>
        <w:t xml:space="preserve"> Also, remove/delete all the displayed content inside the “Proteins” display panel</w:t>
      </w:r>
      <w:r w:rsidR="00AE68D2">
        <w:rPr>
          <w:lang w:val="en-US"/>
        </w:rPr>
        <w:t xml:space="preserve"> and replace it with content, as will be specified later, below</w:t>
      </w:r>
      <w:r w:rsidR="0008601F">
        <w:rPr>
          <w:lang w:val="en-US"/>
        </w:rPr>
        <w:t>.</w:t>
      </w:r>
    </w:p>
    <w:p w14:paraId="7FBCDCB1" w14:textId="05667B6A" w:rsidR="001221E9" w:rsidRDefault="001221E9" w:rsidP="006B521D">
      <w:pPr>
        <w:rPr>
          <w:lang w:val="en-US"/>
        </w:rPr>
      </w:pPr>
      <w:r>
        <w:rPr>
          <w:lang w:val="en-US"/>
        </w:rPr>
        <w:t xml:space="preserve">When a user enters a protein name </w:t>
      </w:r>
      <w:r w:rsidR="00BA06D6">
        <w:rPr>
          <w:lang w:val="en-US"/>
        </w:rPr>
        <w:t xml:space="preserve">or a gene name </w:t>
      </w:r>
      <w:r>
        <w:rPr>
          <w:lang w:val="en-US"/>
        </w:rPr>
        <w:t xml:space="preserve">in the </w:t>
      </w:r>
      <w:r w:rsidR="00676780">
        <w:rPr>
          <w:lang w:val="en-US"/>
        </w:rPr>
        <w:t>Protein/Gene search box and then shifts the cursor outside this search box by clicking outside it</w:t>
      </w:r>
      <w:r w:rsidR="00E21074">
        <w:rPr>
          <w:lang w:val="en-US"/>
        </w:rPr>
        <w:t xml:space="preserve">, verify whether the name entered is an exact string match for any of the Protein Name entries in the tables </w:t>
      </w:r>
      <w:proofErr w:type="spellStart"/>
      <w:r w:rsidR="00E21074">
        <w:rPr>
          <w:lang w:val="en-US"/>
        </w:rPr>
        <w:t>MTOR_signalling_proteins</w:t>
      </w:r>
      <w:proofErr w:type="spellEnd"/>
      <w:r w:rsidR="00E21074">
        <w:rPr>
          <w:lang w:val="en-US"/>
        </w:rPr>
        <w:t xml:space="preserve"> and </w:t>
      </w:r>
      <w:proofErr w:type="spellStart"/>
      <w:r w:rsidR="00E21074">
        <w:rPr>
          <w:lang w:val="en-US"/>
        </w:rPr>
        <w:t>Wnt_signalling_proteins</w:t>
      </w:r>
      <w:proofErr w:type="spellEnd"/>
      <w:r w:rsidR="00E21074">
        <w:rPr>
          <w:lang w:val="en-US"/>
        </w:rPr>
        <w:t xml:space="preserve">. If there is no exact match for any of these names, look for an exact match in the entries within the Gene Name column of each table, by searching for an exact match within each entry (row) in each such column, wherein the entry may contain one or multiple gene names to be compared with the user-provided search string, separated by one or more spaces between consecutive gene names in each row of the Gene Name column. After performing this entire search of the sets of Protein Name and Gene Name columns in the </w:t>
      </w:r>
      <w:proofErr w:type="spellStart"/>
      <w:r w:rsidR="00E21074">
        <w:rPr>
          <w:lang w:val="en-US"/>
        </w:rPr>
        <w:t>MTOR_signalling_proteins</w:t>
      </w:r>
      <w:proofErr w:type="spellEnd"/>
      <w:r w:rsidR="00E21074">
        <w:rPr>
          <w:lang w:val="en-US"/>
        </w:rPr>
        <w:t xml:space="preserve"> and </w:t>
      </w:r>
      <w:proofErr w:type="spellStart"/>
      <w:r w:rsidR="00E21074">
        <w:rPr>
          <w:lang w:val="en-US"/>
        </w:rPr>
        <w:t>Wnt_signalling_proteins</w:t>
      </w:r>
      <w:proofErr w:type="spellEnd"/>
      <w:r w:rsidR="00E21074">
        <w:rPr>
          <w:lang w:val="en-US"/>
        </w:rPr>
        <w:t xml:space="preserve"> tables, if no exact match is found for the user-provided Protein/Gene name, then display an error message in a </w:t>
      </w:r>
      <w:proofErr w:type="spellStart"/>
      <w:r w:rsidR="00E21074">
        <w:rPr>
          <w:lang w:val="en-US"/>
        </w:rPr>
        <w:t>dismissable</w:t>
      </w:r>
      <w:proofErr w:type="spellEnd"/>
      <w:r w:rsidR="00E21074">
        <w:rPr>
          <w:lang w:val="en-US"/>
        </w:rPr>
        <w:t xml:space="preserve"> message box saying “The Protein/gene name provided is either not in the database, at present, or is misspelt. Please re-check the spelling and try again, if you altered it.</w:t>
      </w:r>
      <w:r w:rsidR="004F1C6A">
        <w:rPr>
          <w:lang w:val="en-US"/>
        </w:rPr>
        <w:t>” Display the same message box again if the user still proceeds to click on the Search button, at the right, and the user-provided Protein/Gene name still does not match any entry within the Protein Name and Gene Name columns, after checking for a match in the manner last used.</w:t>
      </w:r>
    </w:p>
    <w:p w14:paraId="607C2C40" w14:textId="08C68D84" w:rsidR="004F1C6A" w:rsidRDefault="004F1C6A" w:rsidP="006B521D">
      <w:pPr>
        <w:rPr>
          <w:lang w:val="en-US"/>
        </w:rPr>
      </w:pPr>
      <w:r>
        <w:rPr>
          <w:lang w:val="en-US"/>
        </w:rPr>
        <w:t xml:space="preserve">If there is an exact match between the user-provided Protein/Gene Name and an entry in any of the Protein Name or Gene Name columns, with the search for an exact match performed in the manner explained, then display the </w:t>
      </w:r>
      <w:r w:rsidR="00B77228">
        <w:rPr>
          <w:lang w:val="en-US"/>
        </w:rPr>
        <w:t>P</w:t>
      </w:r>
      <w:r>
        <w:rPr>
          <w:lang w:val="en-US"/>
        </w:rPr>
        <w:t xml:space="preserve">rotein </w:t>
      </w:r>
      <w:r w:rsidR="00B77228">
        <w:rPr>
          <w:lang w:val="en-US"/>
        </w:rPr>
        <w:t>N</w:t>
      </w:r>
      <w:r>
        <w:rPr>
          <w:lang w:val="en-US"/>
        </w:rPr>
        <w:t xml:space="preserve">ame in the </w:t>
      </w:r>
      <w:r w:rsidR="00B33C33">
        <w:rPr>
          <w:lang w:val="en-US"/>
        </w:rPr>
        <w:t>“</w:t>
      </w:r>
      <w:r>
        <w:rPr>
          <w:lang w:val="en-US"/>
        </w:rPr>
        <w:t>Proteins</w:t>
      </w:r>
      <w:r w:rsidR="00B33C33">
        <w:rPr>
          <w:lang w:val="en-US"/>
        </w:rPr>
        <w:t>”</w:t>
      </w:r>
      <w:r>
        <w:rPr>
          <w:lang w:val="en-US"/>
        </w:rPr>
        <w:t xml:space="preserve"> </w:t>
      </w:r>
      <w:r w:rsidR="00B33C33">
        <w:rPr>
          <w:lang w:val="en-US"/>
        </w:rPr>
        <w:t>display panel</w:t>
      </w:r>
      <w:r>
        <w:rPr>
          <w:lang w:val="en-US"/>
        </w:rPr>
        <w:t xml:space="preserve">, with a button labelled “URL” beside it, to its right. </w:t>
      </w:r>
      <w:r w:rsidR="00B02A41">
        <w:rPr>
          <w:lang w:val="en-US"/>
        </w:rPr>
        <w:t>The Protein Name displayed should have a radio button to its left for selecting it. Once this radio button has been selected, the corresponding data from the table</w:t>
      </w:r>
      <w:r w:rsidR="00B77228">
        <w:rPr>
          <w:lang w:val="en-US"/>
        </w:rPr>
        <w:t>,</w:t>
      </w:r>
      <w:r w:rsidR="00B02A41">
        <w:rPr>
          <w:lang w:val="en-US"/>
        </w:rPr>
        <w:t xml:space="preserve"> in the SQL dataset</w:t>
      </w:r>
      <w:r w:rsidR="00B77228">
        <w:rPr>
          <w:lang w:val="en-US"/>
        </w:rPr>
        <w:t>,</w:t>
      </w:r>
      <w:r w:rsidR="00B02A41">
        <w:rPr>
          <w:lang w:val="en-US"/>
        </w:rPr>
        <w:t xml:space="preserve"> named in the format Protein </w:t>
      </w:r>
      <w:proofErr w:type="spellStart"/>
      <w:r w:rsidR="00B02A41">
        <w:rPr>
          <w:lang w:val="en-US"/>
        </w:rPr>
        <w:t>Name_diffr_expr_cancer</w:t>
      </w:r>
      <w:proofErr w:type="spellEnd"/>
      <w:r w:rsidR="00B02A41">
        <w:rPr>
          <w:lang w:val="en-US"/>
        </w:rPr>
        <w:t xml:space="preserve"> </w:t>
      </w:r>
      <w:r w:rsidR="00B77228">
        <w:rPr>
          <w:lang w:val="en-US"/>
        </w:rPr>
        <w:t xml:space="preserve">(e.g.: </w:t>
      </w:r>
      <w:r w:rsidR="00B77228" w:rsidRPr="00B77228">
        <w:rPr>
          <w:lang w:val="en-US"/>
        </w:rPr>
        <w:t>PRKAG3_diffr_expr_cancer</w:t>
      </w:r>
      <w:r w:rsidR="00B77228">
        <w:rPr>
          <w:lang w:val="en-US"/>
        </w:rPr>
        <w:t xml:space="preserve">) </w:t>
      </w:r>
      <w:r w:rsidR="00B02A41">
        <w:rPr>
          <w:lang w:val="en-US"/>
        </w:rPr>
        <w:t xml:space="preserve">should be displayed in the large display panel labelled “Differential Gene Expression with Biological Fold Change”. Upon clicking on the URL button to the immediate right of the displayed Protein Name in the </w:t>
      </w:r>
      <w:r w:rsidR="00B77228">
        <w:rPr>
          <w:lang w:val="en-US"/>
        </w:rPr>
        <w:t>“</w:t>
      </w:r>
      <w:r w:rsidR="00B02A41">
        <w:rPr>
          <w:lang w:val="en-US"/>
        </w:rPr>
        <w:t>Proteins</w:t>
      </w:r>
      <w:r w:rsidR="00B77228">
        <w:rPr>
          <w:lang w:val="en-US"/>
        </w:rPr>
        <w:t>”</w:t>
      </w:r>
      <w:r w:rsidR="00B02A41">
        <w:rPr>
          <w:lang w:val="en-US"/>
        </w:rPr>
        <w:t xml:space="preserve"> display panel, the URL corresponding to this Protein Name, in the URLs table in the SQL database, should be opened in a separate/new browser tab.</w:t>
      </w:r>
    </w:p>
    <w:p w14:paraId="153EC168" w14:textId="77777777" w:rsidR="00B02A41" w:rsidRDefault="00B02A41" w:rsidP="006B521D">
      <w:pPr>
        <w:rPr>
          <w:lang w:val="en-US"/>
        </w:rPr>
      </w:pPr>
    </w:p>
    <w:p w14:paraId="2B90A5A5" w14:textId="31E7F4AE" w:rsidR="00B02A41" w:rsidRDefault="00B02A41" w:rsidP="006B521D">
      <w:pPr>
        <w:rPr>
          <w:lang w:val="en-US"/>
        </w:rPr>
      </w:pPr>
      <w:r>
        <w:rPr>
          <w:lang w:val="en-US"/>
        </w:rPr>
        <w:t xml:space="preserve">If, instead of entering a Protein/Gene Name in the Protein/Gene Name search box, the user selects one of the </w:t>
      </w:r>
      <w:r w:rsidR="00B33C33">
        <w:rPr>
          <w:lang w:val="en-US"/>
        </w:rPr>
        <w:t>options in the “</w:t>
      </w:r>
      <w:proofErr w:type="spellStart"/>
      <w:r w:rsidR="00B33C33">
        <w:rPr>
          <w:lang w:val="en-US"/>
        </w:rPr>
        <w:t>Signalling</w:t>
      </w:r>
      <w:proofErr w:type="spellEnd"/>
      <w:r w:rsidR="00B33C33">
        <w:rPr>
          <w:lang w:val="en-US"/>
        </w:rPr>
        <w:t xml:space="preserve"> Pathway (from </w:t>
      </w:r>
      <w:proofErr w:type="spellStart"/>
      <w:r w:rsidR="00B33C33">
        <w:rPr>
          <w:lang w:val="en-US"/>
        </w:rPr>
        <w:t>Reactome</w:t>
      </w:r>
      <w:proofErr w:type="spellEnd"/>
      <w:r w:rsidR="00B33C33">
        <w:rPr>
          <w:lang w:val="en-US"/>
        </w:rPr>
        <w:t xml:space="preserve">)” drop-down menu, and then clicks on </w:t>
      </w:r>
      <w:r w:rsidR="00B77228">
        <w:rPr>
          <w:lang w:val="en-US"/>
        </w:rPr>
        <w:t xml:space="preserve">the </w:t>
      </w:r>
      <w:r w:rsidR="00B33C33">
        <w:rPr>
          <w:lang w:val="en-US"/>
        </w:rPr>
        <w:t xml:space="preserve">Search button without selecting any option from the </w:t>
      </w:r>
      <w:r w:rsidR="00B77228">
        <w:rPr>
          <w:lang w:val="en-US"/>
        </w:rPr>
        <w:t>“Subsets of Proteins” drop-down menu, then display the entire set of Protein Name entries from the corresponding pathway’s table in the dataset (e.g.: if the user selects “</w:t>
      </w:r>
      <w:proofErr w:type="spellStart"/>
      <w:r w:rsidR="00B77228">
        <w:rPr>
          <w:lang w:val="en-US"/>
        </w:rPr>
        <w:t>Wnt</w:t>
      </w:r>
      <w:proofErr w:type="spellEnd"/>
      <w:r w:rsidR="00B77228">
        <w:rPr>
          <w:lang w:val="en-US"/>
        </w:rPr>
        <w:t xml:space="preserve"> </w:t>
      </w:r>
      <w:proofErr w:type="spellStart"/>
      <w:r w:rsidR="00B77228">
        <w:rPr>
          <w:lang w:val="en-US"/>
        </w:rPr>
        <w:t>Signalling</w:t>
      </w:r>
      <w:proofErr w:type="spellEnd"/>
      <w:r w:rsidR="00B77228">
        <w:rPr>
          <w:lang w:val="en-US"/>
        </w:rPr>
        <w:t xml:space="preserve"> Pathway” in the “</w:t>
      </w:r>
      <w:proofErr w:type="spellStart"/>
      <w:r w:rsidR="00B77228">
        <w:rPr>
          <w:lang w:val="en-US"/>
        </w:rPr>
        <w:t>Signalling</w:t>
      </w:r>
      <w:proofErr w:type="spellEnd"/>
      <w:r w:rsidR="00B77228">
        <w:rPr>
          <w:lang w:val="en-US"/>
        </w:rPr>
        <w:t xml:space="preserve"> Pathway (from </w:t>
      </w:r>
      <w:proofErr w:type="spellStart"/>
      <w:r w:rsidR="00B77228">
        <w:rPr>
          <w:lang w:val="en-US"/>
        </w:rPr>
        <w:t>Reactome</w:t>
      </w:r>
      <w:proofErr w:type="spellEnd"/>
      <w:r w:rsidR="00B77228">
        <w:rPr>
          <w:lang w:val="en-US"/>
        </w:rPr>
        <w:t xml:space="preserve">)” drop-down menu, then display the set of Protein Name entries from the </w:t>
      </w:r>
      <w:proofErr w:type="spellStart"/>
      <w:r w:rsidR="00B77228">
        <w:rPr>
          <w:lang w:val="en-US"/>
        </w:rPr>
        <w:t>Wnt_</w:t>
      </w:r>
      <w:r w:rsidR="00CF6E10">
        <w:rPr>
          <w:lang w:val="en-US"/>
        </w:rPr>
        <w:t>signalling_proteins</w:t>
      </w:r>
      <w:proofErr w:type="spellEnd"/>
      <w:r w:rsidR="00CF6E10">
        <w:rPr>
          <w:lang w:val="en-US"/>
        </w:rPr>
        <w:t xml:space="preserve"> table in the SQL database).</w:t>
      </w:r>
    </w:p>
    <w:p w14:paraId="38DD1A52" w14:textId="6E430035" w:rsidR="00CF6E10" w:rsidRDefault="00CF6E10" w:rsidP="006B521D">
      <w:pPr>
        <w:rPr>
          <w:lang w:val="en-US"/>
        </w:rPr>
      </w:pPr>
      <w:r>
        <w:rPr>
          <w:lang w:val="en-US"/>
        </w:rPr>
        <w:t>If a user selects only one option from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drop-down menu, then keep the options within the “Subsets of Proteins” drop-down menu deselected and greyed/disabled.</w:t>
      </w:r>
    </w:p>
    <w:p w14:paraId="15299DB4" w14:textId="0BEC00D8" w:rsidR="00CF6E10" w:rsidRDefault="00CF6E10" w:rsidP="006B521D">
      <w:pPr>
        <w:rPr>
          <w:lang w:val="en-US"/>
        </w:rPr>
      </w:pPr>
      <w:r>
        <w:rPr>
          <w:lang w:val="en-US"/>
        </w:rPr>
        <w:t xml:space="preserve">If </w:t>
      </w:r>
      <w:r w:rsidR="00E267FB">
        <w:rPr>
          <w:lang w:val="en-US"/>
        </w:rPr>
        <w:t>a user selects multiple options from the “</w:t>
      </w:r>
      <w:proofErr w:type="spellStart"/>
      <w:r w:rsidR="00E267FB">
        <w:rPr>
          <w:lang w:val="en-US"/>
        </w:rPr>
        <w:t>Signalling</w:t>
      </w:r>
      <w:proofErr w:type="spellEnd"/>
      <w:r w:rsidR="00E267FB">
        <w:rPr>
          <w:lang w:val="en-US"/>
        </w:rPr>
        <w:t xml:space="preserve"> Pathway (from </w:t>
      </w:r>
      <w:proofErr w:type="spellStart"/>
      <w:r w:rsidR="00E267FB">
        <w:rPr>
          <w:lang w:val="en-US"/>
        </w:rPr>
        <w:t>Reactome</w:t>
      </w:r>
      <w:proofErr w:type="spellEnd"/>
      <w:r w:rsidR="00E267FB">
        <w:rPr>
          <w:lang w:val="en-US"/>
        </w:rPr>
        <w:t>)” drop-down menu, then reactivate the options in the “</w:t>
      </w:r>
      <w:r w:rsidR="00933637">
        <w:rPr>
          <w:lang w:val="en-US"/>
        </w:rPr>
        <w:t>Subsets of Proteins” drop-down menu, enabling the user to select one of the displayed options in this menu. If the user selects “</w:t>
      </w:r>
      <w:r w:rsidR="002D571D">
        <w:rPr>
          <w:lang w:val="en-US"/>
        </w:rPr>
        <w:t>Entire Set of Proteins”, then display the non-redundant set of Protein Names pooled from the Tables corresponding to the options selected</w:t>
      </w:r>
      <w:r w:rsidR="002323A6">
        <w:rPr>
          <w:lang w:val="en-US"/>
        </w:rPr>
        <w:t xml:space="preserve"> in the “</w:t>
      </w:r>
      <w:proofErr w:type="spellStart"/>
      <w:r w:rsidR="002323A6">
        <w:rPr>
          <w:lang w:val="en-US"/>
        </w:rPr>
        <w:t>Signalling</w:t>
      </w:r>
      <w:proofErr w:type="spellEnd"/>
      <w:r w:rsidR="002323A6">
        <w:rPr>
          <w:lang w:val="en-US"/>
        </w:rPr>
        <w:t xml:space="preserve"> Pathway (from </w:t>
      </w:r>
      <w:proofErr w:type="spellStart"/>
      <w:r w:rsidR="002323A6">
        <w:rPr>
          <w:lang w:val="en-US"/>
        </w:rPr>
        <w:t>Reactome</w:t>
      </w:r>
      <w:proofErr w:type="spellEnd"/>
      <w:r w:rsidR="002323A6">
        <w:rPr>
          <w:lang w:val="en-US"/>
        </w:rPr>
        <w:t xml:space="preserve">)” drop-down menu, by matching the name of the </w:t>
      </w:r>
      <w:proofErr w:type="spellStart"/>
      <w:r w:rsidR="002323A6">
        <w:rPr>
          <w:lang w:val="en-US"/>
        </w:rPr>
        <w:t>signalling</w:t>
      </w:r>
      <w:proofErr w:type="spellEnd"/>
      <w:r w:rsidR="002323A6">
        <w:rPr>
          <w:lang w:val="en-US"/>
        </w:rPr>
        <w:t xml:space="preserve"> pathway from each of the selected options, wherein the options are named in the format “Name of </w:t>
      </w:r>
      <w:proofErr w:type="spellStart"/>
      <w:r w:rsidR="002323A6">
        <w:rPr>
          <w:lang w:val="en-US"/>
        </w:rPr>
        <w:t>Signalling</w:t>
      </w:r>
      <w:proofErr w:type="spellEnd"/>
      <w:r w:rsidR="002323A6">
        <w:rPr>
          <w:lang w:val="en-US"/>
        </w:rPr>
        <w:t xml:space="preserve"> Pathway” + “</w:t>
      </w:r>
      <w:proofErr w:type="spellStart"/>
      <w:r w:rsidR="002323A6">
        <w:rPr>
          <w:lang w:val="en-US"/>
        </w:rPr>
        <w:t>Signalling</w:t>
      </w:r>
      <w:proofErr w:type="spellEnd"/>
      <w:r w:rsidR="002323A6">
        <w:rPr>
          <w:lang w:val="en-US"/>
        </w:rPr>
        <w:t xml:space="preserve"> Pathway” (e.g.: the option “</w:t>
      </w:r>
      <w:proofErr w:type="spellStart"/>
      <w:r w:rsidR="002323A6">
        <w:rPr>
          <w:lang w:val="en-US"/>
        </w:rPr>
        <w:t>Wnt</w:t>
      </w:r>
      <w:proofErr w:type="spellEnd"/>
      <w:r w:rsidR="002323A6">
        <w:rPr>
          <w:lang w:val="en-US"/>
        </w:rPr>
        <w:t xml:space="preserve"> </w:t>
      </w:r>
      <w:proofErr w:type="spellStart"/>
      <w:r w:rsidR="002323A6">
        <w:rPr>
          <w:lang w:val="en-US"/>
        </w:rPr>
        <w:t>Signalling</w:t>
      </w:r>
      <w:proofErr w:type="spellEnd"/>
      <w:r w:rsidR="002323A6">
        <w:rPr>
          <w:lang w:val="en-US"/>
        </w:rPr>
        <w:t xml:space="preserve"> Pathway” corresponds to the </w:t>
      </w:r>
      <w:proofErr w:type="spellStart"/>
      <w:r w:rsidR="002323A6">
        <w:rPr>
          <w:lang w:val="en-US"/>
        </w:rPr>
        <w:t>signalling</w:t>
      </w:r>
      <w:proofErr w:type="spellEnd"/>
      <w:r w:rsidR="002323A6">
        <w:rPr>
          <w:lang w:val="en-US"/>
        </w:rPr>
        <w:t xml:space="preserve"> pathway name “</w:t>
      </w:r>
      <w:proofErr w:type="spellStart"/>
      <w:r w:rsidR="002323A6">
        <w:rPr>
          <w:lang w:val="en-US"/>
        </w:rPr>
        <w:t>Wnt</w:t>
      </w:r>
      <w:proofErr w:type="spellEnd"/>
      <w:r w:rsidR="002323A6">
        <w:rPr>
          <w:lang w:val="en-US"/>
        </w:rPr>
        <w:t xml:space="preserve">”). The </w:t>
      </w:r>
      <w:proofErr w:type="spellStart"/>
      <w:r w:rsidR="002323A6">
        <w:rPr>
          <w:lang w:val="en-US"/>
        </w:rPr>
        <w:t>signalling</w:t>
      </w:r>
      <w:proofErr w:type="spellEnd"/>
      <w:r w:rsidR="002323A6">
        <w:rPr>
          <w:lang w:val="en-US"/>
        </w:rPr>
        <w:t xml:space="preserve"> pathway name thus extracted from each option selected in the “</w:t>
      </w:r>
      <w:proofErr w:type="spellStart"/>
      <w:r w:rsidR="002323A6">
        <w:rPr>
          <w:lang w:val="en-US"/>
        </w:rPr>
        <w:t>Signalling</w:t>
      </w:r>
      <w:proofErr w:type="spellEnd"/>
      <w:r w:rsidR="002323A6">
        <w:rPr>
          <w:lang w:val="en-US"/>
        </w:rPr>
        <w:t xml:space="preserve"> Pathway (from </w:t>
      </w:r>
      <w:proofErr w:type="spellStart"/>
      <w:r w:rsidR="002323A6">
        <w:rPr>
          <w:lang w:val="en-US"/>
        </w:rPr>
        <w:t>Reactome</w:t>
      </w:r>
      <w:proofErr w:type="spellEnd"/>
      <w:r w:rsidR="002323A6">
        <w:rPr>
          <w:lang w:val="en-US"/>
        </w:rPr>
        <w:t xml:space="preserve">)” drop-down menu is to be compared to the </w:t>
      </w:r>
      <w:proofErr w:type="spellStart"/>
      <w:r w:rsidR="002323A6">
        <w:rPr>
          <w:lang w:val="en-US"/>
        </w:rPr>
        <w:t>signalling</w:t>
      </w:r>
      <w:proofErr w:type="spellEnd"/>
      <w:r w:rsidR="002323A6">
        <w:rPr>
          <w:lang w:val="en-US"/>
        </w:rPr>
        <w:t xml:space="preserve"> pathway name in each of the table names named in the format </w:t>
      </w:r>
      <w:proofErr w:type="spellStart"/>
      <w:r w:rsidR="002323A6">
        <w:rPr>
          <w:lang w:val="en-US"/>
        </w:rPr>
        <w:t>signalling</w:t>
      </w:r>
      <w:proofErr w:type="spellEnd"/>
      <w:r w:rsidR="002323A6">
        <w:rPr>
          <w:lang w:val="en-US"/>
        </w:rPr>
        <w:t xml:space="preserve"> pathway </w:t>
      </w:r>
      <w:proofErr w:type="spellStart"/>
      <w:r w:rsidR="002323A6">
        <w:rPr>
          <w:lang w:val="en-US"/>
        </w:rPr>
        <w:t>name_signalling_proteins</w:t>
      </w:r>
      <w:proofErr w:type="spellEnd"/>
      <w:r w:rsidR="002323A6">
        <w:rPr>
          <w:lang w:val="en-US"/>
        </w:rPr>
        <w:t>. For each such exact match found, display the set of Protein Name entries from the corresponding table in the “Proteins” display panel. Remove the duplicated Protein Name entries from the set of Protein Name entries displayed</w:t>
      </w:r>
      <w:r w:rsidR="00E64FA1">
        <w:rPr>
          <w:lang w:val="en-US"/>
        </w:rPr>
        <w:t xml:space="preserve">. If the user selects “Proteins in Common Only” from the “Subsets of Proteins” drop-down menu, then display the corresponding Protein Name entries in the “Proteins” display panel, wherein the only Protein Name entries displayed there are those that are common to the </w:t>
      </w:r>
      <w:proofErr w:type="spellStart"/>
      <w:r w:rsidR="00E64FA1">
        <w:rPr>
          <w:lang w:val="en-US"/>
        </w:rPr>
        <w:t>signalling</w:t>
      </w:r>
      <w:proofErr w:type="spellEnd"/>
      <w:r w:rsidR="00E64FA1">
        <w:rPr>
          <w:lang w:val="en-US"/>
        </w:rPr>
        <w:t xml:space="preserve"> pathway </w:t>
      </w:r>
      <w:proofErr w:type="spellStart"/>
      <w:r w:rsidR="00E64FA1">
        <w:rPr>
          <w:lang w:val="en-US"/>
        </w:rPr>
        <w:t>name_signalling_proteins</w:t>
      </w:r>
      <w:proofErr w:type="spellEnd"/>
      <w:r w:rsidR="00E64FA1">
        <w:rPr>
          <w:lang w:val="en-US"/>
        </w:rPr>
        <w:t xml:space="preserve"> format name-bearing tables corresponding to the options selected in the “</w:t>
      </w:r>
      <w:proofErr w:type="spellStart"/>
      <w:r w:rsidR="00E64FA1">
        <w:rPr>
          <w:lang w:val="en-US"/>
        </w:rPr>
        <w:t>Signalling</w:t>
      </w:r>
      <w:proofErr w:type="spellEnd"/>
      <w:r w:rsidR="00E64FA1">
        <w:rPr>
          <w:lang w:val="en-US"/>
        </w:rPr>
        <w:t xml:space="preserve"> Pathway (from </w:t>
      </w:r>
      <w:proofErr w:type="spellStart"/>
      <w:r w:rsidR="00E64FA1">
        <w:rPr>
          <w:lang w:val="en-US"/>
        </w:rPr>
        <w:t>Reactome</w:t>
      </w:r>
      <w:proofErr w:type="spellEnd"/>
      <w:r w:rsidR="00E64FA1">
        <w:rPr>
          <w:lang w:val="en-US"/>
        </w:rPr>
        <w:t xml:space="preserve">)” drop-down menu. If there are no Protein Name entries in common in these tables, then display an error message in a </w:t>
      </w:r>
      <w:proofErr w:type="spellStart"/>
      <w:r w:rsidR="00E64FA1">
        <w:rPr>
          <w:lang w:val="en-US"/>
        </w:rPr>
        <w:t>dismissable</w:t>
      </w:r>
      <w:proofErr w:type="spellEnd"/>
      <w:r w:rsidR="00E64FA1">
        <w:rPr>
          <w:lang w:val="en-US"/>
        </w:rPr>
        <w:t xml:space="preserve"> message box saying “There are no proteins that are common to all of the selected </w:t>
      </w:r>
      <w:proofErr w:type="spellStart"/>
      <w:r w:rsidR="00E64FA1">
        <w:rPr>
          <w:lang w:val="en-US"/>
        </w:rPr>
        <w:t>signalling</w:t>
      </w:r>
      <w:proofErr w:type="spellEnd"/>
      <w:r w:rsidR="00E64FA1">
        <w:rPr>
          <w:lang w:val="en-US"/>
        </w:rPr>
        <w:t xml:space="preserve"> pathways.”, instead. If the user selects “Only Proteins Not in Common” from the “Subsets of Proteins” drop-down menu, then display only Protein Name entries that are not common across </w:t>
      </w:r>
      <w:r w:rsidR="004801A3">
        <w:rPr>
          <w:lang w:val="en-US"/>
        </w:rPr>
        <w:t xml:space="preserve">any pair of </w:t>
      </w:r>
      <w:r w:rsidR="00E64FA1">
        <w:rPr>
          <w:lang w:val="en-US"/>
        </w:rPr>
        <w:t xml:space="preserve">the tables corresponding to the selected </w:t>
      </w:r>
      <w:proofErr w:type="spellStart"/>
      <w:r w:rsidR="00E64FA1">
        <w:rPr>
          <w:lang w:val="en-US"/>
        </w:rPr>
        <w:t>signalling</w:t>
      </w:r>
      <w:proofErr w:type="spellEnd"/>
      <w:r w:rsidR="00E64FA1">
        <w:rPr>
          <w:lang w:val="en-US"/>
        </w:rPr>
        <w:t xml:space="preserve"> pathway option</w:t>
      </w:r>
      <w:r w:rsidR="004801A3">
        <w:rPr>
          <w:lang w:val="en-US"/>
        </w:rPr>
        <w:t>s in the “</w:t>
      </w:r>
      <w:proofErr w:type="spellStart"/>
      <w:r w:rsidR="004801A3">
        <w:rPr>
          <w:lang w:val="en-US"/>
        </w:rPr>
        <w:t>Signalling</w:t>
      </w:r>
      <w:proofErr w:type="spellEnd"/>
      <w:r w:rsidR="004801A3">
        <w:rPr>
          <w:lang w:val="en-US"/>
        </w:rPr>
        <w:t xml:space="preserve"> Pathway (from </w:t>
      </w:r>
      <w:proofErr w:type="spellStart"/>
      <w:r w:rsidR="004801A3">
        <w:rPr>
          <w:lang w:val="en-US"/>
        </w:rPr>
        <w:t>Reactome</w:t>
      </w:r>
      <w:proofErr w:type="spellEnd"/>
      <w:r w:rsidR="004801A3">
        <w:rPr>
          <w:lang w:val="en-US"/>
        </w:rPr>
        <w:t xml:space="preserve">)” drop-down menu. In all of the cases, for each Protein Name entry finally chosen for display in the “Proteins” display panel, show a radio button immediately to its left, for selecting this option, and a button immediately to its right, bearing the label “URL”. The radio buttons ought to allow for multiple selections. Each “URL” button displayed to the right of a Protein Name entry displayed in the “Proteins” display panel, once clicked, ought to lead to the corresponding URL to the </w:t>
      </w:r>
      <w:r w:rsidR="00485729">
        <w:rPr>
          <w:lang w:val="en-US"/>
        </w:rPr>
        <w:t xml:space="preserve">Protein Name entry it belongs to, in the URLs table, by opening the URL in another tab of the internet browser. For each Protein Name entry whose corresponding radio button is selected in the “Proteins” display panel, the set of data in the table corresponding to the Protein Name entry, matched by searching for the table named in the format Protein </w:t>
      </w:r>
      <w:proofErr w:type="spellStart"/>
      <w:r w:rsidR="00485729">
        <w:rPr>
          <w:lang w:val="en-US"/>
        </w:rPr>
        <w:t>Name_diffr_expr_cancer</w:t>
      </w:r>
      <w:proofErr w:type="spellEnd"/>
      <w:r w:rsidR="00485729">
        <w:rPr>
          <w:lang w:val="en-US"/>
        </w:rPr>
        <w:t xml:space="preserve"> in the database, is displayed in the “Differential Gene Expression with Biological Fold Change” display panel, after keeping a single set of column headers at the top and only leaving the contents (without the column headers) in the display for all tables after the first one displayed at the top of the panel. If a Protein Name entry is deselected (via its radio button) in the </w:t>
      </w:r>
      <w:r w:rsidR="00485729">
        <w:rPr>
          <w:lang w:val="en-US"/>
        </w:rPr>
        <w:lastRenderedPageBreak/>
        <w:t>“Proteins” display panel, then the corresponding data rows from the “Differential Gene Expression with Biological Fold Change” display panel are deleted, without deleting the headers row at the top of the panel, unless every single Protein Name entry in the “Proteins” panel has been deselected, or the “Proteins” panel is empty (no Protein Name entries displayed there).</w:t>
      </w:r>
    </w:p>
    <w:p w14:paraId="483B297E" w14:textId="77777777" w:rsidR="007B1B42" w:rsidRDefault="007B1B42" w:rsidP="006B521D">
      <w:pPr>
        <w:rPr>
          <w:lang w:val="en-US"/>
        </w:rPr>
      </w:pPr>
    </w:p>
    <w:p w14:paraId="23AD1529" w14:textId="10E56396" w:rsidR="007B1B42" w:rsidRDefault="007B1B42" w:rsidP="006B521D">
      <w:pPr>
        <w:rPr>
          <w:lang w:val="en-US"/>
        </w:rPr>
      </w:pPr>
      <w:r>
        <w:rPr>
          <w:lang w:val="en-US"/>
        </w:rPr>
        <w:t>Add a button just above the “Search” button and label it “Clear”. Upon clicking on it, all the displayed data should be removed from the “Differential Gene Expression with Biological Fold Change” and “Proteins” display panels, all the options in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and “Subsets of Proteins” drop-down menus should be deselected, and then, the Protein/Gene Name search box should be emptied.</w:t>
      </w:r>
    </w:p>
    <w:p w14:paraId="2A045413" w14:textId="77777777" w:rsidR="003C11BB" w:rsidRDefault="003C11BB" w:rsidP="006B521D">
      <w:pPr>
        <w:rPr>
          <w:lang w:val="en-US"/>
        </w:rPr>
      </w:pPr>
    </w:p>
    <w:p w14:paraId="1DD2DE4C" w14:textId="4B3BEDFB" w:rsidR="003C11BB" w:rsidRDefault="003C11BB" w:rsidP="006B521D">
      <w:pPr>
        <w:rPr>
          <w:lang w:val="en-US"/>
        </w:rPr>
      </w:pPr>
      <w:r>
        <w:rPr>
          <w:lang w:val="en-US"/>
        </w:rPr>
        <w:t>Make the database dynamic, in that the SQL database ought to be updated to contain any additional tables corresponding to new CSV files added to the two subfolders, wherein the CSV files are named in the format Protein Name_diffr_expr_cancer.csv, as well as to remove any tables for which the corresponding input CSV file is no longer present in either of the sub-folders.</w:t>
      </w:r>
      <w:r w:rsidR="00746537">
        <w:rPr>
          <w:lang w:val="en-US"/>
        </w:rPr>
        <w:t xml:space="preserve"> Perform a check for such updates every time the website is initialized/opened.</w:t>
      </w:r>
    </w:p>
    <w:p w14:paraId="0DE07BD5" w14:textId="77777777" w:rsidR="00E22373" w:rsidRDefault="00E22373" w:rsidP="006B521D">
      <w:pPr>
        <w:rPr>
          <w:lang w:val="en-US"/>
        </w:rPr>
      </w:pPr>
    </w:p>
    <w:p w14:paraId="7F81D53E" w14:textId="0EA6E280" w:rsidR="00E22373" w:rsidRPr="00E22373" w:rsidRDefault="00E22373" w:rsidP="006B521D">
      <w:pPr>
        <w:rPr>
          <w:b/>
          <w:bCs/>
          <w:lang w:val="en-US"/>
        </w:rPr>
      </w:pPr>
      <w:r w:rsidRPr="00E22373">
        <w:rPr>
          <w:b/>
          <w:bCs/>
          <w:lang w:val="en-US"/>
        </w:rPr>
        <w:t>Installment 8:</w:t>
      </w:r>
    </w:p>
    <w:p w14:paraId="043CA0F0" w14:textId="74A73289" w:rsidR="00E22373" w:rsidRDefault="00E22373" w:rsidP="006B521D">
      <w:pPr>
        <w:rPr>
          <w:lang w:val="en-US"/>
        </w:rPr>
      </w:pPr>
      <w:r>
        <w:rPr>
          <w:lang w:val="en-US"/>
        </w:rPr>
        <w:t>I launched the website locally by double-clicking on the index.html file, which launched it in a tab in Windows’ Microsoft Edge browser. This is how I want to launch it, while testing it during local usage.</w:t>
      </w:r>
    </w:p>
    <w:p w14:paraId="6437A1E0" w14:textId="39C42F79" w:rsidR="00E22373" w:rsidRDefault="00E22373" w:rsidP="006B521D">
      <w:pPr>
        <w:rPr>
          <w:lang w:val="en-US"/>
        </w:rPr>
      </w:pPr>
      <w:r>
        <w:rPr>
          <w:lang w:val="en-US"/>
        </w:rPr>
        <w:t>Upon deliberately entering a string known not to be a Protein Name or Gene Name in the Protein/Gene Name search box and then clicking on the blank space outside it or on the Search button, nothing happened.</w:t>
      </w:r>
    </w:p>
    <w:p w14:paraId="51001E91" w14:textId="21BAA27C" w:rsidR="00E22373" w:rsidRDefault="00E22373" w:rsidP="006B521D">
      <w:pPr>
        <w:rPr>
          <w:lang w:val="en-US"/>
        </w:rPr>
      </w:pPr>
      <w:r>
        <w:rPr>
          <w:lang w:val="en-US"/>
        </w:rPr>
        <w:t xml:space="preserve">Furthermore, when I selected either the </w:t>
      </w:r>
      <w:proofErr w:type="spellStart"/>
      <w:r>
        <w:rPr>
          <w:lang w:val="en-US"/>
        </w:rPr>
        <w:t>Wnt</w:t>
      </w:r>
      <w:proofErr w:type="spellEnd"/>
      <w:r>
        <w:rPr>
          <w:lang w:val="en-US"/>
        </w:rPr>
        <w:t xml:space="preserve"> </w:t>
      </w:r>
      <w:proofErr w:type="spellStart"/>
      <w:r>
        <w:rPr>
          <w:lang w:val="en-US"/>
        </w:rPr>
        <w:t>Signalling</w:t>
      </w:r>
      <w:proofErr w:type="spellEnd"/>
      <w:r>
        <w:rPr>
          <w:lang w:val="en-US"/>
        </w:rPr>
        <w:t xml:space="preserve"> Pathway or the MTOR </w:t>
      </w:r>
      <w:proofErr w:type="spellStart"/>
      <w:r>
        <w:rPr>
          <w:lang w:val="en-US"/>
        </w:rPr>
        <w:t>Signalling</w:t>
      </w:r>
      <w:proofErr w:type="spellEnd"/>
      <w:r>
        <w:rPr>
          <w:lang w:val="en-US"/>
        </w:rPr>
        <w:t xml:space="preserve"> Pathway option of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drop-down menu, and then selected each of the three options in the Subsets of Proteins drop-down menu, in turn, clicking on the Search button after each selection</w:t>
      </w:r>
      <w:r w:rsidR="000A6F11">
        <w:rPr>
          <w:lang w:val="en-US"/>
        </w:rPr>
        <w:t>, nothing happened.</w:t>
      </w:r>
    </w:p>
    <w:p w14:paraId="421140A6" w14:textId="6AF498DA" w:rsidR="000A6F11" w:rsidRDefault="000A6F11" w:rsidP="006B521D">
      <w:pPr>
        <w:rPr>
          <w:lang w:val="en-US"/>
        </w:rPr>
      </w:pPr>
      <w:r>
        <w:rPr>
          <w:lang w:val="en-US"/>
        </w:rPr>
        <w:t>Please check why these errors occurred and correct them. Moreover, the display of the Protein Name entries and their associated check boxes and URL buttons in the Proteins display panel should only begin when I click on the Search button. Please ensure this, if this is not already the case.</w:t>
      </w:r>
    </w:p>
    <w:p w14:paraId="37335EFE" w14:textId="24C8302E" w:rsidR="000A6F11" w:rsidRDefault="000A6F11" w:rsidP="006B521D">
      <w:pPr>
        <w:rPr>
          <w:lang w:val="en-US"/>
        </w:rPr>
      </w:pPr>
      <w:r>
        <w:rPr>
          <w:lang w:val="en-US"/>
        </w:rPr>
        <w:t>Moreover, I want the corresponding variables that store the values entered into the search box or selected in the drop-down menus and display panels to also be reset to their initial values when the website was launched/initiated, so that they are free to accept any new values assigned by clicking an option in a drop-down menu or display panel or entered into a search box, as the case may be. Please make it so, if this is not already the case.</w:t>
      </w:r>
    </w:p>
    <w:p w14:paraId="5709837A" w14:textId="77777777" w:rsidR="000A6F11" w:rsidRDefault="000A6F11" w:rsidP="006B521D">
      <w:pPr>
        <w:rPr>
          <w:lang w:val="en-US"/>
        </w:rPr>
      </w:pPr>
    </w:p>
    <w:p w14:paraId="315A6081" w14:textId="72FFAE03" w:rsidR="000A6F11" w:rsidRDefault="000A6F11" w:rsidP="006B521D">
      <w:pPr>
        <w:rPr>
          <w:lang w:val="en-US"/>
        </w:rPr>
      </w:pPr>
      <w:r>
        <w:rPr>
          <w:lang w:val="en-US"/>
        </w:rPr>
        <w:t xml:space="preserve">I want the searches performed from the search box and from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xml:space="preserve">) drop-down menu to be mutually exclusive, so that entering a value in the search box resets the </w:t>
      </w:r>
      <w:proofErr w:type="spellStart"/>
      <w:r>
        <w:rPr>
          <w:lang w:val="en-US"/>
        </w:rPr>
        <w:t>signalling</w:t>
      </w:r>
      <w:proofErr w:type="spellEnd"/>
      <w:r>
        <w:rPr>
          <w:lang w:val="en-US"/>
        </w:rPr>
        <w:t xml:space="preserve"> pathway-related menu and display panels to their initial/default values (along with the corresponding variables used to store the values selected therein. I also want the selection of any option in the drop-down menus associated with the </w:t>
      </w:r>
      <w:proofErr w:type="spellStart"/>
      <w:r>
        <w:rPr>
          <w:lang w:val="en-US"/>
        </w:rPr>
        <w:t>signalling</w:t>
      </w:r>
      <w:proofErr w:type="spellEnd"/>
      <w:r>
        <w:rPr>
          <w:lang w:val="en-US"/>
        </w:rPr>
        <w:t xml:space="preserve"> pathway method of searching </w:t>
      </w:r>
      <w:r>
        <w:rPr>
          <w:lang w:val="en-US"/>
        </w:rPr>
        <w:lastRenderedPageBreak/>
        <w:t xml:space="preserve">to </w:t>
      </w:r>
      <w:r w:rsidR="00B9083A">
        <w:rPr>
          <w:lang w:val="en-US"/>
        </w:rPr>
        <w:t xml:space="preserve">clear the search box and set any variables that are associated with the search box-associated method of searching back to their initial/default values. </w:t>
      </w:r>
    </w:p>
    <w:p w14:paraId="4F3C88D1" w14:textId="7866B96F" w:rsidR="00B9083A" w:rsidRDefault="00B9083A" w:rsidP="006B521D">
      <w:pPr>
        <w:rPr>
          <w:lang w:val="en-US"/>
        </w:rPr>
      </w:pPr>
      <w:r>
        <w:rPr>
          <w:lang w:val="en-US"/>
        </w:rPr>
        <w:t xml:space="preserve">When using the </w:t>
      </w:r>
      <w:proofErr w:type="spellStart"/>
      <w:r>
        <w:rPr>
          <w:lang w:val="en-US"/>
        </w:rPr>
        <w:t>signalling</w:t>
      </w:r>
      <w:proofErr w:type="spellEnd"/>
      <w:r>
        <w:rPr>
          <w:lang w:val="en-US"/>
        </w:rPr>
        <w:t xml:space="preserve"> pathway method of searching, I want the selection of any option in the Subsets of Proteins drop-down menu to clear the Proteins and Differential Gene Expression with Biological Fold Change display panels, and to set their associated variables back to their initial/default values, except for those directly storing the data from the selection made using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drop-down menu.</w:t>
      </w:r>
    </w:p>
    <w:p w14:paraId="3EAC248E" w14:textId="107DF850" w:rsidR="00B9083A" w:rsidRDefault="005B644D" w:rsidP="006B521D">
      <w:pPr>
        <w:rPr>
          <w:lang w:val="en-US"/>
        </w:rPr>
      </w:pPr>
      <w:r>
        <w:rPr>
          <w:lang w:val="en-US"/>
        </w:rPr>
        <w:t>Please act as a coder within &gt; 20 years of coding experience to debug these problems.</w:t>
      </w:r>
    </w:p>
    <w:p w14:paraId="29CF98AF" w14:textId="77777777" w:rsidR="00E22373" w:rsidRDefault="00E22373" w:rsidP="006B521D">
      <w:pPr>
        <w:rPr>
          <w:lang w:val="en-US"/>
        </w:rPr>
      </w:pPr>
    </w:p>
    <w:p w14:paraId="755CFC35" w14:textId="1A79F5A9" w:rsidR="00F05666" w:rsidRPr="00F60576" w:rsidRDefault="00F05666" w:rsidP="006B521D">
      <w:pPr>
        <w:rPr>
          <w:b/>
          <w:bCs/>
          <w:lang w:val="en-US"/>
        </w:rPr>
      </w:pPr>
      <w:r w:rsidRPr="00F60576">
        <w:rPr>
          <w:b/>
          <w:bCs/>
          <w:lang w:val="en-US"/>
        </w:rPr>
        <w:t>Installment 9:</w:t>
      </w:r>
    </w:p>
    <w:p w14:paraId="3E50877B" w14:textId="5F7D85C7" w:rsidR="00F05666" w:rsidRDefault="00F05666" w:rsidP="006B521D">
      <w:pPr>
        <w:rPr>
          <w:lang w:val="en-US"/>
        </w:rPr>
      </w:pPr>
      <w:r>
        <w:rPr>
          <w:lang w:val="en-US"/>
        </w:rPr>
        <w:t>All other functions presently available in the website being kept intact, I want the following restructuring to happen:</w:t>
      </w:r>
    </w:p>
    <w:p w14:paraId="340BB726" w14:textId="403AD572" w:rsidR="00F05666" w:rsidRDefault="00F05666" w:rsidP="006B521D">
      <w:pPr>
        <w:rPr>
          <w:lang w:val="en-US"/>
        </w:rPr>
      </w:pPr>
      <w:r>
        <w:rPr>
          <w:lang w:val="en-US"/>
        </w:rPr>
        <w:t xml:space="preserve">Currently, the Protein Name entries displayed in the Proteins display panel have clickable/enabled check boxes, irrespective of whether each of the Protein Names displayed has a corresponding Protein </w:t>
      </w:r>
      <w:proofErr w:type="spellStart"/>
      <w:r>
        <w:rPr>
          <w:lang w:val="en-US"/>
        </w:rPr>
        <w:t>Name_diffr_expr_cancer</w:t>
      </w:r>
      <w:proofErr w:type="spellEnd"/>
      <w:r>
        <w:rPr>
          <w:lang w:val="en-US"/>
        </w:rPr>
        <w:t xml:space="preserve"> table for it in the database or not. I want the choice of Protein Name entries to be displayed in the Proteins display box to be made based on the sets of Protein Names in the </w:t>
      </w:r>
      <w:proofErr w:type="spellStart"/>
      <w:r>
        <w:rPr>
          <w:lang w:val="en-US"/>
        </w:rPr>
        <w:t>Signalling</w:t>
      </w:r>
      <w:proofErr w:type="spellEnd"/>
      <w:r>
        <w:rPr>
          <w:lang w:val="en-US"/>
        </w:rPr>
        <w:t xml:space="preserve"> Pathway </w:t>
      </w:r>
      <w:proofErr w:type="spellStart"/>
      <w:r>
        <w:rPr>
          <w:lang w:val="en-US"/>
        </w:rPr>
        <w:t>Name_signalling_proteins</w:t>
      </w:r>
      <w:proofErr w:type="spellEnd"/>
      <w:r>
        <w:rPr>
          <w:lang w:val="en-US"/>
        </w:rPr>
        <w:t xml:space="preserve"> format named tables and the inclusion/exclusion logic based on common Protein Names or unique Protein Names in these tables, displayed in the Proteins display panel to be deselected and greyed/disabled if the corresponding Protein Name has no table in the database named in the format Protein </w:t>
      </w:r>
      <w:proofErr w:type="spellStart"/>
      <w:r>
        <w:rPr>
          <w:lang w:val="en-US"/>
        </w:rPr>
        <w:t>Name_diffr_expr_cancer</w:t>
      </w:r>
      <w:proofErr w:type="spellEnd"/>
      <w:r>
        <w:rPr>
          <w:lang w:val="en-US"/>
        </w:rPr>
        <w:t xml:space="preserve">. Moreover, if the user attempts to click on such a disabled check box in the Proteins display panel, I want a </w:t>
      </w:r>
      <w:proofErr w:type="spellStart"/>
      <w:r>
        <w:rPr>
          <w:lang w:val="en-US"/>
        </w:rPr>
        <w:t>dismissable</w:t>
      </w:r>
      <w:proofErr w:type="spellEnd"/>
      <w:r>
        <w:rPr>
          <w:lang w:val="en-US"/>
        </w:rPr>
        <w:t xml:space="preserve"> message box bearing the message “There is no differential gene expression data in the EMBL-EBI </w:t>
      </w:r>
      <w:r w:rsidR="00F60576">
        <w:rPr>
          <w:lang w:val="en-US"/>
        </w:rPr>
        <w:t>Expression Atlas for this protein.</w:t>
      </w:r>
      <w:r>
        <w:rPr>
          <w:lang w:val="en-US"/>
        </w:rPr>
        <w:t>”</w:t>
      </w:r>
      <w:r w:rsidR="00F60576">
        <w:rPr>
          <w:lang w:val="en-US"/>
        </w:rPr>
        <w:t xml:space="preserve"> The URL buttons remain functional, irrespective of whether the associated Protein Name has an associated Protein </w:t>
      </w:r>
      <w:proofErr w:type="spellStart"/>
      <w:r w:rsidR="00F60576">
        <w:rPr>
          <w:lang w:val="en-US"/>
        </w:rPr>
        <w:t>Name_diffr_expr_cancer</w:t>
      </w:r>
      <w:proofErr w:type="spellEnd"/>
      <w:r w:rsidR="00F60576">
        <w:rPr>
          <w:lang w:val="en-US"/>
        </w:rPr>
        <w:t xml:space="preserve"> format-named table in the database or not.</w:t>
      </w:r>
    </w:p>
    <w:p w14:paraId="199545E1" w14:textId="77777777" w:rsidR="001737B4" w:rsidRDefault="001737B4" w:rsidP="006B521D">
      <w:pPr>
        <w:rPr>
          <w:lang w:val="en-US"/>
        </w:rPr>
      </w:pPr>
    </w:p>
    <w:p w14:paraId="25BE4739" w14:textId="7A76A4E7" w:rsidR="001737B4" w:rsidRPr="001737B4" w:rsidRDefault="001737B4" w:rsidP="006B521D">
      <w:pPr>
        <w:rPr>
          <w:b/>
          <w:bCs/>
          <w:lang w:val="en-US"/>
        </w:rPr>
      </w:pPr>
      <w:r w:rsidRPr="001737B4">
        <w:rPr>
          <w:b/>
          <w:bCs/>
          <w:lang w:val="en-US"/>
        </w:rPr>
        <w:t>Installment 10:</w:t>
      </w:r>
    </w:p>
    <w:p w14:paraId="238EA928" w14:textId="28F929DA" w:rsidR="001737B4" w:rsidRDefault="001737B4" w:rsidP="006B521D">
      <w:pPr>
        <w:rPr>
          <w:lang w:val="en-US"/>
        </w:rPr>
      </w:pPr>
      <w:r>
        <w:rPr>
          <w:lang w:val="en-US"/>
        </w:rPr>
        <w:t xml:space="preserve">Please add a little circular button with an “i” as its label immediately to the right of the label of the “Proteins” display panel and make it so that it displays a message box bearing the message “If a protein listed here is greyed out/has its check box disabled, </w:t>
      </w:r>
      <w:r w:rsidR="007B7FB5">
        <w:rPr>
          <w:lang w:val="en-US"/>
        </w:rPr>
        <w:t>there is no differential gene expression data in the EMBL-EBI Expression Atlas for this protein. Otherwise, clicking on the check box for a displayed protein loads the differential gene expression data from the Expression Atlas.</w:t>
      </w:r>
      <w:r>
        <w:rPr>
          <w:lang w:val="en-US"/>
        </w:rPr>
        <w:t>” as long as the user hovers the mouse cursor over this little button with the “i” label.</w:t>
      </w:r>
    </w:p>
    <w:p w14:paraId="57F5AD5F" w14:textId="77777777" w:rsidR="00570BF8" w:rsidRDefault="00570BF8" w:rsidP="006B521D">
      <w:pPr>
        <w:rPr>
          <w:lang w:val="en-US"/>
        </w:rPr>
      </w:pPr>
    </w:p>
    <w:p w14:paraId="7D969892" w14:textId="531C5DA8" w:rsidR="00570BF8" w:rsidRDefault="00570BF8" w:rsidP="006B521D">
      <w:pPr>
        <w:rPr>
          <w:lang w:val="en-US"/>
        </w:rPr>
      </w:pPr>
      <w:r w:rsidRPr="00570BF8">
        <w:rPr>
          <w:b/>
          <w:bCs/>
          <w:lang w:val="en-US"/>
        </w:rPr>
        <w:t>Installment 11:</w:t>
      </w:r>
    </w:p>
    <w:p w14:paraId="59E37195" w14:textId="724177BE" w:rsidR="00570BF8" w:rsidRDefault="00570BF8" w:rsidP="006B521D">
      <w:pPr>
        <w:rPr>
          <w:lang w:val="en-US"/>
        </w:rPr>
      </w:pPr>
      <w:r w:rsidRPr="00570BF8">
        <w:rPr>
          <w:lang w:val="en-US"/>
        </w:rPr>
        <w:t xml:space="preserve">Please update the circular "i" button for the Subsets of Proteins drop-down menu to </w:t>
      </w:r>
      <w:r>
        <w:rPr>
          <w:lang w:val="en-US"/>
        </w:rPr>
        <w:t>o</w:t>
      </w:r>
      <w:r w:rsidRPr="00570BF8">
        <w:rPr>
          <w:lang w:val="en-US"/>
        </w:rPr>
        <w:t>mit the word "displayed" fr</w:t>
      </w:r>
      <w:r>
        <w:rPr>
          <w:lang w:val="en-US"/>
        </w:rPr>
        <w:t>o</w:t>
      </w:r>
      <w:r w:rsidRPr="00570BF8">
        <w:rPr>
          <w:lang w:val="en-US"/>
        </w:rPr>
        <w:t>m its associated tooltip box. Thanks!</w:t>
      </w:r>
    </w:p>
    <w:p w14:paraId="40334109" w14:textId="77777777" w:rsidR="000C3B40" w:rsidRDefault="000C3B40" w:rsidP="006B521D">
      <w:pPr>
        <w:rPr>
          <w:lang w:val="en-US"/>
        </w:rPr>
      </w:pPr>
    </w:p>
    <w:p w14:paraId="473AA889" w14:textId="12B55A59" w:rsidR="000C3B40" w:rsidRPr="000C3B40" w:rsidRDefault="000C3B40" w:rsidP="006B521D">
      <w:pPr>
        <w:rPr>
          <w:b/>
          <w:bCs/>
          <w:lang w:val="en-US"/>
        </w:rPr>
      </w:pPr>
      <w:r w:rsidRPr="000C3B40">
        <w:rPr>
          <w:b/>
          <w:bCs/>
          <w:lang w:val="en-US"/>
        </w:rPr>
        <w:t>Installment 12:</w:t>
      </w:r>
    </w:p>
    <w:p w14:paraId="0A260D60" w14:textId="4E22D3A3" w:rsidR="000C3B40" w:rsidRDefault="000C3B40" w:rsidP="006B521D">
      <w:pPr>
        <w:rPr>
          <w:lang w:val="en-US"/>
        </w:rPr>
      </w:pPr>
      <w:r>
        <w:rPr>
          <w:lang w:val="en-US"/>
        </w:rPr>
        <w:lastRenderedPageBreak/>
        <w:t>Please adjust the positions of the search box and the drop down menus and Search and Clear buttons, along with those of their respective labels, to accommodate the word “OR” in Calibri Body font, font size 25, in bold, placed between the search box and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xml:space="preserve">)” drop down menu, and also slightly above them. Right beside this word “OR”, place a circular “i” button which should display the message “Either enter a single Protein/Gene Name in the search box or select an entire set of proteins associated with a </w:t>
      </w:r>
      <w:proofErr w:type="spellStart"/>
      <w:r>
        <w:rPr>
          <w:lang w:val="en-US"/>
        </w:rPr>
        <w:t>signalling</w:t>
      </w:r>
      <w:proofErr w:type="spellEnd"/>
      <w:r>
        <w:rPr>
          <w:lang w:val="en-US"/>
        </w:rPr>
        <w:t xml:space="preserve"> pathway or more than one such set by selecting one or more </w:t>
      </w:r>
      <w:proofErr w:type="spellStart"/>
      <w:r>
        <w:rPr>
          <w:lang w:val="en-US"/>
        </w:rPr>
        <w:t>Signalling</w:t>
      </w:r>
      <w:proofErr w:type="spellEnd"/>
      <w:r>
        <w:rPr>
          <w:lang w:val="en-US"/>
        </w:rPr>
        <w:t xml:space="preserve"> Pathway options from the menu immediately to the right.” in a tooltip box that appears as long as the user hovers the mouse cursor over this “i” button.</w:t>
      </w:r>
    </w:p>
    <w:p w14:paraId="7DDD6E43" w14:textId="77777777" w:rsidR="000C3B40" w:rsidRDefault="000C3B40" w:rsidP="006B521D">
      <w:pPr>
        <w:rPr>
          <w:lang w:val="en-US"/>
        </w:rPr>
      </w:pPr>
    </w:p>
    <w:p w14:paraId="3AE89EDF" w14:textId="525841A1" w:rsidR="000C3B40" w:rsidRDefault="000C3B40" w:rsidP="006B521D">
      <w:pPr>
        <w:rPr>
          <w:lang w:val="en-US"/>
        </w:rPr>
      </w:pPr>
      <w:r>
        <w:rPr>
          <w:lang w:val="en-US"/>
        </w:rPr>
        <w:t xml:space="preserve">Also, install a button labelled “Download </w:t>
      </w:r>
      <w:r w:rsidR="00665D49">
        <w:rPr>
          <w:lang w:val="en-US"/>
        </w:rPr>
        <w:t>D</w:t>
      </w:r>
      <w:r>
        <w:rPr>
          <w:lang w:val="en-US"/>
        </w:rPr>
        <w:t xml:space="preserve">isplayed </w:t>
      </w:r>
      <w:r w:rsidR="00665D49">
        <w:rPr>
          <w:lang w:val="en-US"/>
        </w:rPr>
        <w:t>D</w:t>
      </w:r>
      <w:r>
        <w:rPr>
          <w:lang w:val="en-US"/>
        </w:rPr>
        <w:t xml:space="preserve">ifferential </w:t>
      </w:r>
      <w:r w:rsidR="00665D49">
        <w:rPr>
          <w:lang w:val="en-US"/>
        </w:rPr>
        <w:t>Gene E</w:t>
      </w:r>
      <w:r>
        <w:rPr>
          <w:lang w:val="en-US"/>
        </w:rPr>
        <w:t xml:space="preserve">xpression </w:t>
      </w:r>
      <w:r w:rsidR="00665D49">
        <w:rPr>
          <w:lang w:val="en-US"/>
        </w:rPr>
        <w:t>D</w:t>
      </w:r>
      <w:r>
        <w:rPr>
          <w:lang w:val="en-US"/>
        </w:rPr>
        <w:t xml:space="preserve">ata” that remains greyed out </w:t>
      </w:r>
      <w:r w:rsidR="00665D49">
        <w:rPr>
          <w:lang w:val="en-US"/>
        </w:rPr>
        <w:t>whenever the “Differential Gene Expression with Biological Fold Change” display panel is emptied of displayed data, i.e., is set blank. When this panel has data, this button stays enabled and clicking on it causes the downloading of the currently displayed data in the panel as a CSV file called diffr_gene_expr_data.csv.</w:t>
      </w:r>
    </w:p>
    <w:p w14:paraId="1BC6FA14" w14:textId="77777777" w:rsidR="00C104B8" w:rsidRDefault="00C104B8" w:rsidP="006B521D">
      <w:pPr>
        <w:rPr>
          <w:lang w:val="en-US"/>
        </w:rPr>
      </w:pPr>
    </w:p>
    <w:p w14:paraId="00A2185D" w14:textId="7107ABB1" w:rsidR="00C104B8" w:rsidRPr="00C104B8" w:rsidRDefault="00C104B8" w:rsidP="006B521D">
      <w:pPr>
        <w:rPr>
          <w:b/>
          <w:bCs/>
          <w:lang w:val="en-US"/>
        </w:rPr>
      </w:pPr>
      <w:r w:rsidRPr="00C104B8">
        <w:rPr>
          <w:b/>
          <w:bCs/>
          <w:lang w:val="en-US"/>
        </w:rPr>
        <w:t>Installment 13:</w:t>
      </w:r>
    </w:p>
    <w:p w14:paraId="4F6B483C" w14:textId="6F912413" w:rsidR="00C104B8" w:rsidRDefault="00C104B8" w:rsidP="006B521D">
      <w:pPr>
        <w:rPr>
          <w:lang w:val="en-US"/>
        </w:rPr>
      </w:pPr>
      <w:r>
        <w:rPr>
          <w:lang w:val="en-US"/>
        </w:rPr>
        <w:t>Please update the website, the website files of which are in this current folder (</w:t>
      </w:r>
      <w:proofErr w:type="spellStart"/>
      <w:r>
        <w:rPr>
          <w:lang w:val="en-US"/>
        </w:rPr>
        <w:t>Database_Demo</w:t>
      </w:r>
      <w:proofErr w:type="spellEnd"/>
      <w:r>
        <w:rPr>
          <w:lang w:val="en-US"/>
        </w:rPr>
        <w:t xml:space="preserve">), to include the gene name beside the displayed Protein Name in the “Proteins” display panel, as and when it has Protein Names displayed in it. The Protein Name and Gene Name are to be displayed in the format Protein Name/Gene Name in the “Proteins” display panel, whenever it displays Protein Name entries. Moreover, it must only do so when the user enters a Gene Name in the search box, wherein the Gene Name is different from the corresponding Protein name in the same row in the table named with the naming format </w:t>
      </w:r>
      <w:proofErr w:type="spellStart"/>
      <w:r>
        <w:rPr>
          <w:lang w:val="en-US"/>
        </w:rPr>
        <w:t>Signalling</w:t>
      </w:r>
      <w:proofErr w:type="spellEnd"/>
      <w:r>
        <w:rPr>
          <w:lang w:val="en-US"/>
        </w:rPr>
        <w:t xml:space="preserve"> Pathway </w:t>
      </w:r>
      <w:proofErr w:type="spellStart"/>
      <w:r>
        <w:rPr>
          <w:lang w:val="en-US"/>
        </w:rPr>
        <w:t>Name_signalling_proteins</w:t>
      </w:r>
      <w:proofErr w:type="spellEnd"/>
      <w:r>
        <w:rPr>
          <w:lang w:val="en-US"/>
        </w:rPr>
        <w:t xml:space="preserve"> in which the user-supplied Gene Name is first detected, via exact matching.</w:t>
      </w:r>
    </w:p>
    <w:p w14:paraId="63E01597" w14:textId="66C78BEF" w:rsidR="00C104B8" w:rsidRDefault="00C104B8" w:rsidP="006B521D">
      <w:pPr>
        <w:rPr>
          <w:lang w:val="en-US"/>
        </w:rPr>
      </w:pPr>
      <w:r>
        <w:rPr>
          <w:lang w:val="en-US"/>
        </w:rPr>
        <w:t xml:space="preserve">Update all the CSV files in the subfolders, wherein the CSV files are named in the format Protein </w:t>
      </w:r>
      <w:proofErr w:type="spellStart"/>
      <w:r>
        <w:rPr>
          <w:lang w:val="en-US"/>
        </w:rPr>
        <w:t>Name_diffr_expr_cancer</w:t>
      </w:r>
      <w:proofErr w:type="spellEnd"/>
      <w:r>
        <w:rPr>
          <w:lang w:val="en-US"/>
        </w:rPr>
        <w:t>, to include an additional column inserted just to the right of the Protein Name column</w:t>
      </w:r>
      <w:r w:rsidR="003D52BE">
        <w:rPr>
          <w:lang w:val="en-US"/>
        </w:rPr>
        <w:t xml:space="preserve">. The title of this inserted column should be “Gene Name(s)” and each row in this column should be populated by the contents of the corresponding cell matching the column title “Gene Name” and the same row as that containing the corresponding Protein Name, in any of the tables named with the naming format </w:t>
      </w:r>
      <w:proofErr w:type="spellStart"/>
      <w:r w:rsidR="003D52BE">
        <w:rPr>
          <w:lang w:val="en-US"/>
        </w:rPr>
        <w:t>Signalling</w:t>
      </w:r>
      <w:proofErr w:type="spellEnd"/>
      <w:r w:rsidR="003D52BE">
        <w:rPr>
          <w:lang w:val="en-US"/>
        </w:rPr>
        <w:t xml:space="preserve"> Pathway </w:t>
      </w:r>
      <w:proofErr w:type="spellStart"/>
      <w:r w:rsidR="003D52BE">
        <w:rPr>
          <w:lang w:val="en-US"/>
        </w:rPr>
        <w:t>Name_signalling_proteins</w:t>
      </w:r>
      <w:proofErr w:type="spellEnd"/>
      <w:r w:rsidR="003D52BE">
        <w:rPr>
          <w:lang w:val="en-US"/>
        </w:rPr>
        <w:t xml:space="preserve"> (e.g.: </w:t>
      </w:r>
      <w:proofErr w:type="spellStart"/>
      <w:r w:rsidR="003D52BE">
        <w:rPr>
          <w:lang w:val="en-US"/>
        </w:rPr>
        <w:t>Wnt_signalling_proteins</w:t>
      </w:r>
      <w:proofErr w:type="spellEnd"/>
      <w:r w:rsidR="003D52BE">
        <w:rPr>
          <w:lang w:val="en-US"/>
        </w:rPr>
        <w:t>). If the contents of the cell that was filled thus, in the CSV file currently being processed, for every such Protein Name_diffr_expr_cancer.csv naming format CSV file processed, edit it to make sure that there is only a single space between consecutive Gene Names and there are no leading or trailing spaces, in the cases of cells containing more than one Gene Name.</w:t>
      </w:r>
    </w:p>
    <w:p w14:paraId="71D36877" w14:textId="41CD913D" w:rsidR="003D52BE" w:rsidRDefault="003D52BE" w:rsidP="006B521D">
      <w:pPr>
        <w:rPr>
          <w:lang w:val="en-US"/>
        </w:rPr>
      </w:pPr>
      <w:r>
        <w:rPr>
          <w:lang w:val="en-US"/>
        </w:rPr>
        <w:t>Next, update the corresponding SQL tables for each CSV file named with the naming format Protein Name_diffr_expr_cancer.csv, so that when the differential gene expression data are displayed in the Differential Gene Expression with Biological Fold Change display panel, this change is reflected in it.</w:t>
      </w:r>
    </w:p>
    <w:p w14:paraId="058BEDE1" w14:textId="77777777" w:rsidR="006C6331" w:rsidRDefault="006C6331" w:rsidP="006B521D">
      <w:pPr>
        <w:rPr>
          <w:lang w:val="en-US"/>
        </w:rPr>
      </w:pPr>
    </w:p>
    <w:p w14:paraId="594B536E" w14:textId="3E5C0E4D" w:rsidR="006C6331" w:rsidRPr="006C6331" w:rsidRDefault="006C6331" w:rsidP="006B521D">
      <w:pPr>
        <w:rPr>
          <w:b/>
          <w:bCs/>
          <w:lang w:val="en-US"/>
        </w:rPr>
      </w:pPr>
      <w:r w:rsidRPr="006C6331">
        <w:rPr>
          <w:b/>
          <w:bCs/>
          <w:lang w:val="en-US"/>
        </w:rPr>
        <w:t>Installment 14:</w:t>
      </w:r>
    </w:p>
    <w:p w14:paraId="6E574940" w14:textId="6FF540A9" w:rsidR="006C6331" w:rsidRDefault="006C6331" w:rsidP="006B521D">
      <w:pPr>
        <w:rPr>
          <w:lang w:val="en-US"/>
        </w:rPr>
      </w:pPr>
      <w:r>
        <w:rPr>
          <w:lang w:val="en-US"/>
        </w:rPr>
        <w:t xml:space="preserve">Note: I first made a search request in PubMed for “cancer” + “differential expression” + “India”. This generated 493 results/search hits. I then asked Cursor AI to download these articles as PDFs through </w:t>
      </w:r>
      <w:r>
        <w:rPr>
          <w:lang w:val="en-US"/>
        </w:rPr>
        <w:lastRenderedPageBreak/>
        <w:t xml:space="preserve">the in-site buttons for downloading PDFs/buttons that lead eventually to downloaded PDFs of the articles, in the </w:t>
      </w:r>
      <w:r w:rsidRPr="006C6331">
        <w:rPr>
          <w:b/>
          <w:bCs/>
          <w:lang w:val="en-US"/>
        </w:rPr>
        <w:t>following prompt</w:t>
      </w:r>
      <w:r>
        <w:rPr>
          <w:lang w:val="en-US"/>
        </w:rPr>
        <w:t>:</w:t>
      </w:r>
    </w:p>
    <w:p w14:paraId="4961245D" w14:textId="77777777" w:rsidR="006C6331" w:rsidRDefault="006C6331" w:rsidP="006C6331">
      <w:r>
        <w:t xml:space="preserve">I have asked for a list of articles on PubMed that conforms to specified search parameters. Here is the URL that lists the search results: </w:t>
      </w:r>
      <w:hyperlink r:id="rId7" w:history="1">
        <w:r w:rsidRPr="001F56BA">
          <w:rPr>
            <w:rStyle w:val="Hyperlink"/>
          </w:rPr>
          <w:t>https://pubmed.ncbi.nlm.nih.gov/?term=%22cancer%22+and+%22differential+expression%22+and+%22India%22</w:t>
        </w:r>
      </w:hyperlink>
      <w:r>
        <w:t xml:space="preserve"> Please click on the Show More Results button to get to all 493 search hits and, for each search hit listed, navigate to the download button to download the article in PDF format, into the folder titled "Articles_Differential_Expression". Use API keys if you need to.</w:t>
      </w:r>
    </w:p>
    <w:p w14:paraId="5CF54B93" w14:textId="77777777" w:rsidR="006C6331" w:rsidRDefault="006C6331" w:rsidP="006B521D">
      <w:pPr>
        <w:rPr>
          <w:lang w:val="en-US"/>
        </w:rPr>
      </w:pPr>
    </w:p>
    <w:p w14:paraId="56DEA3CE" w14:textId="6C4EEBD5" w:rsidR="006C6331" w:rsidRPr="006C6331" w:rsidRDefault="006C6331" w:rsidP="006B521D">
      <w:pPr>
        <w:rPr>
          <w:b/>
          <w:bCs/>
          <w:lang w:val="en-US"/>
        </w:rPr>
      </w:pPr>
      <w:r w:rsidRPr="006C6331">
        <w:rPr>
          <w:b/>
          <w:bCs/>
          <w:lang w:val="en-US"/>
        </w:rPr>
        <w:t>Installment 15:</w:t>
      </w:r>
    </w:p>
    <w:p w14:paraId="43BB76B1" w14:textId="77777777" w:rsidR="006C6331" w:rsidRDefault="006C6331" w:rsidP="006B521D">
      <w:pPr>
        <w:rPr>
          <w:lang w:val="en-US"/>
        </w:rPr>
      </w:pPr>
    </w:p>
    <w:p w14:paraId="6F4118FF" w14:textId="73941A37" w:rsidR="006C6331" w:rsidRDefault="006C6331" w:rsidP="006B521D">
      <w:pPr>
        <w:rPr>
          <w:lang w:val="en-US"/>
        </w:rPr>
      </w:pPr>
      <w:r>
        <w:rPr>
          <w:lang w:val="en-US"/>
        </w:rPr>
        <w:t>In the sub-folder named Articles_Differential_Expression, you will find PDFs. In the same sub-folder</w:t>
      </w:r>
      <w:r w:rsidR="00192A82">
        <w:rPr>
          <w:lang w:val="en-US"/>
        </w:rPr>
        <w:t>,</w:t>
      </w:r>
      <w:r>
        <w:rPr>
          <w:lang w:val="en-US"/>
        </w:rPr>
        <w:t xml:space="preserve"> you will also find a CSV file called articles_metadata.csv, which contains the titles of these articles, the journal, the year, and the name of the PDF file, if present in the record. In cases in which the </w:t>
      </w:r>
      <w:proofErr w:type="spellStart"/>
      <w:r>
        <w:rPr>
          <w:lang w:val="en-US"/>
        </w:rPr>
        <w:t>PDF_Filename</w:t>
      </w:r>
      <w:proofErr w:type="spellEnd"/>
      <w:r>
        <w:rPr>
          <w:lang w:val="en-US"/>
        </w:rPr>
        <w:t xml:space="preserve"> column contains a PDF file name (e.g.: </w:t>
      </w:r>
      <w:r w:rsidR="00C456EB" w:rsidRPr="00C456EB">
        <w:rPr>
          <w:rFonts w:ascii="Calibri" w:eastAsia="Times New Roman" w:hAnsi="Calibri" w:cs="Calibri"/>
          <w:color w:val="000000"/>
          <w:kern w:val="0"/>
          <w:lang w:val="en-IN" w:eastAsia="en-IN"/>
          <w14:ligatures w14:val="none"/>
        </w:rPr>
        <w:t>PMID_41563517_PMC12823618.pdf</w:t>
      </w:r>
      <w:r>
        <w:rPr>
          <w:lang w:val="en-US"/>
        </w:rPr>
        <w:t>)</w:t>
      </w:r>
      <w:r w:rsidR="00C456EB">
        <w:rPr>
          <w:lang w:val="en-US"/>
        </w:rPr>
        <w:t>, rename the corresponding PDF file in the Articles_Differential_Expression folder to conform to the file name format Title_Authors_Journal_Year.pdf, by sourcing the components of this name directly from the correspondingly named column in the CSV file, at the appropriate row number. Before incorporating the author names from the “Authors” column directly, extract the individual names, wherein consecutive authors’ names are separated by “</w:t>
      </w:r>
      <w:proofErr w:type="gramStart"/>
      <w:r w:rsidR="00C456EB">
        <w:rPr>
          <w:lang w:val="en-US"/>
        </w:rPr>
        <w:t>; ”</w:t>
      </w:r>
      <w:proofErr w:type="gramEnd"/>
      <w:r w:rsidR="00C456EB">
        <w:rPr>
          <w:lang w:val="en-US"/>
        </w:rPr>
        <w:t xml:space="preserve"> or by a “;” immediately followed by an unspecified number of spaces. Then, string the author names together in the original sequence in which they were listed in the entry, separating consecutive authors’ names with an underscore (_) in between them (e.g.: “</w:t>
      </w:r>
      <w:r w:rsidR="00C456EB" w:rsidRPr="00C456EB">
        <w:rPr>
          <w:rFonts w:ascii="Calibri" w:eastAsia="Times New Roman" w:hAnsi="Calibri" w:cs="Calibri"/>
          <w:color w:val="000000"/>
          <w:kern w:val="0"/>
          <w:lang w:val="en-IN" w:eastAsia="en-IN"/>
          <w14:ligatures w14:val="none"/>
        </w:rPr>
        <w:t>Abdul NS; Shenoy M; Shivakumar GC; Patel S; Jyoti B; Shivakumar S</w:t>
      </w:r>
      <w:r w:rsidR="00C456EB">
        <w:rPr>
          <w:lang w:val="en-US"/>
        </w:rPr>
        <w:t>” gets replaced by “</w:t>
      </w:r>
      <w:r w:rsidR="00C456EB" w:rsidRPr="00C456EB">
        <w:rPr>
          <w:rFonts w:ascii="Calibri" w:eastAsia="Times New Roman" w:hAnsi="Calibri" w:cs="Calibri"/>
          <w:color w:val="000000"/>
          <w:kern w:val="0"/>
          <w:lang w:val="en-IN" w:eastAsia="en-IN"/>
          <w14:ligatures w14:val="none"/>
        </w:rPr>
        <w:t xml:space="preserve">Abdul </w:t>
      </w:r>
      <w:proofErr w:type="spellStart"/>
      <w:r w:rsidR="00C456EB" w:rsidRPr="00C456EB">
        <w:rPr>
          <w:rFonts w:ascii="Calibri" w:eastAsia="Times New Roman" w:hAnsi="Calibri" w:cs="Calibri"/>
          <w:color w:val="000000"/>
          <w:kern w:val="0"/>
          <w:lang w:val="en-IN" w:eastAsia="en-IN"/>
          <w14:ligatures w14:val="none"/>
        </w:rPr>
        <w:t>NS</w:t>
      </w:r>
      <w:r w:rsidR="00066C52">
        <w:rPr>
          <w:rFonts w:ascii="Calibri" w:eastAsia="Times New Roman" w:hAnsi="Calibri" w:cs="Calibri"/>
          <w:color w:val="000000"/>
          <w:kern w:val="0"/>
          <w:lang w:val="en-IN" w:eastAsia="en-IN"/>
          <w14:ligatures w14:val="none"/>
        </w:rPr>
        <w:t>_</w:t>
      </w:r>
      <w:r w:rsidR="00C456EB" w:rsidRPr="00C456EB">
        <w:rPr>
          <w:rFonts w:ascii="Calibri" w:eastAsia="Times New Roman" w:hAnsi="Calibri" w:cs="Calibri"/>
          <w:color w:val="000000"/>
          <w:kern w:val="0"/>
          <w:lang w:val="en-IN" w:eastAsia="en-IN"/>
          <w14:ligatures w14:val="none"/>
        </w:rPr>
        <w:t>Shenoy</w:t>
      </w:r>
      <w:proofErr w:type="spellEnd"/>
      <w:r w:rsidR="00C456EB" w:rsidRPr="00C456EB">
        <w:rPr>
          <w:rFonts w:ascii="Calibri" w:eastAsia="Times New Roman" w:hAnsi="Calibri" w:cs="Calibri"/>
          <w:color w:val="000000"/>
          <w:kern w:val="0"/>
          <w:lang w:val="en-IN" w:eastAsia="en-IN"/>
          <w14:ligatures w14:val="none"/>
        </w:rPr>
        <w:t xml:space="preserve"> </w:t>
      </w:r>
      <w:proofErr w:type="spellStart"/>
      <w:r w:rsidR="00C456EB" w:rsidRPr="00C456EB">
        <w:rPr>
          <w:rFonts w:ascii="Calibri" w:eastAsia="Times New Roman" w:hAnsi="Calibri" w:cs="Calibri"/>
          <w:color w:val="000000"/>
          <w:kern w:val="0"/>
          <w:lang w:val="en-IN" w:eastAsia="en-IN"/>
          <w14:ligatures w14:val="none"/>
        </w:rPr>
        <w:t>M</w:t>
      </w:r>
      <w:r w:rsidR="00066C52">
        <w:rPr>
          <w:rFonts w:ascii="Calibri" w:eastAsia="Times New Roman" w:hAnsi="Calibri" w:cs="Calibri"/>
          <w:color w:val="000000"/>
          <w:kern w:val="0"/>
          <w:lang w:val="en-IN" w:eastAsia="en-IN"/>
          <w14:ligatures w14:val="none"/>
        </w:rPr>
        <w:t>_</w:t>
      </w:r>
      <w:r w:rsidR="00C456EB" w:rsidRPr="00C456EB">
        <w:rPr>
          <w:rFonts w:ascii="Calibri" w:eastAsia="Times New Roman" w:hAnsi="Calibri" w:cs="Calibri"/>
          <w:color w:val="000000"/>
          <w:kern w:val="0"/>
          <w:lang w:val="en-IN" w:eastAsia="en-IN"/>
          <w14:ligatures w14:val="none"/>
        </w:rPr>
        <w:t>Shivakumar</w:t>
      </w:r>
      <w:proofErr w:type="spellEnd"/>
      <w:r w:rsidR="00C456EB" w:rsidRPr="00C456EB">
        <w:rPr>
          <w:rFonts w:ascii="Calibri" w:eastAsia="Times New Roman" w:hAnsi="Calibri" w:cs="Calibri"/>
          <w:color w:val="000000"/>
          <w:kern w:val="0"/>
          <w:lang w:val="en-IN" w:eastAsia="en-IN"/>
          <w14:ligatures w14:val="none"/>
        </w:rPr>
        <w:t xml:space="preserve"> </w:t>
      </w:r>
      <w:proofErr w:type="spellStart"/>
      <w:r w:rsidR="00C456EB" w:rsidRPr="00C456EB">
        <w:rPr>
          <w:rFonts w:ascii="Calibri" w:eastAsia="Times New Roman" w:hAnsi="Calibri" w:cs="Calibri"/>
          <w:color w:val="000000"/>
          <w:kern w:val="0"/>
          <w:lang w:val="en-IN" w:eastAsia="en-IN"/>
          <w14:ligatures w14:val="none"/>
        </w:rPr>
        <w:t>GC</w:t>
      </w:r>
      <w:r w:rsidR="00066C52">
        <w:rPr>
          <w:rFonts w:ascii="Calibri" w:eastAsia="Times New Roman" w:hAnsi="Calibri" w:cs="Calibri"/>
          <w:color w:val="000000"/>
          <w:kern w:val="0"/>
          <w:lang w:val="en-IN" w:eastAsia="en-IN"/>
          <w14:ligatures w14:val="none"/>
        </w:rPr>
        <w:t>_</w:t>
      </w:r>
      <w:r w:rsidR="00C456EB" w:rsidRPr="00C456EB">
        <w:rPr>
          <w:rFonts w:ascii="Calibri" w:eastAsia="Times New Roman" w:hAnsi="Calibri" w:cs="Calibri"/>
          <w:color w:val="000000"/>
          <w:kern w:val="0"/>
          <w:lang w:val="en-IN" w:eastAsia="en-IN"/>
          <w14:ligatures w14:val="none"/>
        </w:rPr>
        <w:t>Patel</w:t>
      </w:r>
      <w:proofErr w:type="spellEnd"/>
      <w:r w:rsidR="00C456EB" w:rsidRPr="00C456EB">
        <w:rPr>
          <w:rFonts w:ascii="Calibri" w:eastAsia="Times New Roman" w:hAnsi="Calibri" w:cs="Calibri"/>
          <w:color w:val="000000"/>
          <w:kern w:val="0"/>
          <w:lang w:val="en-IN" w:eastAsia="en-IN"/>
          <w14:ligatures w14:val="none"/>
        </w:rPr>
        <w:t xml:space="preserve"> </w:t>
      </w:r>
      <w:proofErr w:type="spellStart"/>
      <w:r w:rsidR="00C456EB" w:rsidRPr="00C456EB">
        <w:rPr>
          <w:rFonts w:ascii="Calibri" w:eastAsia="Times New Roman" w:hAnsi="Calibri" w:cs="Calibri"/>
          <w:color w:val="000000"/>
          <w:kern w:val="0"/>
          <w:lang w:val="en-IN" w:eastAsia="en-IN"/>
          <w14:ligatures w14:val="none"/>
        </w:rPr>
        <w:t>S</w:t>
      </w:r>
      <w:r w:rsidR="00066C52">
        <w:rPr>
          <w:rFonts w:ascii="Calibri" w:eastAsia="Times New Roman" w:hAnsi="Calibri" w:cs="Calibri"/>
          <w:color w:val="000000"/>
          <w:kern w:val="0"/>
          <w:lang w:val="en-IN" w:eastAsia="en-IN"/>
          <w14:ligatures w14:val="none"/>
        </w:rPr>
        <w:t>_</w:t>
      </w:r>
      <w:r w:rsidR="00C456EB" w:rsidRPr="00C456EB">
        <w:rPr>
          <w:rFonts w:ascii="Calibri" w:eastAsia="Times New Roman" w:hAnsi="Calibri" w:cs="Calibri"/>
          <w:color w:val="000000"/>
          <w:kern w:val="0"/>
          <w:lang w:val="en-IN" w:eastAsia="en-IN"/>
          <w14:ligatures w14:val="none"/>
        </w:rPr>
        <w:t>Jyoti</w:t>
      </w:r>
      <w:proofErr w:type="spellEnd"/>
      <w:r w:rsidR="00C456EB" w:rsidRPr="00C456EB">
        <w:rPr>
          <w:rFonts w:ascii="Calibri" w:eastAsia="Times New Roman" w:hAnsi="Calibri" w:cs="Calibri"/>
          <w:color w:val="000000"/>
          <w:kern w:val="0"/>
          <w:lang w:val="en-IN" w:eastAsia="en-IN"/>
          <w14:ligatures w14:val="none"/>
        </w:rPr>
        <w:t xml:space="preserve"> </w:t>
      </w:r>
      <w:proofErr w:type="spellStart"/>
      <w:r w:rsidR="00C456EB" w:rsidRPr="00C456EB">
        <w:rPr>
          <w:rFonts w:ascii="Calibri" w:eastAsia="Times New Roman" w:hAnsi="Calibri" w:cs="Calibri"/>
          <w:color w:val="000000"/>
          <w:kern w:val="0"/>
          <w:lang w:val="en-IN" w:eastAsia="en-IN"/>
          <w14:ligatures w14:val="none"/>
        </w:rPr>
        <w:t>B</w:t>
      </w:r>
      <w:r w:rsidR="00066C52">
        <w:rPr>
          <w:rFonts w:ascii="Calibri" w:eastAsia="Times New Roman" w:hAnsi="Calibri" w:cs="Calibri"/>
          <w:color w:val="000000"/>
          <w:kern w:val="0"/>
          <w:lang w:val="en-IN" w:eastAsia="en-IN"/>
          <w14:ligatures w14:val="none"/>
        </w:rPr>
        <w:t>_</w:t>
      </w:r>
      <w:r w:rsidR="00C456EB" w:rsidRPr="00C456EB">
        <w:rPr>
          <w:rFonts w:ascii="Calibri" w:eastAsia="Times New Roman" w:hAnsi="Calibri" w:cs="Calibri"/>
          <w:color w:val="000000"/>
          <w:kern w:val="0"/>
          <w:lang w:val="en-IN" w:eastAsia="en-IN"/>
          <w14:ligatures w14:val="none"/>
        </w:rPr>
        <w:t>Shivakumar</w:t>
      </w:r>
      <w:proofErr w:type="spellEnd"/>
      <w:r w:rsidR="00C456EB" w:rsidRPr="00C456EB">
        <w:rPr>
          <w:rFonts w:ascii="Calibri" w:eastAsia="Times New Roman" w:hAnsi="Calibri" w:cs="Calibri"/>
          <w:color w:val="000000"/>
          <w:kern w:val="0"/>
          <w:lang w:val="en-IN" w:eastAsia="en-IN"/>
          <w14:ligatures w14:val="none"/>
        </w:rPr>
        <w:t xml:space="preserve"> S</w:t>
      </w:r>
      <w:r w:rsidR="00C456EB">
        <w:rPr>
          <w:lang w:val="en-US"/>
        </w:rPr>
        <w:t>”</w:t>
      </w:r>
      <w:r w:rsidR="00066C52">
        <w:rPr>
          <w:lang w:val="en-US"/>
        </w:rPr>
        <w:t xml:space="preserve"> at the “Authors” section in the PDF file name format Title_Authors_Journal_Year.pdf</w:t>
      </w:r>
      <w:r w:rsidR="00C456EB">
        <w:rPr>
          <w:lang w:val="en-US"/>
        </w:rPr>
        <w:t>)</w:t>
      </w:r>
    </w:p>
    <w:p w14:paraId="5BE7622F" w14:textId="1BFDB578" w:rsidR="00921BBA" w:rsidRDefault="00921BBA" w:rsidP="006B521D">
      <w:pPr>
        <w:rPr>
          <w:lang w:val="en-US"/>
        </w:rPr>
      </w:pPr>
      <w:r>
        <w:rPr>
          <w:lang w:val="en-US"/>
        </w:rPr>
        <w:t>After this, create sub-folders within Articles_Differential_Expression that are named with the year of publication (e.g.: folder names “2025” and “2026” for the publication years 2025 and 2026, respectively). Move all the PDF files of articles published within the same year to the subfolder named with the same year. Create only as many year-named sub-folders as there are publication years in which articles with PDF files are present in the Articles_Differential_Expression folder.</w:t>
      </w:r>
    </w:p>
    <w:p w14:paraId="5A6A2D06" w14:textId="424B0385" w:rsidR="00921BBA" w:rsidRDefault="00921BBA" w:rsidP="006B521D">
      <w:pPr>
        <w:rPr>
          <w:lang w:val="en-US"/>
        </w:rPr>
      </w:pPr>
      <w:r>
        <w:rPr>
          <w:lang w:val="en-US"/>
        </w:rPr>
        <w:t>In the “Cancer Literature” section of the website, delete the text displayed in the part of the page below the top menu and replace it with ‘This section currently contains research articles sourced from PubMed (</w:t>
      </w:r>
      <w:hyperlink r:id="rId8" w:history="1">
        <w:r w:rsidR="00542019" w:rsidRPr="00F32887">
          <w:rPr>
            <w:rStyle w:val="Hyperlink"/>
            <w:lang w:val="en-US"/>
          </w:rPr>
          <w:t>https://pubmed.ncbi.nlm.nih.gov/</w:t>
        </w:r>
      </w:hyperlink>
      <w:r w:rsidR="00542019">
        <w:rPr>
          <w:lang w:val="en-US"/>
        </w:rPr>
        <w:t xml:space="preserve"> </w:t>
      </w:r>
      <w:r>
        <w:rPr>
          <w:lang w:val="en-US"/>
        </w:rPr>
        <w:t>)</w:t>
      </w:r>
      <w:r w:rsidR="00542019">
        <w:rPr>
          <w:lang w:val="en-US"/>
        </w:rPr>
        <w:t xml:space="preserve"> that were obtained through a search using the following search key, and then downloading all automatically downloadable articles from the search results: “cancer” + “differential expression” + “India”</w:t>
      </w:r>
      <w:r w:rsidR="001637BA">
        <w:rPr>
          <w:lang w:val="en-US"/>
        </w:rPr>
        <w:t>.</w:t>
      </w:r>
      <w:r w:rsidR="00542019">
        <w:rPr>
          <w:lang w:val="en-US"/>
        </w:rPr>
        <w:t xml:space="preserve"> The research articles are sorted by year of publication</w:t>
      </w:r>
      <w:r w:rsidR="00251973">
        <w:rPr>
          <w:lang w:val="en-US"/>
        </w:rPr>
        <w:t>,</w:t>
      </w:r>
      <w:r w:rsidR="00542019">
        <w:rPr>
          <w:lang w:val="en-US"/>
        </w:rPr>
        <w:t xml:space="preserve"> and the corresponding PDFs can be downloaded</w:t>
      </w:r>
      <w:r>
        <w:rPr>
          <w:lang w:val="en-US"/>
        </w:rPr>
        <w:t>.</w:t>
      </w:r>
      <w:r w:rsidR="001637BA">
        <w:rPr>
          <w:lang w:val="en-US"/>
        </w:rPr>
        <w:t>’</w:t>
      </w:r>
    </w:p>
    <w:p w14:paraId="4CD917D6" w14:textId="77777777" w:rsidR="001637BA" w:rsidRDefault="001637BA" w:rsidP="006B521D">
      <w:pPr>
        <w:rPr>
          <w:lang w:val="en-US"/>
        </w:rPr>
      </w:pPr>
    </w:p>
    <w:p w14:paraId="6C206426" w14:textId="00723952" w:rsidR="001637BA" w:rsidRDefault="001637BA" w:rsidP="006B521D">
      <w:pPr>
        <w:rPr>
          <w:lang w:val="en-US"/>
        </w:rPr>
      </w:pPr>
      <w:r>
        <w:rPr>
          <w:lang w:val="en-US"/>
        </w:rPr>
        <w:t xml:space="preserve">This text is slightly left-aligned. To its right is a series of drop-down menus- one for each of the publication years for which PDF articles are available. The publication year to which it belongs is the first item in each such menu and serves as the label for the menu. </w:t>
      </w:r>
      <w:r w:rsidR="00A84DE9">
        <w:rPr>
          <w:lang w:val="en-US"/>
        </w:rPr>
        <w:t>The rest of the items in each menu are the PDF file names. Clicking on any one of them triggers a download of the same PDF file.</w:t>
      </w:r>
    </w:p>
    <w:p w14:paraId="1F4F2679" w14:textId="77777777" w:rsidR="00661A26" w:rsidRDefault="00661A26" w:rsidP="006B521D">
      <w:pPr>
        <w:rPr>
          <w:lang w:val="en-US"/>
        </w:rPr>
      </w:pPr>
    </w:p>
    <w:p w14:paraId="69A86DE5" w14:textId="280954C5" w:rsidR="00661A26" w:rsidRPr="00DE503A" w:rsidRDefault="00661A26" w:rsidP="006B521D">
      <w:pPr>
        <w:rPr>
          <w:b/>
          <w:bCs/>
          <w:lang w:val="en-US"/>
        </w:rPr>
      </w:pPr>
      <w:r w:rsidRPr="00DE503A">
        <w:rPr>
          <w:b/>
          <w:bCs/>
          <w:lang w:val="en-US"/>
        </w:rPr>
        <w:lastRenderedPageBreak/>
        <w:t>Installment 16:</w:t>
      </w:r>
    </w:p>
    <w:p w14:paraId="3E3D4922" w14:textId="47905AE8" w:rsidR="00661A26" w:rsidRDefault="00DE503A" w:rsidP="006B521D">
      <w:pPr>
        <w:rPr>
          <w:lang w:val="en-US"/>
        </w:rPr>
      </w:pPr>
      <w:r>
        <w:rPr>
          <w:lang w:val="en-US"/>
        </w:rPr>
        <w:t>Attempts to open the PDF files in Adobe are met with error messages of the format “Adobe Acrobat Reader could not open ‘</w:t>
      </w:r>
      <w:proofErr w:type="spellStart"/>
      <w:r>
        <w:rPr>
          <w:lang w:val="en-US"/>
        </w:rPr>
        <w:t>PDF_File_Name</w:t>
      </w:r>
      <w:proofErr w:type="spellEnd"/>
      <w:r>
        <w:rPr>
          <w:lang w:val="en-US"/>
        </w:rPr>
        <w:t>’ because it is either not a supported file type or because the file has been damaged (for example, it was sent as an email attachment and wasn’t correctly decoded).” Please analyse why this could have happened and try to repair the files or re-attempt their downloading, this time ensuring that the files are openable in Adobe Acrobat Reader and are human-readable.</w:t>
      </w:r>
    </w:p>
    <w:p w14:paraId="457F85AB" w14:textId="77777777" w:rsidR="00925429" w:rsidRDefault="00925429" w:rsidP="006B521D">
      <w:pPr>
        <w:rPr>
          <w:lang w:val="en-US"/>
        </w:rPr>
      </w:pPr>
    </w:p>
    <w:p w14:paraId="1EA31A5A" w14:textId="794E3934" w:rsidR="00925429" w:rsidRPr="0071742A" w:rsidRDefault="00925429" w:rsidP="006B521D">
      <w:pPr>
        <w:rPr>
          <w:b/>
          <w:bCs/>
          <w:lang w:val="en-US"/>
        </w:rPr>
      </w:pPr>
      <w:r w:rsidRPr="0071742A">
        <w:rPr>
          <w:b/>
          <w:bCs/>
          <w:lang w:val="en-US"/>
        </w:rPr>
        <w:t>Installment 17:</w:t>
      </w:r>
    </w:p>
    <w:p w14:paraId="0CF24DE3" w14:textId="7EA76AF9" w:rsidR="00925429" w:rsidRDefault="00925429" w:rsidP="006B521D">
      <w:pPr>
        <w:rPr>
          <w:lang w:val="en-US"/>
        </w:rPr>
      </w:pPr>
      <w:r>
        <w:rPr>
          <w:lang w:val="en-US"/>
        </w:rPr>
        <w:t>The PDFs are now human-readable and downloadable by clicking on the corresponding option in the appropriate drop-down menu. However, rather than initiating a download of the PDF corresponding to the file name listed in the menu and which was clicked, clicking on this item in the menu redirects the user to a new tab, in which the corresponding PDF is displayed. Manually clicking on a save icon then opens up a dialog box that allows the user to save the PDF file to the folder of choice. Please try to directly trigger the download by the user’s clicking on the corresponding item listed in the appropriate menu on the Cancer Literature page.</w:t>
      </w:r>
    </w:p>
    <w:p w14:paraId="3BEB3DA4" w14:textId="77777777" w:rsidR="00901C9E" w:rsidRDefault="00901C9E" w:rsidP="006B521D">
      <w:pPr>
        <w:rPr>
          <w:lang w:val="en-US"/>
        </w:rPr>
      </w:pPr>
    </w:p>
    <w:p w14:paraId="4265841C" w14:textId="7D8467CD" w:rsidR="00901C9E" w:rsidRPr="00F24E77" w:rsidRDefault="00901C9E" w:rsidP="006B521D">
      <w:pPr>
        <w:rPr>
          <w:b/>
          <w:bCs/>
          <w:lang w:val="en-US"/>
        </w:rPr>
      </w:pPr>
      <w:r w:rsidRPr="00F24E77">
        <w:rPr>
          <w:b/>
          <w:bCs/>
          <w:lang w:val="en-US"/>
        </w:rPr>
        <w:t>Installment 18:</w:t>
      </w:r>
    </w:p>
    <w:p w14:paraId="1AEB9188" w14:textId="77777777" w:rsidR="00901C9E" w:rsidRDefault="00901C9E" w:rsidP="006B521D">
      <w:pPr>
        <w:rPr>
          <w:lang w:val="en-US"/>
        </w:rPr>
      </w:pPr>
    </w:p>
    <w:p w14:paraId="29882283" w14:textId="59CB620C" w:rsidR="00491EAB" w:rsidRDefault="00901C9E" w:rsidP="006B521D">
      <w:pPr>
        <w:rPr>
          <w:lang w:val="en-US"/>
        </w:rPr>
      </w:pPr>
      <w:r>
        <w:rPr>
          <w:lang w:val="en-US"/>
        </w:rPr>
        <w:t>This folder (</w:t>
      </w:r>
      <w:proofErr w:type="spellStart"/>
      <w:r>
        <w:rPr>
          <w:lang w:val="en-US"/>
        </w:rPr>
        <w:t>Database_Demo</w:t>
      </w:r>
      <w:proofErr w:type="spellEnd"/>
      <w:r>
        <w:rPr>
          <w:lang w:val="en-US"/>
        </w:rPr>
        <w:t xml:space="preserve">) has a sub-folder called </w:t>
      </w:r>
      <w:proofErr w:type="spellStart"/>
      <w:r>
        <w:rPr>
          <w:lang w:val="en-US"/>
        </w:rPr>
        <w:t>Differential_Expression_Data_From_Literature</w:t>
      </w:r>
      <w:proofErr w:type="spellEnd"/>
      <w:r>
        <w:rPr>
          <w:lang w:val="en-US"/>
        </w:rPr>
        <w:t xml:space="preserve">, which contains two sub-folders called </w:t>
      </w:r>
      <w:proofErr w:type="spellStart"/>
      <w:r>
        <w:rPr>
          <w:lang w:val="en-US"/>
        </w:rPr>
        <w:t>Differential_Gene_Expression_Data</w:t>
      </w:r>
      <w:proofErr w:type="spellEnd"/>
      <w:r>
        <w:rPr>
          <w:lang w:val="en-US"/>
        </w:rPr>
        <w:t xml:space="preserve"> and </w:t>
      </w:r>
      <w:proofErr w:type="spellStart"/>
      <w:r>
        <w:rPr>
          <w:lang w:val="en-US"/>
        </w:rPr>
        <w:t>Differential_Protein_Expression_Data</w:t>
      </w:r>
      <w:proofErr w:type="spellEnd"/>
      <w:r>
        <w:rPr>
          <w:lang w:val="en-US"/>
        </w:rPr>
        <w:t>. Each of these sub-folders contains two CSV files of the name-formats D</w:t>
      </w:r>
      <w:proofErr w:type="spellStart"/>
      <w:r>
        <w:rPr>
          <w:lang w:val="en-US"/>
        </w:rPr>
        <w:t>ifferential_Gene</w:t>
      </w:r>
      <w:proofErr w:type="spellEnd"/>
      <w:r>
        <w:rPr>
          <w:lang w:val="en-US"/>
        </w:rPr>
        <w:t xml:space="preserve"> or Protein_Expression_Data_From_Literature.csv and </w:t>
      </w:r>
      <w:proofErr w:type="spellStart"/>
      <w:r>
        <w:rPr>
          <w:lang w:val="en-US"/>
        </w:rPr>
        <w:t>Differential_Gene</w:t>
      </w:r>
      <w:proofErr w:type="spellEnd"/>
      <w:r>
        <w:rPr>
          <w:lang w:val="en-US"/>
        </w:rPr>
        <w:t xml:space="preserve"> or Protein_Expression_Data_From_Literature</w:t>
      </w:r>
      <w:r>
        <w:rPr>
          <w:lang w:val="en-US"/>
        </w:rPr>
        <w:t>_Direct_Quote</w:t>
      </w:r>
      <w:r>
        <w:rPr>
          <w:lang w:val="en-US"/>
        </w:rPr>
        <w:t>.csv</w:t>
      </w:r>
      <w:r>
        <w:rPr>
          <w:lang w:val="en-US"/>
        </w:rPr>
        <w:t xml:space="preserve">. </w:t>
      </w:r>
      <w:r w:rsidR="00AC1138">
        <w:rPr>
          <w:lang w:val="en-US"/>
        </w:rPr>
        <w:t xml:space="preserve">Add the data in each of these CSV files to the SQL database, keeping the same base file name for the name of the table as the CSV file that the data for the table is drawn from. </w:t>
      </w:r>
      <w:r>
        <w:rPr>
          <w:lang w:val="en-US"/>
        </w:rPr>
        <w:t>Please update the text displayed in the open/plain part of the Cancer Literature section to include a blank line below the existing text, followed by the following text, starting from the line after this blank one:</w:t>
      </w:r>
    </w:p>
    <w:p w14:paraId="226AEC91" w14:textId="77777777" w:rsidR="00753DB3" w:rsidRDefault="00901C9E" w:rsidP="006B521D">
      <w:pPr>
        <w:rPr>
          <w:lang w:val="en-US"/>
        </w:rPr>
      </w:pPr>
      <w:r>
        <w:rPr>
          <w:lang w:val="en-US"/>
        </w:rPr>
        <w:t>“</w:t>
      </w:r>
      <w:r w:rsidR="00491EAB">
        <w:rPr>
          <w:lang w:val="en-US"/>
        </w:rPr>
        <w:t>After uploading 50 of these research article PDF files</w:t>
      </w:r>
      <w:r w:rsidR="00753DB3">
        <w:rPr>
          <w:lang w:val="en-US"/>
        </w:rPr>
        <w:t>,</w:t>
      </w:r>
      <w:r w:rsidR="00491EAB">
        <w:rPr>
          <w:lang w:val="en-US"/>
        </w:rPr>
        <w:t xml:space="preserve"> for articles from 1996</w:t>
      </w:r>
      <w:r w:rsidR="00491EAB">
        <w:rPr>
          <w:rFonts w:cstheme="minorHAnsi"/>
          <w:lang w:val="en-US"/>
        </w:rPr>
        <w:t>–2017</w:t>
      </w:r>
      <w:r w:rsidR="00753DB3">
        <w:rPr>
          <w:rFonts w:cstheme="minorHAnsi"/>
          <w:lang w:val="en-US"/>
        </w:rPr>
        <w:t>,</w:t>
      </w:r>
      <w:r w:rsidR="00491EAB">
        <w:rPr>
          <w:lang w:val="en-US"/>
        </w:rPr>
        <w:t xml:space="preserve"> to Google’s </w:t>
      </w:r>
      <w:r w:rsidR="00753DB3">
        <w:rPr>
          <w:lang w:val="en-US"/>
        </w:rPr>
        <w:t>Notebook LM AI (</w:t>
      </w:r>
      <w:hyperlink r:id="rId9" w:history="1">
        <w:r w:rsidR="00753DB3" w:rsidRPr="00DF6E7F">
          <w:rPr>
            <w:rStyle w:val="Hyperlink"/>
            <w:lang w:val="en-US"/>
          </w:rPr>
          <w:t>https://notebooklm.google.com/</w:t>
        </w:r>
      </w:hyperlink>
      <w:r w:rsidR="00753DB3">
        <w:rPr>
          <w:lang w:val="en-US"/>
        </w:rPr>
        <w:t xml:space="preserve"> </w:t>
      </w:r>
      <w:r w:rsidR="00491EAB">
        <w:rPr>
          <w:lang w:val="en-US"/>
        </w:rPr>
        <w:t>)</w:t>
      </w:r>
      <w:r w:rsidR="00753DB3">
        <w:rPr>
          <w:lang w:val="en-US"/>
        </w:rPr>
        <w:t>, the following prompt was posed to Notebook LM:</w:t>
      </w:r>
    </w:p>
    <w:p w14:paraId="56678FCE" w14:textId="77777777" w:rsidR="004A587C" w:rsidRDefault="004A587C" w:rsidP="004A587C">
      <w:pPr>
        <w:rPr>
          <w:lang w:val="en-US"/>
        </w:rPr>
      </w:pPr>
      <w:r w:rsidRPr="001B2568">
        <w:rPr>
          <w:lang w:val="en-US"/>
        </w:rPr>
        <w:t xml:space="preserve">Assume that you are </w:t>
      </w:r>
      <w:r>
        <w:rPr>
          <w:lang w:val="en-US"/>
        </w:rPr>
        <w:t xml:space="preserve">a </w:t>
      </w:r>
      <w:r w:rsidRPr="001B2568">
        <w:rPr>
          <w:lang w:val="en-US"/>
        </w:rPr>
        <w:t>cancer researcher with 20+ years of experience, especially in the fields of differential gene and protein expression. Please read the entire contents of all 50 research articles uploaded here and filter the articles to identify those that explicitly mention differential gene</w:t>
      </w:r>
      <w:r>
        <w:rPr>
          <w:lang w:val="en-US"/>
        </w:rPr>
        <w:t>/protein</w:t>
      </w:r>
      <w:r w:rsidRPr="001B2568">
        <w:rPr>
          <w:lang w:val="en-US"/>
        </w:rPr>
        <w:t xml:space="preserve"> expression in a cancer vs normal or cancer vs </w:t>
      </w:r>
      <w:proofErr w:type="spellStart"/>
      <w:r w:rsidRPr="001B2568">
        <w:rPr>
          <w:lang w:val="en-US"/>
        </w:rPr>
        <w:t>paratumoral</w:t>
      </w:r>
      <w:proofErr w:type="spellEnd"/>
      <w:r w:rsidRPr="001B2568">
        <w:rPr>
          <w:lang w:val="en-US"/>
        </w:rPr>
        <w:t xml:space="preserve"> or test-condition for cancer vs control-condition for cancer context. Next, on these filtered results, apply another filter to identify those research papers in which the fold change or biological fold change is reported either in result tables in the papers or somewhere in the main text. Tabulate these fold changes (which may have been reported in their source research papers directly or as a logarithm of the fold change) in one column, followed by the type of fold change reported (direct,</w:t>
      </w:r>
      <w:r>
        <w:rPr>
          <w:lang w:val="en-US"/>
        </w:rPr>
        <w:t xml:space="preserve"> </w:t>
      </w:r>
      <w:r w:rsidRPr="001B2568">
        <w:rPr>
          <w:lang w:val="en-US"/>
        </w:rPr>
        <w:t>log to the base 2, log to the base 10, etc...) in the next column, the citation of the research paper from which this value was sourced (as reported in the research paper in question) in the next column</w:t>
      </w:r>
      <w:r>
        <w:rPr>
          <w:lang w:val="en-US"/>
        </w:rPr>
        <w:t xml:space="preserve"> (for searching for the citation, use the full </w:t>
      </w:r>
      <w:r>
        <w:rPr>
          <w:lang w:val="en-US"/>
        </w:rPr>
        <w:lastRenderedPageBreak/>
        <w:t>citation reported in the bibliography for the fold change value being reported in your result table, citing the full citation for the research paper for which PDF file has been named, in cases in which the fold change value is a research finding being reported as a part of the results of the research paper after which the PDF file has been named)</w:t>
      </w:r>
      <w:r w:rsidRPr="001B2568">
        <w:rPr>
          <w:lang w:val="en-US"/>
        </w:rPr>
        <w:t xml:space="preserve">, followed by the type of cancer for which the fold change was reported, followed by the category of comparison (e.g. tumor/cancer vs normal, tumor/cancer vs </w:t>
      </w:r>
      <w:proofErr w:type="spellStart"/>
      <w:r w:rsidRPr="001B2568">
        <w:rPr>
          <w:lang w:val="en-US"/>
        </w:rPr>
        <w:t>paratumoral</w:t>
      </w:r>
      <w:proofErr w:type="spellEnd"/>
      <w:r w:rsidRPr="001B2568">
        <w:rPr>
          <w:lang w:val="en-US"/>
        </w:rPr>
        <w:t xml:space="preserve">, tumor/cancer with test condition (e.g.: drug being tested) vs tumor/cancer with control/vector control, etc...). </w:t>
      </w:r>
      <w:r>
        <w:rPr>
          <w:lang w:val="en-US"/>
        </w:rPr>
        <w:t>Restrict the set of fold change values reported in the result tables such that you report only those fold change values that pertain to fold changes in the expression of human (</w:t>
      </w:r>
      <w:r w:rsidRPr="003914C7">
        <w:rPr>
          <w:i/>
          <w:iCs/>
          <w:lang w:val="en-US"/>
        </w:rPr>
        <w:t>Homo sapiens</w:t>
      </w:r>
      <w:r>
        <w:rPr>
          <w:lang w:val="en-US"/>
        </w:rPr>
        <w:t xml:space="preserve">) proteins or genes. </w:t>
      </w:r>
      <w:r w:rsidRPr="001B2568">
        <w:rPr>
          <w:lang w:val="en-US"/>
        </w:rPr>
        <w:t>Report data for fold change values found in these research papers only if they are defin</w:t>
      </w:r>
      <w:r>
        <w:rPr>
          <w:lang w:val="en-US"/>
        </w:rPr>
        <w:t>i</w:t>
      </w:r>
      <w:r w:rsidRPr="001B2568">
        <w:rPr>
          <w:lang w:val="en-US"/>
        </w:rPr>
        <w:t>t</w:t>
      </w:r>
      <w:r>
        <w:rPr>
          <w:lang w:val="en-US"/>
        </w:rPr>
        <w:t>e</w:t>
      </w:r>
      <w:r w:rsidRPr="001B2568">
        <w:rPr>
          <w:lang w:val="en-US"/>
        </w:rPr>
        <w:t>ly present in them. Please do not impute/hallucinate any data in the table. I would rather have no results in the table than have fabricated/false/hallucinated results in it. Thanks!</w:t>
      </w:r>
      <w:r>
        <w:rPr>
          <w:lang w:val="en-US"/>
        </w:rPr>
        <w:t xml:space="preserve"> </w:t>
      </w:r>
      <w:r w:rsidRPr="00883A3A">
        <w:rPr>
          <w:lang w:val="en-US"/>
        </w:rPr>
        <w:t xml:space="preserve">If you have </w:t>
      </w:r>
      <w:r>
        <w:rPr>
          <w:lang w:val="en-US"/>
        </w:rPr>
        <w:t xml:space="preserve">searched </w:t>
      </w:r>
      <w:r w:rsidRPr="00883A3A">
        <w:rPr>
          <w:lang w:val="en-US"/>
        </w:rPr>
        <w:t>for both differential protein expression as well as differential gene expression in the first filter applied, then please split the results table into two results tables- one for each of these two categories.</w:t>
      </w:r>
    </w:p>
    <w:p w14:paraId="5E04C646" w14:textId="77777777" w:rsidR="004A587C" w:rsidRDefault="004A587C" w:rsidP="004A587C">
      <w:pPr>
        <w:rPr>
          <w:lang w:val="en-US"/>
        </w:rPr>
      </w:pPr>
      <w:r>
        <w:rPr>
          <w:lang w:val="en-US"/>
        </w:rPr>
        <w:t>In each result table, please add an Experiment column at the immediate right side of the one reporting fold change type. Populate it with the type of experiment used to obtain the fold change data (e.g.: mRNA sequencing, microarray, etc…) as sourced from the respective source research paper in which the fold change value in question was reported.</w:t>
      </w:r>
    </w:p>
    <w:p w14:paraId="4AAB94E5" w14:textId="78374F9B" w:rsidR="00753DB3" w:rsidRDefault="004A587C" w:rsidP="004A587C">
      <w:pPr>
        <w:rPr>
          <w:lang w:val="en-US"/>
        </w:rPr>
      </w:pPr>
      <w:r>
        <w:rPr>
          <w:lang w:val="en-US"/>
        </w:rPr>
        <w:t>Please add columns titled Protein Name and Gene Name, to the immediate left of the column reporting the fold change value. Populate these columns, in each row below the title/header row, with the corresponding protein name and gene name, respectively, associated with the protein/gene for which the expression fold change value was reported, in the PDF file (research paper) from which the value was sourced. If either the protein name or the gene name associated with the protein/gene is not present in the respective research article, then place a dash (-) as the value in the corresponding cell in the table. Keep the column titles/headers of the two result tables the same across these result tables. Please add columns titled “Adjusted p-value”, “Raw p-value”, and “t-Statistic” immediately to the right of the Fold Change Type column. Populate these columns, below the header/title rows, with the corresponding adjusted p-value, raw p-value, and t-statistic for the fold change value reported in each row of the columns, respectively, sourcing these values from the corresponding research paper (PDF file) from which the respective fold change value was sourced. If the adjusted p-value, raw p-value, or t-statistic value to be filled in a cell in the result tables is not present in the corresponding research paper (PDF file), then fill the corresponding cell with a dash (-) as its cell value.</w:t>
      </w:r>
    </w:p>
    <w:p w14:paraId="36B2DEE1" w14:textId="77777777" w:rsidR="00753DB3" w:rsidRDefault="00753DB3" w:rsidP="00753DB3">
      <w:pPr>
        <w:rPr>
          <w:lang w:val="en-US"/>
        </w:rPr>
      </w:pPr>
    </w:p>
    <w:p w14:paraId="35905B71" w14:textId="50F5FF9E" w:rsidR="00A201D8" w:rsidRDefault="00753DB3" w:rsidP="00753DB3">
      <w:pPr>
        <w:rPr>
          <w:lang w:val="en-US"/>
        </w:rPr>
      </w:pPr>
      <w:r>
        <w:rPr>
          <w:lang w:val="en-US"/>
        </w:rPr>
        <w:t>This generated two tables- one for differential gene expression data and another for differential protein expression data- both of which had their data sourced from the uploaded PDF files.</w:t>
      </w:r>
      <w:r w:rsidR="00A201D8">
        <w:rPr>
          <w:lang w:val="en-US"/>
        </w:rPr>
        <w:t xml:space="preserve"> The following addendum was then added </w:t>
      </w:r>
      <w:r w:rsidR="004A587C">
        <w:rPr>
          <w:lang w:val="en-US"/>
        </w:rPr>
        <w:t>as a follow-up</w:t>
      </w:r>
      <w:r w:rsidR="00A201D8">
        <w:rPr>
          <w:lang w:val="en-US"/>
        </w:rPr>
        <w:t xml:space="preserve"> prompt, to </w:t>
      </w:r>
      <w:r w:rsidR="004A587C">
        <w:rPr>
          <w:lang w:val="en-US"/>
        </w:rPr>
        <w:t xml:space="preserve">ensure </w:t>
      </w:r>
      <w:r w:rsidR="00A201D8">
        <w:rPr>
          <w:lang w:val="en-US"/>
        </w:rPr>
        <w:t xml:space="preserve">that Notebook LM </w:t>
      </w:r>
      <w:r w:rsidR="004A587C">
        <w:rPr>
          <w:lang w:val="en-US"/>
        </w:rPr>
        <w:t xml:space="preserve">did </w:t>
      </w:r>
      <w:r w:rsidR="00A201D8">
        <w:rPr>
          <w:lang w:val="en-US"/>
        </w:rPr>
        <w:t xml:space="preserve">not infer any </w:t>
      </w:r>
      <w:r w:rsidR="004A587C">
        <w:rPr>
          <w:lang w:val="en-US"/>
        </w:rPr>
        <w:t xml:space="preserve">of the </w:t>
      </w:r>
      <w:r w:rsidR="00A201D8">
        <w:rPr>
          <w:lang w:val="en-US"/>
        </w:rPr>
        <w:t>data, but rather quote</w:t>
      </w:r>
      <w:r w:rsidR="004A587C">
        <w:rPr>
          <w:lang w:val="en-US"/>
        </w:rPr>
        <w:t>d</w:t>
      </w:r>
      <w:r w:rsidR="00A201D8">
        <w:rPr>
          <w:lang w:val="en-US"/>
        </w:rPr>
        <w:t xml:space="preserve"> it from the source PDF file directly in the tables:</w:t>
      </w:r>
    </w:p>
    <w:p w14:paraId="1D51D413" w14:textId="7455BB1B" w:rsidR="00901C9E" w:rsidRDefault="00AA78B8" w:rsidP="00753DB3">
      <w:pPr>
        <w:rPr>
          <w:lang w:val="en-US"/>
        </w:rPr>
      </w:pPr>
      <w:r w:rsidRPr="005B75B2">
        <w:rPr>
          <w:lang w:val="en-US"/>
        </w:rPr>
        <w:t xml:space="preserve">If you haven't already done so, while forming the final result tables reported in plain tabular form right here in the chat window, please ensure that </w:t>
      </w:r>
      <w:r>
        <w:rPr>
          <w:lang w:val="en-US"/>
        </w:rPr>
        <w:t xml:space="preserve">search hits were only exact matches to </w:t>
      </w:r>
      <w:r w:rsidRPr="005B75B2">
        <w:rPr>
          <w:lang w:val="en-US"/>
        </w:rPr>
        <w:t xml:space="preserve">all key phrases searched for during filtering and </w:t>
      </w:r>
      <w:r>
        <w:rPr>
          <w:lang w:val="en-US"/>
        </w:rPr>
        <w:t xml:space="preserve">that </w:t>
      </w:r>
      <w:r w:rsidRPr="005B75B2">
        <w:rPr>
          <w:lang w:val="en-US"/>
        </w:rPr>
        <w:t>all phrases reported in the content inside the cells of the tables were directly quoted from the respective source PDF files (research articles) and not inferred or paraphrased. Please display the result tables in the chat window above, after ensuring that they conform to these stipulations.</w:t>
      </w:r>
      <w:r w:rsidR="00901C9E">
        <w:rPr>
          <w:lang w:val="en-US"/>
        </w:rPr>
        <w:t>”</w:t>
      </w:r>
    </w:p>
    <w:p w14:paraId="41DBC38F" w14:textId="5E7690F7" w:rsidR="00B01817" w:rsidRDefault="00B01817" w:rsidP="00753DB3">
      <w:pPr>
        <w:rPr>
          <w:lang w:val="en-US"/>
        </w:rPr>
      </w:pPr>
      <w:r>
        <w:rPr>
          <w:lang w:val="en-US"/>
        </w:rPr>
        <w:lastRenderedPageBreak/>
        <w:t>Please adjust the font size to fit the updated text message content within the available blank space below the top menu in the Cancer Literature section of the website.</w:t>
      </w:r>
    </w:p>
    <w:p w14:paraId="0885F3EB" w14:textId="0E227840" w:rsidR="00B01817" w:rsidRDefault="00B01817" w:rsidP="00753DB3">
      <w:pPr>
        <w:rPr>
          <w:lang w:val="en-US"/>
        </w:rPr>
      </w:pPr>
    </w:p>
    <w:p w14:paraId="7C2BD4C2" w14:textId="6002F4DF" w:rsidR="00B01817" w:rsidRDefault="00EB248B" w:rsidP="00753DB3">
      <w:pPr>
        <w:rPr>
          <w:lang w:val="en-US"/>
        </w:rPr>
      </w:pPr>
      <w:r>
        <w:rPr>
          <w:lang w:val="en-US"/>
        </w:rPr>
        <w:t xml:space="preserve">Adjust the code for the Cancer Genomics section to include a clickable button labelled “Load Differential Expression Data </w:t>
      </w:r>
      <w:proofErr w:type="gramStart"/>
      <w:r>
        <w:rPr>
          <w:lang w:val="en-US"/>
        </w:rPr>
        <w:t>From</w:t>
      </w:r>
      <w:proofErr w:type="gramEnd"/>
      <w:r>
        <w:rPr>
          <w:lang w:val="en-US"/>
        </w:rPr>
        <w:t xml:space="preserve"> Cancer Literature” above the Differential Gene Expression with Biological Fold Change display panel, just to the right of the label for this panel. Clicking on this button clears all the display panels and the search box, and deselects all the options in the drop-down menus. Then, it loads two options in the Proteins display panel- (1) Differential Gene Expression </w:t>
      </w:r>
      <w:proofErr w:type="gramStart"/>
      <w:r>
        <w:rPr>
          <w:lang w:val="en-US"/>
        </w:rPr>
        <w:t>From</w:t>
      </w:r>
      <w:proofErr w:type="gramEnd"/>
      <w:r>
        <w:rPr>
          <w:lang w:val="en-US"/>
        </w:rPr>
        <w:t xml:space="preserve"> Literature and (2) Differential Gene Expression </w:t>
      </w:r>
      <w:proofErr w:type="gramStart"/>
      <w:r>
        <w:rPr>
          <w:lang w:val="en-US"/>
        </w:rPr>
        <w:t>From</w:t>
      </w:r>
      <w:proofErr w:type="gramEnd"/>
      <w:r>
        <w:rPr>
          <w:lang w:val="en-US"/>
        </w:rPr>
        <w:t xml:space="preserve"> Literature</w:t>
      </w:r>
      <w:r w:rsidR="005F730E">
        <w:rPr>
          <w:lang w:val="en-US"/>
        </w:rPr>
        <w:t xml:space="preserve">- </w:t>
      </w:r>
      <w:r>
        <w:rPr>
          <w:lang w:val="en-US"/>
        </w:rPr>
        <w:t>Directly Quoted Data</w:t>
      </w:r>
      <w:r w:rsidR="005F730E">
        <w:rPr>
          <w:lang w:val="en-US"/>
        </w:rPr>
        <w:t xml:space="preserve">. Each option has an associated check box to its left. Clicking on either check box loads the corresponding data in the Differential Gene Expression with Biological Fold Change panel, from the </w:t>
      </w:r>
      <w:r w:rsidR="00AC1138">
        <w:rPr>
          <w:lang w:val="en-US"/>
        </w:rPr>
        <w:t xml:space="preserve">two tables derived from the </w:t>
      </w:r>
      <w:r w:rsidR="005F730E">
        <w:rPr>
          <w:lang w:val="en-US"/>
        </w:rPr>
        <w:t xml:space="preserve">two CSVs Differential_Gene_Expression_From_Literature.csv and </w:t>
      </w:r>
      <w:r w:rsidR="005F730E">
        <w:rPr>
          <w:lang w:val="en-US"/>
        </w:rPr>
        <w:t>Differential_Gene_Expression_From_Literature</w:t>
      </w:r>
      <w:r w:rsidR="005F730E">
        <w:rPr>
          <w:lang w:val="en-US"/>
        </w:rPr>
        <w:t>_Direct_Quote</w:t>
      </w:r>
      <w:r w:rsidR="005F730E">
        <w:rPr>
          <w:lang w:val="en-US"/>
        </w:rPr>
        <w:t>.csv</w:t>
      </w:r>
      <w:r w:rsidR="005F730E">
        <w:rPr>
          <w:lang w:val="en-US"/>
        </w:rPr>
        <w:t xml:space="preserve">, respectively. Deselecting either check box removes the corresponding data from the </w:t>
      </w:r>
      <w:r w:rsidR="005F730E">
        <w:rPr>
          <w:lang w:val="en-US"/>
        </w:rPr>
        <w:t>Differential Gene Expression with Biological Fold Change</w:t>
      </w:r>
      <w:r w:rsidR="005F730E">
        <w:rPr>
          <w:lang w:val="en-US"/>
        </w:rPr>
        <w:t xml:space="preserve"> panel, without removing the headers at the top, unless all the options in the Proteins panel have been deselected (in which case all content is removed from the </w:t>
      </w:r>
      <w:r w:rsidR="005F730E">
        <w:rPr>
          <w:lang w:val="en-US"/>
        </w:rPr>
        <w:t>Differential Gene Expression with Biological Fold Change</w:t>
      </w:r>
      <w:r w:rsidR="005F730E">
        <w:rPr>
          <w:lang w:val="en-US"/>
        </w:rPr>
        <w:t xml:space="preserve"> panel).</w:t>
      </w:r>
      <w:r w:rsidR="00E164AB">
        <w:rPr>
          <w:lang w:val="en-US"/>
        </w:rPr>
        <w:t xml:space="preserve"> After one dataset has been loaded into the </w:t>
      </w:r>
      <w:r w:rsidR="00E164AB">
        <w:rPr>
          <w:lang w:val="en-US"/>
        </w:rPr>
        <w:t>Differential Gene Expression with Biological Fold Change</w:t>
      </w:r>
      <w:r w:rsidR="00E164AB">
        <w:rPr>
          <w:lang w:val="en-US"/>
        </w:rPr>
        <w:t xml:space="preserve"> panel, all subsequent datasets are loaded into it below the pre-existing data in the panel, without loading the headers/column titles of the </w:t>
      </w:r>
      <w:r w:rsidR="00AC1138">
        <w:rPr>
          <w:lang w:val="en-US"/>
        </w:rPr>
        <w:t xml:space="preserve">subsequently added </w:t>
      </w:r>
      <w:r w:rsidR="00E164AB">
        <w:rPr>
          <w:lang w:val="en-US"/>
        </w:rPr>
        <w:t>dataset</w:t>
      </w:r>
      <w:r w:rsidR="00AC1138">
        <w:rPr>
          <w:lang w:val="en-US"/>
        </w:rPr>
        <w:t>s</w:t>
      </w:r>
      <w:r w:rsidR="00E164AB">
        <w:rPr>
          <w:lang w:val="en-US"/>
        </w:rPr>
        <w:t>.</w:t>
      </w:r>
    </w:p>
    <w:p w14:paraId="0E44FFDE" w14:textId="77777777" w:rsidR="00E164AB" w:rsidRDefault="00E164AB" w:rsidP="00753DB3">
      <w:pPr>
        <w:rPr>
          <w:lang w:val="en-US"/>
        </w:rPr>
      </w:pPr>
    </w:p>
    <w:p w14:paraId="329C70F4" w14:textId="5D29325D" w:rsidR="00E164AB" w:rsidRDefault="00E164AB" w:rsidP="00753DB3">
      <w:pPr>
        <w:rPr>
          <w:lang w:val="en-US"/>
        </w:rPr>
      </w:pPr>
      <w:r>
        <w:rPr>
          <w:lang w:val="en-US"/>
        </w:rPr>
        <w:t xml:space="preserve">In the Cancer Proteomics section, modify the </w:t>
      </w:r>
      <w:r w:rsidR="00FC2CAA">
        <w:rPr>
          <w:lang w:val="en-US"/>
        </w:rPr>
        <w:t xml:space="preserve">second sentence in the </w:t>
      </w:r>
      <w:r>
        <w:rPr>
          <w:lang w:val="en-US"/>
        </w:rPr>
        <w:t xml:space="preserve">text displayed in the </w:t>
      </w:r>
      <w:r w:rsidR="00FC2CAA">
        <w:rPr>
          <w:lang w:val="en-US"/>
        </w:rPr>
        <w:t>area below the top menu by replacing it with “</w:t>
      </w:r>
      <w:r w:rsidR="00FC2CAA" w:rsidRPr="00FC2CAA">
        <w:rPr>
          <w:lang w:val="en-US"/>
        </w:rPr>
        <w:t>Th</w:t>
      </w:r>
      <w:r w:rsidR="00FC2CAA">
        <w:rPr>
          <w:lang w:val="en-US"/>
        </w:rPr>
        <w:t>e proteomics database-derived differential expression data display in this</w:t>
      </w:r>
      <w:r w:rsidR="00FC2CAA" w:rsidRPr="00FC2CAA">
        <w:rPr>
          <w:lang w:val="en-US"/>
        </w:rPr>
        <w:t xml:space="preserve"> section is not active at present, owing to difficulties in obtaining freely available differential expression data </w:t>
      </w:r>
      <w:r w:rsidR="00FC2CAA">
        <w:rPr>
          <w:lang w:val="en-US"/>
        </w:rPr>
        <w:t xml:space="preserve">that is </w:t>
      </w:r>
      <w:r w:rsidR="00FC2CAA" w:rsidRPr="00FC2CAA">
        <w:rPr>
          <w:lang w:val="en-US"/>
        </w:rPr>
        <w:t>organised in a database. (Placeholder)</w:t>
      </w:r>
      <w:r w:rsidR="00FC2CAA">
        <w:rPr>
          <w:lang w:val="en-US"/>
        </w:rPr>
        <w:t>”, and then adding the following text just below it:</w:t>
      </w:r>
    </w:p>
    <w:p w14:paraId="20003DE9" w14:textId="2DD9E47B" w:rsidR="00FC2CAA" w:rsidRDefault="00FC2CAA" w:rsidP="00753DB3">
      <w:pPr>
        <w:rPr>
          <w:lang w:val="en-US"/>
        </w:rPr>
      </w:pPr>
      <w:r>
        <w:rPr>
          <w:lang w:val="en-US"/>
        </w:rPr>
        <w:t>“View differential protein expression data drawn from cancer literature, below:”</w:t>
      </w:r>
    </w:p>
    <w:p w14:paraId="140BED0D" w14:textId="50D47C0F" w:rsidR="00FC2CAA" w:rsidRDefault="00FC2CAA" w:rsidP="00753DB3">
      <w:pPr>
        <w:rPr>
          <w:lang w:val="en-US"/>
        </w:rPr>
      </w:pPr>
      <w:r>
        <w:rPr>
          <w:lang w:val="en-US"/>
        </w:rPr>
        <w:t>Add a large display panel labelled (label placed just above the panel and left-aligned) “Differential Protein Expression with Biological Fold Change” and another narrower display panel labelled “Proteins” to its right (this panel’s label is also placed above it and left-aligned).</w:t>
      </w:r>
    </w:p>
    <w:p w14:paraId="0AB376A4" w14:textId="426F1BBD" w:rsidR="00FC2CAA" w:rsidRDefault="00FC2CAA" w:rsidP="00753DB3">
      <w:pPr>
        <w:rPr>
          <w:lang w:val="en-US"/>
        </w:rPr>
      </w:pPr>
      <w:r>
        <w:rPr>
          <w:lang w:val="en-US"/>
        </w:rPr>
        <w:t xml:space="preserve">The Proteins panel in this section of the website has two options displayed in it- (1) Differential Protein Expression </w:t>
      </w:r>
      <w:proofErr w:type="gramStart"/>
      <w:r>
        <w:rPr>
          <w:lang w:val="en-US"/>
        </w:rPr>
        <w:t>From</w:t>
      </w:r>
      <w:proofErr w:type="gramEnd"/>
      <w:r>
        <w:rPr>
          <w:lang w:val="en-US"/>
        </w:rPr>
        <w:t xml:space="preserve"> Literature and (2) </w:t>
      </w:r>
      <w:r>
        <w:rPr>
          <w:lang w:val="en-US"/>
        </w:rPr>
        <w:t xml:space="preserve">Differential Protein Expression </w:t>
      </w:r>
      <w:proofErr w:type="gramStart"/>
      <w:r>
        <w:rPr>
          <w:lang w:val="en-US"/>
        </w:rPr>
        <w:t>From</w:t>
      </w:r>
      <w:proofErr w:type="gramEnd"/>
      <w:r>
        <w:rPr>
          <w:lang w:val="en-US"/>
        </w:rPr>
        <w:t xml:space="preserve"> Literature</w:t>
      </w:r>
      <w:r>
        <w:rPr>
          <w:lang w:val="en-US"/>
        </w:rPr>
        <w:t xml:space="preserve">- Directly Quoted Data. Each option has a check box to its left. Clicking on either option’s check box loads the corresponding data </w:t>
      </w:r>
      <w:r w:rsidR="00AC1138">
        <w:rPr>
          <w:lang w:val="en-US"/>
        </w:rPr>
        <w:t xml:space="preserve">in the Differential </w:t>
      </w:r>
      <w:r w:rsidR="00AC1138">
        <w:rPr>
          <w:lang w:val="en-US"/>
        </w:rPr>
        <w:t>Protein</w:t>
      </w:r>
      <w:r w:rsidR="00AC1138">
        <w:rPr>
          <w:lang w:val="en-US"/>
        </w:rPr>
        <w:t xml:space="preserve"> Expression with Biological Fold Change panel, from the two </w:t>
      </w:r>
      <w:r w:rsidR="00AC1138">
        <w:rPr>
          <w:lang w:val="en-US"/>
        </w:rPr>
        <w:t xml:space="preserve">tables derived from the two </w:t>
      </w:r>
      <w:r w:rsidR="00AC1138">
        <w:rPr>
          <w:lang w:val="en-US"/>
        </w:rPr>
        <w:t>CSVs Differential_</w:t>
      </w:r>
      <w:r w:rsidR="00AC1138">
        <w:rPr>
          <w:lang w:val="en-US"/>
        </w:rPr>
        <w:t>Protein</w:t>
      </w:r>
      <w:r w:rsidR="00AC1138">
        <w:rPr>
          <w:lang w:val="en-US"/>
        </w:rPr>
        <w:t>_Expression_From_Literature.csv and Differential_</w:t>
      </w:r>
      <w:r w:rsidR="00AC1138">
        <w:rPr>
          <w:lang w:val="en-US"/>
        </w:rPr>
        <w:t>Protein</w:t>
      </w:r>
      <w:r w:rsidR="00AC1138">
        <w:rPr>
          <w:lang w:val="en-US"/>
        </w:rPr>
        <w:t>_Expression_From_Literature_Direct_Quote.csv, respectively</w:t>
      </w:r>
      <w:r w:rsidR="00AC1138">
        <w:rPr>
          <w:lang w:val="en-US"/>
        </w:rPr>
        <w:t xml:space="preserve">. </w:t>
      </w:r>
      <w:r w:rsidR="00AC1138">
        <w:rPr>
          <w:lang w:val="en-US"/>
        </w:rPr>
        <w:t xml:space="preserve">Deselecting either check box removes the corresponding data from the Differential </w:t>
      </w:r>
      <w:r w:rsidR="00AC1138">
        <w:rPr>
          <w:lang w:val="en-US"/>
        </w:rPr>
        <w:t>Protein</w:t>
      </w:r>
      <w:r w:rsidR="00AC1138">
        <w:rPr>
          <w:lang w:val="en-US"/>
        </w:rPr>
        <w:t xml:space="preserve"> Expression with Biological Fold Change panel, without removing the headers at the top, unless all the options in the Proteins panel have been deselected (in which case all content is removed from the Differential </w:t>
      </w:r>
      <w:r w:rsidR="00AC1138">
        <w:rPr>
          <w:lang w:val="en-US"/>
        </w:rPr>
        <w:t>Protein</w:t>
      </w:r>
      <w:r w:rsidR="00AC1138">
        <w:rPr>
          <w:lang w:val="en-US"/>
        </w:rPr>
        <w:t xml:space="preserve"> Expression with Biological Fold Change panel). After one dataset has been loaded into the Differential </w:t>
      </w:r>
      <w:r w:rsidR="00AC1138">
        <w:rPr>
          <w:lang w:val="en-US"/>
        </w:rPr>
        <w:t>Protein</w:t>
      </w:r>
      <w:r w:rsidR="00AC1138">
        <w:rPr>
          <w:lang w:val="en-US"/>
        </w:rPr>
        <w:t xml:space="preserve"> Expression with Biological Fold Change panel, all subsequent datasets are loaded into it below the pre-existing data in the panel, without loading the headers/column titles of the </w:t>
      </w:r>
      <w:r w:rsidR="00AC1138">
        <w:rPr>
          <w:lang w:val="en-US"/>
        </w:rPr>
        <w:t xml:space="preserve">subsequently added </w:t>
      </w:r>
      <w:r w:rsidR="00AC1138">
        <w:rPr>
          <w:lang w:val="en-US"/>
        </w:rPr>
        <w:t>dataset</w:t>
      </w:r>
      <w:r w:rsidR="00AC1138">
        <w:rPr>
          <w:lang w:val="en-US"/>
        </w:rPr>
        <w:t>s</w:t>
      </w:r>
      <w:r w:rsidR="00AC1138">
        <w:rPr>
          <w:lang w:val="en-US"/>
        </w:rPr>
        <w:t>.</w:t>
      </w:r>
      <w:r w:rsidR="004C1E99">
        <w:rPr>
          <w:lang w:val="en-US"/>
        </w:rPr>
        <w:t xml:space="preserve"> Add a button labelled “Download Displayed Protein Expression Data” that stays disabled as long </w:t>
      </w:r>
      <w:r w:rsidR="001A1BED">
        <w:rPr>
          <w:lang w:val="en-US"/>
        </w:rPr>
        <w:t xml:space="preserve">as </w:t>
      </w:r>
      <w:r w:rsidR="004C1E99">
        <w:rPr>
          <w:lang w:val="en-US"/>
        </w:rPr>
        <w:t xml:space="preserve">there is no content being displayed in the </w:t>
      </w:r>
      <w:r w:rsidR="004C1E99">
        <w:rPr>
          <w:lang w:val="en-US"/>
        </w:rPr>
        <w:t xml:space="preserve">Differential Protein </w:t>
      </w:r>
      <w:r w:rsidR="004C1E99">
        <w:rPr>
          <w:lang w:val="en-US"/>
        </w:rPr>
        <w:lastRenderedPageBreak/>
        <w:t>Expression with Biological Fold Change</w:t>
      </w:r>
      <w:r w:rsidR="004C1E99">
        <w:rPr>
          <w:lang w:val="en-US"/>
        </w:rPr>
        <w:t xml:space="preserve"> panel. As long as this panel has content displayed inside it, this button stays enabled. Clicking on this button triggers the download of the data currently being displayed in it as a CSV file named diffr_prot_expr_data.csv.</w:t>
      </w:r>
    </w:p>
    <w:p w14:paraId="67735438" w14:textId="78EE4B71" w:rsidR="004A587C" w:rsidRDefault="004A587C" w:rsidP="00753DB3">
      <w:pPr>
        <w:rPr>
          <w:lang w:val="en-US"/>
        </w:rPr>
      </w:pPr>
      <w:r>
        <w:rPr>
          <w:lang w:val="en-US"/>
        </w:rPr>
        <w:t xml:space="preserve">Please adjust the font sizes of the text displayed in the central Differential Gene/Protein Expression with Biological Fold Change panels, in the Cancer Genomics and Cancer Proteomics sections, drawn from the SQL database tables that derive their data from the </w:t>
      </w:r>
      <w:r>
        <w:rPr>
          <w:lang w:val="en-US"/>
        </w:rPr>
        <w:t xml:space="preserve">CSV files of the name-formats </w:t>
      </w:r>
      <w:proofErr w:type="spellStart"/>
      <w:r>
        <w:rPr>
          <w:lang w:val="en-US"/>
        </w:rPr>
        <w:t>Differential_Gene</w:t>
      </w:r>
      <w:proofErr w:type="spellEnd"/>
      <w:r>
        <w:rPr>
          <w:lang w:val="en-US"/>
        </w:rPr>
        <w:t xml:space="preserve"> or Protein_Expression_Data_From_Literature.csv and </w:t>
      </w:r>
      <w:proofErr w:type="spellStart"/>
      <w:r>
        <w:rPr>
          <w:lang w:val="en-US"/>
        </w:rPr>
        <w:t>Differential_Gene</w:t>
      </w:r>
      <w:proofErr w:type="spellEnd"/>
      <w:r>
        <w:rPr>
          <w:lang w:val="en-US"/>
        </w:rPr>
        <w:t xml:space="preserve"> or Protein_Expression_Data_From_Literature_Direct_Quote.csv</w:t>
      </w:r>
      <w:r>
        <w:rPr>
          <w:lang w:val="en-US"/>
        </w:rPr>
        <w:t>, so that the text of these tables displayed in the display panels can be comfortably read, no matter the screen size (laptop, mobile phone, etc…) used to display the website.</w:t>
      </w:r>
    </w:p>
    <w:p w14:paraId="65A06060" w14:textId="77777777" w:rsidR="0095592D" w:rsidRDefault="0095592D" w:rsidP="00753DB3">
      <w:pPr>
        <w:rPr>
          <w:lang w:val="en-US"/>
        </w:rPr>
      </w:pPr>
    </w:p>
    <w:p w14:paraId="50F9E791" w14:textId="6DE4FD8B" w:rsidR="0095592D" w:rsidRPr="0095592D" w:rsidRDefault="0095592D" w:rsidP="00753DB3">
      <w:pPr>
        <w:rPr>
          <w:b/>
          <w:bCs/>
          <w:lang w:val="en-US"/>
        </w:rPr>
      </w:pPr>
      <w:r w:rsidRPr="0095592D">
        <w:rPr>
          <w:b/>
          <w:bCs/>
          <w:lang w:val="en-US"/>
        </w:rPr>
        <w:t>Installment 19:</w:t>
      </w:r>
    </w:p>
    <w:p w14:paraId="136C9128" w14:textId="3AC9F243" w:rsidR="0095592D" w:rsidRDefault="0095592D" w:rsidP="00753DB3">
      <w:r>
        <w:t>In the Cancer Literature section of the website, just after the sentence "The research articles are sorted by year of publication, and the corresponding PDFs can be downloaded.", and before the rest of the text displayed below (which explains the prompts used), incorporate the following sentence, using the same font, font size, and styling as for the sentence I just quoted: "The differential protein and gene expression data derived (via the prompts shown below) from 50 articles in this section can be viewed in the Cancer Proteomics and Cancer Genomics sections."</w:t>
      </w:r>
    </w:p>
    <w:p w14:paraId="4C541ACF" w14:textId="77777777" w:rsidR="009574E7" w:rsidRDefault="009574E7" w:rsidP="00753DB3"/>
    <w:p w14:paraId="6A274939" w14:textId="50DDCBB5" w:rsidR="009574E7" w:rsidRPr="009574E7" w:rsidRDefault="009574E7" w:rsidP="00753DB3">
      <w:pPr>
        <w:rPr>
          <w:b/>
          <w:bCs/>
        </w:rPr>
      </w:pPr>
      <w:proofErr w:type="spellStart"/>
      <w:r w:rsidRPr="009574E7">
        <w:rPr>
          <w:b/>
          <w:bCs/>
        </w:rPr>
        <w:t>Installment</w:t>
      </w:r>
      <w:proofErr w:type="spellEnd"/>
      <w:r w:rsidRPr="009574E7">
        <w:rPr>
          <w:b/>
          <w:bCs/>
        </w:rPr>
        <w:t xml:space="preserve"> 20:</w:t>
      </w:r>
    </w:p>
    <w:p w14:paraId="1B6B7C55" w14:textId="206C3FC4" w:rsidR="009574E7" w:rsidRPr="00C456EB" w:rsidRDefault="009574E7" w:rsidP="00753DB3">
      <w:pPr>
        <w:rPr>
          <w:rFonts w:ascii="Calibri" w:eastAsia="Times New Roman" w:hAnsi="Calibri" w:cs="Calibri"/>
          <w:color w:val="000000"/>
          <w:kern w:val="0"/>
          <w:lang w:val="en-IN" w:eastAsia="en-IN"/>
          <w14:ligatures w14:val="none"/>
        </w:rPr>
      </w:pPr>
      <w:r>
        <w:t>Please make all text messages displayed, either against the main white background of the website in all its sections or in pop-up messages, justified (text body justification, as opposed to left-aligned, right-aligned, or centre-aligned text bodies of each such body of text).</w:t>
      </w:r>
    </w:p>
    <w:sectPr w:rsidR="009574E7" w:rsidRPr="00C45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302D"/>
    <w:multiLevelType w:val="hybridMultilevel"/>
    <w:tmpl w:val="600E8E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5F67C5"/>
    <w:multiLevelType w:val="hybridMultilevel"/>
    <w:tmpl w:val="CAE428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1C4ED7"/>
    <w:multiLevelType w:val="hybridMultilevel"/>
    <w:tmpl w:val="61D6CC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207A85"/>
    <w:multiLevelType w:val="hybridMultilevel"/>
    <w:tmpl w:val="E0DC13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5390570">
    <w:abstractNumId w:val="2"/>
  </w:num>
  <w:num w:numId="2" w16cid:durableId="1594974418">
    <w:abstractNumId w:val="0"/>
  </w:num>
  <w:num w:numId="3" w16cid:durableId="1221283854">
    <w:abstractNumId w:val="3"/>
  </w:num>
  <w:num w:numId="4" w16cid:durableId="1290818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3DE"/>
    <w:rsid w:val="00013A9D"/>
    <w:rsid w:val="00043670"/>
    <w:rsid w:val="00066C52"/>
    <w:rsid w:val="0008601F"/>
    <w:rsid w:val="000A4E1C"/>
    <w:rsid w:val="000A6F11"/>
    <w:rsid w:val="000C3B40"/>
    <w:rsid w:val="001221E9"/>
    <w:rsid w:val="001637BA"/>
    <w:rsid w:val="001737B4"/>
    <w:rsid w:val="00191957"/>
    <w:rsid w:val="00192A82"/>
    <w:rsid w:val="00192FCC"/>
    <w:rsid w:val="001A1BED"/>
    <w:rsid w:val="001F7E0D"/>
    <w:rsid w:val="00224B68"/>
    <w:rsid w:val="002323A6"/>
    <w:rsid w:val="00251973"/>
    <w:rsid w:val="00254526"/>
    <w:rsid w:val="00294ED3"/>
    <w:rsid w:val="002A2FD5"/>
    <w:rsid w:val="002C2B67"/>
    <w:rsid w:val="002D571D"/>
    <w:rsid w:val="003C11BB"/>
    <w:rsid w:val="003D52BE"/>
    <w:rsid w:val="00425C6C"/>
    <w:rsid w:val="004801A3"/>
    <w:rsid w:val="00485729"/>
    <w:rsid w:val="00491EAB"/>
    <w:rsid w:val="004A587C"/>
    <w:rsid w:val="004B07E6"/>
    <w:rsid w:val="004C1E99"/>
    <w:rsid w:val="004F1C6A"/>
    <w:rsid w:val="005132EC"/>
    <w:rsid w:val="00542019"/>
    <w:rsid w:val="00570BF8"/>
    <w:rsid w:val="005A424D"/>
    <w:rsid w:val="005B644D"/>
    <w:rsid w:val="005E73DE"/>
    <w:rsid w:val="005F730E"/>
    <w:rsid w:val="0065186E"/>
    <w:rsid w:val="00661A26"/>
    <w:rsid w:val="00665D49"/>
    <w:rsid w:val="00676780"/>
    <w:rsid w:val="006B280C"/>
    <w:rsid w:val="006B521D"/>
    <w:rsid w:val="006C6331"/>
    <w:rsid w:val="007138CA"/>
    <w:rsid w:val="0071742A"/>
    <w:rsid w:val="007222DF"/>
    <w:rsid w:val="00746537"/>
    <w:rsid w:val="00753DB3"/>
    <w:rsid w:val="00786A7A"/>
    <w:rsid w:val="0078794A"/>
    <w:rsid w:val="007A7796"/>
    <w:rsid w:val="007B1B42"/>
    <w:rsid w:val="007B7FB5"/>
    <w:rsid w:val="0081599F"/>
    <w:rsid w:val="008853F2"/>
    <w:rsid w:val="00901C9E"/>
    <w:rsid w:val="00921BBA"/>
    <w:rsid w:val="00925429"/>
    <w:rsid w:val="00933637"/>
    <w:rsid w:val="00954EF9"/>
    <w:rsid w:val="0095592D"/>
    <w:rsid w:val="009559C3"/>
    <w:rsid w:val="009574E7"/>
    <w:rsid w:val="00997DC4"/>
    <w:rsid w:val="009F77B8"/>
    <w:rsid w:val="00A201D8"/>
    <w:rsid w:val="00A4357A"/>
    <w:rsid w:val="00A84DE9"/>
    <w:rsid w:val="00AA5638"/>
    <w:rsid w:val="00AA78B8"/>
    <w:rsid w:val="00AC1138"/>
    <w:rsid w:val="00AE68D2"/>
    <w:rsid w:val="00B01817"/>
    <w:rsid w:val="00B02A41"/>
    <w:rsid w:val="00B33C33"/>
    <w:rsid w:val="00B36562"/>
    <w:rsid w:val="00B77228"/>
    <w:rsid w:val="00B9083A"/>
    <w:rsid w:val="00B95C58"/>
    <w:rsid w:val="00BA06D6"/>
    <w:rsid w:val="00BD0CD9"/>
    <w:rsid w:val="00C104B8"/>
    <w:rsid w:val="00C263D4"/>
    <w:rsid w:val="00C456EB"/>
    <w:rsid w:val="00CF095F"/>
    <w:rsid w:val="00CF6E10"/>
    <w:rsid w:val="00DC4708"/>
    <w:rsid w:val="00DE503A"/>
    <w:rsid w:val="00E04404"/>
    <w:rsid w:val="00E164AB"/>
    <w:rsid w:val="00E21074"/>
    <w:rsid w:val="00E22373"/>
    <w:rsid w:val="00E267FB"/>
    <w:rsid w:val="00E64FA1"/>
    <w:rsid w:val="00E72E23"/>
    <w:rsid w:val="00E96424"/>
    <w:rsid w:val="00EB248B"/>
    <w:rsid w:val="00F05666"/>
    <w:rsid w:val="00F24E77"/>
    <w:rsid w:val="00F60576"/>
    <w:rsid w:val="00FC2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90B6"/>
  <w15:chartTrackingRefBased/>
  <w15:docId w15:val="{9CB05BE0-B924-4135-82F4-0362AC2C0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638"/>
    <w:rPr>
      <w:lang w:val="en-GB"/>
    </w:rPr>
  </w:style>
  <w:style w:type="paragraph" w:styleId="Heading1">
    <w:name w:val="heading 1"/>
    <w:basedOn w:val="Normal"/>
    <w:next w:val="Normal"/>
    <w:link w:val="Heading1Char"/>
    <w:uiPriority w:val="9"/>
    <w:qFormat/>
    <w:rsid w:val="005E7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3D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5E73D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5E73D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5E73D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5E73D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5E73D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E73D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E73D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E73D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E7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3D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E7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3D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E73DE"/>
    <w:pPr>
      <w:spacing w:before="160"/>
      <w:jc w:val="center"/>
    </w:pPr>
    <w:rPr>
      <w:i/>
      <w:iCs/>
      <w:color w:val="404040" w:themeColor="text1" w:themeTint="BF"/>
    </w:rPr>
  </w:style>
  <w:style w:type="character" w:customStyle="1" w:styleId="QuoteChar">
    <w:name w:val="Quote Char"/>
    <w:basedOn w:val="DefaultParagraphFont"/>
    <w:link w:val="Quote"/>
    <w:uiPriority w:val="29"/>
    <w:rsid w:val="005E73DE"/>
    <w:rPr>
      <w:i/>
      <w:iCs/>
      <w:color w:val="404040" w:themeColor="text1" w:themeTint="BF"/>
      <w:lang w:val="en-GB"/>
    </w:rPr>
  </w:style>
  <w:style w:type="paragraph" w:styleId="ListParagraph">
    <w:name w:val="List Paragraph"/>
    <w:basedOn w:val="Normal"/>
    <w:uiPriority w:val="34"/>
    <w:qFormat/>
    <w:rsid w:val="005E73DE"/>
    <w:pPr>
      <w:ind w:left="720"/>
      <w:contextualSpacing/>
    </w:pPr>
  </w:style>
  <w:style w:type="character" w:styleId="IntenseEmphasis">
    <w:name w:val="Intense Emphasis"/>
    <w:basedOn w:val="DefaultParagraphFont"/>
    <w:uiPriority w:val="21"/>
    <w:qFormat/>
    <w:rsid w:val="005E73DE"/>
    <w:rPr>
      <w:i/>
      <w:iCs/>
      <w:color w:val="2F5496" w:themeColor="accent1" w:themeShade="BF"/>
    </w:rPr>
  </w:style>
  <w:style w:type="paragraph" w:styleId="IntenseQuote">
    <w:name w:val="Intense Quote"/>
    <w:basedOn w:val="Normal"/>
    <w:next w:val="Normal"/>
    <w:link w:val="IntenseQuoteChar"/>
    <w:uiPriority w:val="30"/>
    <w:qFormat/>
    <w:rsid w:val="005E7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3DE"/>
    <w:rPr>
      <w:i/>
      <w:iCs/>
      <w:color w:val="2F5496" w:themeColor="accent1" w:themeShade="BF"/>
      <w:lang w:val="en-GB"/>
    </w:rPr>
  </w:style>
  <w:style w:type="character" w:styleId="IntenseReference">
    <w:name w:val="Intense Reference"/>
    <w:basedOn w:val="DefaultParagraphFont"/>
    <w:uiPriority w:val="32"/>
    <w:qFormat/>
    <w:rsid w:val="005E73DE"/>
    <w:rPr>
      <w:b/>
      <w:bCs/>
      <w:smallCaps/>
      <w:color w:val="2F5496" w:themeColor="accent1" w:themeShade="BF"/>
      <w:spacing w:val="5"/>
    </w:rPr>
  </w:style>
  <w:style w:type="character" w:styleId="Hyperlink">
    <w:name w:val="Hyperlink"/>
    <w:basedOn w:val="DefaultParagraphFont"/>
    <w:uiPriority w:val="99"/>
    <w:unhideWhenUsed/>
    <w:rsid w:val="00AA5638"/>
    <w:rPr>
      <w:color w:val="0563C1" w:themeColor="hyperlink"/>
      <w:u w:val="single"/>
    </w:rPr>
  </w:style>
  <w:style w:type="character" w:styleId="UnresolvedMention">
    <w:name w:val="Unresolved Mention"/>
    <w:basedOn w:val="DefaultParagraphFont"/>
    <w:uiPriority w:val="99"/>
    <w:semiHidden/>
    <w:unhideWhenUsed/>
    <w:rsid w:val="00542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 TargetMode="External"/><Relationship Id="rId3" Type="http://schemas.openxmlformats.org/officeDocument/2006/relationships/settings" Target="settings.xml"/><Relationship Id="rId7" Type="http://schemas.openxmlformats.org/officeDocument/2006/relationships/hyperlink" Target="https://pubmed.ncbi.nlm.nih.gov/?term=%22cancer%22+and+%22differential+expression%22+and+%22India%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ome.org/PathwayBrowser/" TargetMode="External"/><Relationship Id="rId11" Type="http://schemas.openxmlformats.org/officeDocument/2006/relationships/theme" Target="theme/theme1.xml"/><Relationship Id="rId5" Type="http://schemas.openxmlformats.org/officeDocument/2006/relationships/hyperlink" Target="https://www.ebi.ac.uk/gxa/hom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otebooklm.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822</TotalTime>
  <Pages>13</Pages>
  <Words>6336</Words>
  <Characters>36118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Barua</dc:creator>
  <cp:keywords/>
  <dc:description/>
  <cp:lastModifiedBy>Siddhartha Barua</cp:lastModifiedBy>
  <cp:revision>74</cp:revision>
  <dcterms:created xsi:type="dcterms:W3CDTF">2026-02-10T11:11:00Z</dcterms:created>
  <dcterms:modified xsi:type="dcterms:W3CDTF">2026-02-11T21:23:00Z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b87f8f61-57b5-4ace-8b0d-53b0f0b031a8</vt:lpwstr>
  </property>
</Properties>
</file>