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To, 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The Host Master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Mercantile Communications Pvt.LTD 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Kathmandu, Nepal</w:t>
      </w:r>
    </w:p>
    <w:p w:rsidR="00760585" w:rsidRPr="00760585" w:rsidRDefault="00760585" w:rsidP="007605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subject: Application for .np domain registration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Dear Sir/Madam, 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I would like to request registration of the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 xml:space="preserve"> </w:t>
      </w: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 xml:space="preserve">.com.np domain under my name 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Siddhartha Pandit</w:t>
      </w: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 xml:space="preserve"> with domain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 xml:space="preserve"> siddharthapandit</w:t>
      </w: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.com.np. </w:t>
      </w:r>
    </w:p>
    <w:p w:rsidR="00760585" w:rsidRPr="00760585" w:rsidRDefault="00760585" w:rsidP="0076058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 xml:space="preserve">Applying for registration of 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siddharthapandit</w:t>
      </w: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.com.np follows all the terms and conditions. Required documents for domain registration are attached with the form. 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I would be grateful for your help. Thank you for your kind consideration. Looking forward to hearing from you soon. Thank you! 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Yours Sincerely,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Siddhartha Pandit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Siddharthapandit66</w:t>
      </w: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@gmail.com</w:t>
      </w:r>
    </w:p>
    <w:p w:rsidR="00760585" w:rsidRPr="00760585" w:rsidRDefault="00760585" w:rsidP="007605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60585"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98</w:t>
      </w:r>
      <w:r>
        <w:rPr>
          <w:rFonts w:ascii="Liberation Serif" w:eastAsia="Times New Roman" w:hAnsi="Liberation Serif" w:cs="Times New Roman"/>
          <w:color w:val="000000"/>
          <w:kern w:val="0"/>
          <w:sz w:val="24"/>
          <w:szCs w:val="24"/>
          <w:lang w:bidi="ar-SA"/>
          <w14:ligatures w14:val="none"/>
        </w:rPr>
        <w:t>03402720</w:t>
      </w:r>
    </w:p>
    <w:p w:rsidR="00E50A2C" w:rsidRDefault="00E50A2C"/>
    <w:sectPr w:rsidR="00E5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585"/>
    <w:rsid w:val="00760585"/>
    <w:rsid w:val="00D43C5B"/>
    <w:rsid w:val="00E5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0D7E"/>
  <w15:chartTrackingRefBased/>
  <w15:docId w15:val="{E49C1A79-B294-4307-92B0-5ADCB446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Pandit</dc:creator>
  <cp:keywords/>
  <dc:description/>
  <cp:lastModifiedBy>Rahul Pandit</cp:lastModifiedBy>
  <cp:revision>1</cp:revision>
  <dcterms:created xsi:type="dcterms:W3CDTF">2023-06-11T08:24:00Z</dcterms:created>
  <dcterms:modified xsi:type="dcterms:W3CDTF">2023-06-11T08:26:00Z</dcterms:modified>
</cp:coreProperties>
</file>